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5246" w14:textId="05D9B3C2" w:rsidR="008E15AB" w:rsidRDefault="008E15AB" w:rsidP="008E15AB">
      <w:pPr>
        <w:jc w:val="center"/>
        <w:rPr>
          <w:b/>
          <w:bCs/>
          <w:color w:val="77206D" w:themeColor="accent5" w:themeShade="BF"/>
          <w:sz w:val="44"/>
          <w:szCs w:val="44"/>
        </w:rPr>
      </w:pPr>
      <w:r w:rsidRPr="008E15AB">
        <w:rPr>
          <w:b/>
          <w:bCs/>
          <w:color w:val="77206D" w:themeColor="accent5" w:themeShade="BF"/>
          <w:sz w:val="44"/>
          <w:szCs w:val="44"/>
        </w:rPr>
        <w:t xml:space="preserve">Data </w:t>
      </w:r>
      <w:r>
        <w:rPr>
          <w:b/>
          <w:bCs/>
          <w:color w:val="77206D" w:themeColor="accent5" w:themeShade="BF"/>
          <w:sz w:val="44"/>
          <w:szCs w:val="44"/>
        </w:rPr>
        <w:t>pre-processing</w:t>
      </w:r>
    </w:p>
    <w:p w14:paraId="1B190313" w14:textId="4E82B827" w:rsidR="008E15AB" w:rsidRPr="008E15AB" w:rsidRDefault="008E15AB" w:rsidP="008E15AB">
      <w:pPr>
        <w:rPr>
          <w:b/>
          <w:bCs/>
        </w:rPr>
      </w:pPr>
      <w:r w:rsidRPr="008E15AB">
        <w:rPr>
          <w:b/>
          <w:bCs/>
        </w:rPr>
        <w:t xml:space="preserve">Data </w:t>
      </w:r>
      <w:r w:rsidRPr="008E15AB">
        <w:rPr>
          <w:b/>
          <w:bCs/>
        </w:rPr>
        <w:t>pre-processing</w:t>
      </w:r>
    </w:p>
    <w:p w14:paraId="2997A1F5" w14:textId="77777777" w:rsidR="008E15AB" w:rsidRPr="008E15AB" w:rsidRDefault="008E15AB" w:rsidP="008E15AB">
      <w:r w:rsidRPr="008E15AB">
        <w:t>Data preprocessing is an essential step in the machine learning pipeline that prepares raw data for model training by improving its quality, consistency, and reliability. In the Smart Lender project, preprocessing involves handling categorical values, treating missing values, balancing the dataset, scaling features, and splitting the dataset into training and testing sets.</w:t>
      </w:r>
    </w:p>
    <w:p w14:paraId="392CF45E" w14:textId="77777777" w:rsidR="008E15AB" w:rsidRPr="008E15AB" w:rsidRDefault="008E15AB" w:rsidP="008E15AB">
      <w:pPr>
        <w:rPr>
          <w:b/>
          <w:bCs/>
        </w:rPr>
      </w:pPr>
      <w:r w:rsidRPr="008E15AB">
        <w:rPr>
          <w:b/>
          <w:bCs/>
        </w:rPr>
        <w:t>Handling Categorical Values and Missing Values</w:t>
      </w:r>
    </w:p>
    <w:p w14:paraId="0CA7951D" w14:textId="0EF2C5D7" w:rsidR="008E15AB" w:rsidRPr="008E15AB" w:rsidRDefault="008E15AB" w:rsidP="008E15AB">
      <w:r w:rsidRPr="008E15AB">
        <w:t xml:space="preserve">The dataset contains several categorical attributes such as Gender, Married, Dependents, Education, </w:t>
      </w:r>
      <w:r w:rsidRPr="008E15AB">
        <w:t>Self-employed</w:t>
      </w:r>
      <w:r w:rsidRPr="008E15AB">
        <w:t xml:space="preserve">, </w:t>
      </w:r>
      <w:r w:rsidRPr="008E15AB">
        <w:t>Credit History</w:t>
      </w:r>
      <w:r w:rsidRPr="008E15AB">
        <w:t xml:space="preserve">, and </w:t>
      </w:r>
      <w:r w:rsidRPr="008E15AB">
        <w:t>Property Area</w:t>
      </w:r>
      <w:r w:rsidRPr="008E15AB">
        <w:t>. Since machine learning algorithms require numerical input, these categorical features were converted into numerical values using appropriate encoding techniques.</w:t>
      </w:r>
    </w:p>
    <w:p w14:paraId="141040A5" w14:textId="17AF19F3" w:rsidR="008E15AB" w:rsidRPr="008E15AB" w:rsidRDefault="008E15AB" w:rsidP="008E15AB">
      <w:r w:rsidRPr="008E15AB">
        <w:t xml:space="preserve">Before preprocessing, the dataset was </w:t>
      </w:r>
      <w:r w:rsidRPr="008E15AB">
        <w:t>analysed</w:t>
      </w:r>
      <w:r w:rsidRPr="008E15AB">
        <w:t xml:space="preserve"> using df.shape, df.info(), and df.isnull().sum() to understand the data structure, identify missing values, and verify data types.</w:t>
      </w:r>
    </w:p>
    <w:p w14:paraId="4E8CBBE1" w14:textId="77777777" w:rsidR="008E15AB" w:rsidRPr="008E15AB" w:rsidRDefault="008E15AB" w:rsidP="008E15AB">
      <w:pPr>
        <w:rPr>
          <w:b/>
          <w:bCs/>
        </w:rPr>
      </w:pPr>
      <w:r w:rsidRPr="008E15AB">
        <w:rPr>
          <w:b/>
          <w:bCs/>
        </w:rPr>
        <w:t>Missing values were handled using suitable imputation techniques:</w:t>
      </w:r>
    </w:p>
    <w:p w14:paraId="08107A96" w14:textId="77777777" w:rsidR="008E15AB" w:rsidRPr="008E15AB" w:rsidRDefault="008E15AB" w:rsidP="008E15AB">
      <w:pPr>
        <w:numPr>
          <w:ilvl w:val="0"/>
          <w:numId w:val="1"/>
        </w:numPr>
        <w:tabs>
          <w:tab w:val="clear" w:pos="360"/>
          <w:tab w:val="num" w:pos="720"/>
        </w:tabs>
      </w:pPr>
      <w:r w:rsidRPr="008E15AB">
        <w:t xml:space="preserve">Numerical features were filled with the mean of their respective columns. </w:t>
      </w:r>
    </w:p>
    <w:p w14:paraId="7B3B89C8" w14:textId="77777777" w:rsidR="008E15AB" w:rsidRPr="008E15AB" w:rsidRDefault="008E15AB" w:rsidP="008E15AB">
      <w:pPr>
        <w:numPr>
          <w:ilvl w:val="0"/>
          <w:numId w:val="1"/>
        </w:numPr>
        <w:tabs>
          <w:tab w:val="clear" w:pos="360"/>
          <w:tab w:val="num" w:pos="720"/>
        </w:tabs>
      </w:pPr>
      <w:r w:rsidRPr="008E15AB">
        <w:t xml:space="preserve">Categorical features were filled with the mode (most frequent value). </w:t>
      </w:r>
    </w:p>
    <w:p w14:paraId="3621ADD3" w14:textId="77777777" w:rsidR="008E15AB" w:rsidRPr="008E15AB" w:rsidRDefault="008E15AB" w:rsidP="008E15AB">
      <w:r w:rsidRPr="008E15AB">
        <w:t>These preprocessing steps improved data quality, eliminated inconsistencies, and prepared the dataset for effective machine learning.</w:t>
      </w:r>
    </w:p>
    <w:p w14:paraId="45164E58" w14:textId="7D3040C2" w:rsidR="008E15AB" w:rsidRPr="008E15AB" w:rsidRDefault="008E15AB" w:rsidP="008E15AB"/>
    <w:p w14:paraId="03C865E2" w14:textId="77777777" w:rsidR="008E15AB" w:rsidRPr="008E15AB" w:rsidRDefault="008E15AB" w:rsidP="008E15AB">
      <w:pPr>
        <w:rPr>
          <w:b/>
          <w:bCs/>
        </w:rPr>
      </w:pPr>
      <w:r w:rsidRPr="008E15AB">
        <w:rPr>
          <w:b/>
          <w:bCs/>
        </w:rPr>
        <w:t>Balancing the Dataset</w:t>
      </w:r>
    </w:p>
    <w:p w14:paraId="39F92F65" w14:textId="77777777" w:rsidR="008E15AB" w:rsidRPr="008E15AB" w:rsidRDefault="008E15AB" w:rsidP="008E15AB">
      <w:r w:rsidRPr="008E15AB">
        <w:t>Class imbalance can negatively affect classification models by causing them to favor the majority class. To overcome this issue, the Synthetic Minority Over-sampling Technique (SMOTE) was applied.</w:t>
      </w:r>
    </w:p>
    <w:p w14:paraId="279C1A8C" w14:textId="7BC0F718" w:rsidR="008E15AB" w:rsidRPr="008E15AB" w:rsidRDefault="008E15AB" w:rsidP="008E15AB">
      <w:r w:rsidRPr="008E15AB">
        <w:t xml:space="preserve">SMOTE generates synthetic samples for the minority class using the K-Nearest </w:t>
      </w:r>
      <w:r w:rsidRPr="008E15AB">
        <w:t>Neighbours</w:t>
      </w:r>
      <w:r w:rsidRPr="008E15AB">
        <w:t xml:space="preserve"> (KNN) algorithm, resulting in a more balanced dataset. This improves the model's ability to learn patterns from both classes and enhances prediction accuracy while reducing bias.</w:t>
      </w:r>
    </w:p>
    <w:p w14:paraId="2AB33312" w14:textId="279794B2" w:rsidR="008E15AB" w:rsidRPr="008E15AB" w:rsidRDefault="008E15AB" w:rsidP="008E15AB"/>
    <w:p w14:paraId="37BAF495" w14:textId="77777777" w:rsidR="008E15AB" w:rsidRPr="008E15AB" w:rsidRDefault="008E15AB" w:rsidP="008E15AB">
      <w:pPr>
        <w:rPr>
          <w:b/>
          <w:bCs/>
        </w:rPr>
      </w:pPr>
      <w:r w:rsidRPr="008E15AB">
        <w:rPr>
          <w:b/>
          <w:bCs/>
        </w:rPr>
        <w:t>Feature Scaling</w:t>
      </w:r>
    </w:p>
    <w:p w14:paraId="1A45D711" w14:textId="77777777" w:rsidR="008E15AB" w:rsidRPr="008E15AB" w:rsidRDefault="008E15AB" w:rsidP="008E15AB">
      <w:r w:rsidRPr="008E15AB">
        <w:lastRenderedPageBreak/>
        <w:t>Feature scaling was performed to ensure that all numerical features contribute equally during model training. Since variables such as applicant income and loan amount have different value ranges, scaling prevents features with larger values from dominating the learning process.</w:t>
      </w:r>
    </w:p>
    <w:p w14:paraId="04585FFA" w14:textId="59DFB258" w:rsidR="008E15AB" w:rsidRPr="008E15AB" w:rsidRDefault="008E15AB" w:rsidP="008E15AB">
      <w:r w:rsidRPr="008E15AB">
        <w:t xml:space="preserve">The input features (X) were scaled using standard scaling techniques, while the target variable (y) remained unchanged. After scaling, the transformed data was converted back into a </w:t>
      </w:r>
      <w:r w:rsidRPr="008E15AB">
        <w:t>Data Frame</w:t>
      </w:r>
      <w:r w:rsidRPr="008E15AB">
        <w:t xml:space="preserve"> for further analysis and model development.</w:t>
      </w:r>
    </w:p>
    <w:p w14:paraId="4D66A128" w14:textId="3F315959" w:rsidR="008E15AB" w:rsidRPr="008E15AB" w:rsidRDefault="008E15AB" w:rsidP="008E15AB">
      <w:pPr>
        <w:rPr>
          <w:b/>
          <w:bCs/>
        </w:rPr>
      </w:pPr>
    </w:p>
    <w:p w14:paraId="7541633B" w14:textId="77777777" w:rsidR="008E15AB" w:rsidRPr="008E15AB" w:rsidRDefault="008E15AB" w:rsidP="008E15AB">
      <w:pPr>
        <w:rPr>
          <w:b/>
          <w:bCs/>
        </w:rPr>
      </w:pPr>
      <w:r w:rsidRPr="008E15AB">
        <w:rPr>
          <w:b/>
          <w:bCs/>
        </w:rPr>
        <w:t>Splitting the Dataset</w:t>
      </w:r>
    </w:p>
    <w:p w14:paraId="6888B742" w14:textId="77777777" w:rsidR="008E15AB" w:rsidRPr="008E15AB" w:rsidRDefault="008E15AB" w:rsidP="008E15AB">
      <w:r w:rsidRPr="008E15AB">
        <w:t>After completing all preprocessing steps, the dataset was divided into input features (X) and the target variable (y), where the target represents the loan approval status.</w:t>
      </w:r>
    </w:p>
    <w:p w14:paraId="5FEB3D4F" w14:textId="55DB9FAE" w:rsidR="008E15AB" w:rsidRPr="008E15AB" w:rsidRDefault="008E15AB" w:rsidP="008E15AB">
      <w:r w:rsidRPr="008E15AB">
        <w:t xml:space="preserve">The train_test_split() function from the Scikit-learn library was used to divide the dataset into training and testing sets. Typically, 80% of the data was used for training and 20% for testing, with a fixed </w:t>
      </w:r>
      <w:r w:rsidRPr="008E15AB">
        <w:t>random state</w:t>
      </w:r>
      <w:r w:rsidRPr="008E15AB">
        <w:t xml:space="preserve"> to ensure reproducible results.</w:t>
      </w:r>
    </w:p>
    <w:p w14:paraId="5E9BF3D6" w14:textId="77777777" w:rsidR="008E15AB" w:rsidRPr="008E15AB" w:rsidRDefault="008E15AB" w:rsidP="008E15AB">
      <w:pPr>
        <w:rPr>
          <w:b/>
          <w:bCs/>
        </w:rPr>
      </w:pPr>
      <w:r w:rsidRPr="008E15AB">
        <w:t>This split enables the machine learning models to learn from the training data and evaluate their performance on previously unseen test data, ensuring reliable and unbiased prediction results</w:t>
      </w:r>
      <w:r w:rsidRPr="008E15AB">
        <w:rPr>
          <w:b/>
          <w:bCs/>
        </w:rPr>
        <w:t>.</w:t>
      </w:r>
    </w:p>
    <w:p w14:paraId="1FE6476A" w14:textId="633D835F" w:rsidR="008E15AB" w:rsidRPr="008E15AB" w:rsidRDefault="008E15AB" w:rsidP="008E15AB">
      <w:pPr>
        <w:rPr>
          <w:b/>
          <w:bCs/>
        </w:rPr>
      </w:pPr>
    </w:p>
    <w:p w14:paraId="604E6BD9" w14:textId="77777777" w:rsidR="008E15AB" w:rsidRPr="008E15AB" w:rsidRDefault="008E15AB" w:rsidP="008E15AB">
      <w:pPr>
        <w:rPr>
          <w:b/>
          <w:bCs/>
        </w:rPr>
      </w:pPr>
      <w:r w:rsidRPr="008E15AB">
        <w:rPr>
          <w:b/>
          <w:bCs/>
        </w:rPr>
        <w:t>Conclusion</w:t>
      </w:r>
    </w:p>
    <w:p w14:paraId="3B8C4278" w14:textId="77777777" w:rsidR="008E15AB" w:rsidRDefault="008E15AB" w:rsidP="008E15AB">
      <w:r w:rsidRPr="008E15AB">
        <w:t>The data preprocessing stage significantly improved the quality and usability of the dataset by handling missing values, encoding categorical variables, balancing class distribution using SMOTE, scaling numerical features, and splitting the data into training and testing sets. These steps established a clean and well-structured dataset, providing a strong foundation for building accurate and reliable machine learning models for loan approval prediction.</w:t>
      </w:r>
    </w:p>
    <w:p w14:paraId="5BF9969F" w14:textId="19B67522" w:rsidR="008E15AB" w:rsidRPr="008E15AB" w:rsidRDefault="008E15AB" w:rsidP="008E15AB">
      <w:pPr>
        <w:rPr>
          <w:b/>
          <w:bCs/>
          <w:sz w:val="28"/>
          <w:szCs w:val="28"/>
        </w:rPr>
      </w:pPr>
      <w:r w:rsidRPr="008E15AB">
        <w:rPr>
          <w:b/>
          <w:bCs/>
          <w:sz w:val="28"/>
          <w:szCs w:val="28"/>
        </w:rPr>
        <w:t>FLOWCHART</w:t>
      </w:r>
      <w:r>
        <w:rPr>
          <w:b/>
          <w:bCs/>
          <w:sz w:val="28"/>
          <w:szCs w:val="28"/>
        </w:rPr>
        <w:t>:</w:t>
      </w:r>
    </w:p>
    <w:p w14:paraId="53AB1C15" w14:textId="77777777" w:rsidR="008E15AB" w:rsidRDefault="008E15AB" w:rsidP="008E15AB">
      <w:pPr>
        <w:jc w:val="center"/>
      </w:pPr>
    </w:p>
    <w:p w14:paraId="3B8DAC95" w14:textId="77777777" w:rsidR="008E15AB" w:rsidRDefault="008E15AB" w:rsidP="008E15AB">
      <w:pPr>
        <w:jc w:val="center"/>
      </w:pPr>
    </w:p>
    <w:p w14:paraId="4B8BF648" w14:textId="66613DD3" w:rsidR="008E15AB" w:rsidRPr="008E15AB" w:rsidRDefault="008E15AB" w:rsidP="008E15AB">
      <w:pPr>
        <w:jc w:val="center"/>
      </w:pPr>
      <w:r w:rsidRPr="008E15AB">
        <w:t>Load Dataset</w:t>
      </w:r>
    </w:p>
    <w:p w14:paraId="537404C4" w14:textId="77777777" w:rsidR="008E15AB" w:rsidRPr="008E15AB" w:rsidRDefault="008E15AB" w:rsidP="008E15AB">
      <w:pPr>
        <w:jc w:val="center"/>
      </w:pPr>
      <w:r w:rsidRPr="008E15AB">
        <w:t xml:space="preserve">      ↓</w:t>
      </w:r>
    </w:p>
    <w:p w14:paraId="24E7C087" w14:textId="77777777" w:rsidR="008E15AB" w:rsidRPr="008E15AB" w:rsidRDefault="008E15AB" w:rsidP="008E15AB">
      <w:pPr>
        <w:jc w:val="center"/>
      </w:pPr>
      <w:r w:rsidRPr="008E15AB">
        <w:t>Check Missing Values</w:t>
      </w:r>
    </w:p>
    <w:p w14:paraId="69D1AF0A" w14:textId="77777777" w:rsidR="008E15AB" w:rsidRPr="008E15AB" w:rsidRDefault="008E15AB" w:rsidP="008E15AB">
      <w:pPr>
        <w:jc w:val="center"/>
      </w:pPr>
      <w:r w:rsidRPr="008E15AB">
        <w:t xml:space="preserve">      ↓</w:t>
      </w:r>
    </w:p>
    <w:p w14:paraId="2C351516" w14:textId="77777777" w:rsidR="008E15AB" w:rsidRPr="008E15AB" w:rsidRDefault="008E15AB" w:rsidP="008E15AB">
      <w:pPr>
        <w:jc w:val="center"/>
      </w:pPr>
      <w:r w:rsidRPr="008E15AB">
        <w:t>Handle Missing Values</w:t>
      </w:r>
    </w:p>
    <w:p w14:paraId="0B76A98A" w14:textId="77777777" w:rsidR="008E15AB" w:rsidRPr="008E15AB" w:rsidRDefault="008E15AB" w:rsidP="008E15AB">
      <w:pPr>
        <w:jc w:val="center"/>
      </w:pPr>
      <w:r w:rsidRPr="008E15AB">
        <w:lastRenderedPageBreak/>
        <w:t xml:space="preserve">      ↓</w:t>
      </w:r>
    </w:p>
    <w:p w14:paraId="6252BD9E" w14:textId="77777777" w:rsidR="008E15AB" w:rsidRPr="008E15AB" w:rsidRDefault="008E15AB" w:rsidP="008E15AB">
      <w:pPr>
        <w:jc w:val="center"/>
      </w:pPr>
      <w:r w:rsidRPr="008E15AB">
        <w:t>Encode Categorical Data</w:t>
      </w:r>
    </w:p>
    <w:p w14:paraId="1B412FDE" w14:textId="77777777" w:rsidR="008E15AB" w:rsidRPr="008E15AB" w:rsidRDefault="008E15AB" w:rsidP="008E15AB">
      <w:pPr>
        <w:jc w:val="center"/>
      </w:pPr>
      <w:r w:rsidRPr="008E15AB">
        <w:t xml:space="preserve">      ↓</w:t>
      </w:r>
    </w:p>
    <w:p w14:paraId="2ED6067B" w14:textId="77777777" w:rsidR="008E15AB" w:rsidRPr="008E15AB" w:rsidRDefault="008E15AB" w:rsidP="008E15AB">
      <w:pPr>
        <w:jc w:val="center"/>
      </w:pPr>
      <w:r w:rsidRPr="008E15AB">
        <w:t>Balance Dataset (SMOTE)</w:t>
      </w:r>
    </w:p>
    <w:p w14:paraId="63C36450" w14:textId="77777777" w:rsidR="008E15AB" w:rsidRPr="008E15AB" w:rsidRDefault="008E15AB" w:rsidP="008E15AB">
      <w:pPr>
        <w:jc w:val="center"/>
      </w:pPr>
      <w:r w:rsidRPr="008E15AB">
        <w:t xml:space="preserve">      ↓</w:t>
      </w:r>
    </w:p>
    <w:p w14:paraId="59EC43C7" w14:textId="77777777" w:rsidR="008E15AB" w:rsidRPr="008E15AB" w:rsidRDefault="008E15AB" w:rsidP="008E15AB">
      <w:pPr>
        <w:jc w:val="center"/>
      </w:pPr>
      <w:r w:rsidRPr="008E15AB">
        <w:t>Scale Features</w:t>
      </w:r>
    </w:p>
    <w:p w14:paraId="57F106A7" w14:textId="77777777" w:rsidR="008E15AB" w:rsidRPr="008E15AB" w:rsidRDefault="008E15AB" w:rsidP="008E15AB">
      <w:pPr>
        <w:jc w:val="center"/>
      </w:pPr>
      <w:r w:rsidRPr="008E15AB">
        <w:t xml:space="preserve">      ↓</w:t>
      </w:r>
    </w:p>
    <w:p w14:paraId="54991AF2" w14:textId="77777777" w:rsidR="008E15AB" w:rsidRPr="008E15AB" w:rsidRDefault="008E15AB" w:rsidP="008E15AB">
      <w:pPr>
        <w:jc w:val="center"/>
      </w:pPr>
      <w:r w:rsidRPr="008E15AB">
        <w:t>Train-Test Split</w:t>
      </w:r>
    </w:p>
    <w:p w14:paraId="10AB8D6F" w14:textId="77777777" w:rsidR="008E15AB" w:rsidRPr="008E15AB" w:rsidRDefault="008E15AB" w:rsidP="008E15AB">
      <w:pPr>
        <w:jc w:val="center"/>
      </w:pPr>
      <w:r w:rsidRPr="008E15AB">
        <w:t xml:space="preserve">      ↓</w:t>
      </w:r>
    </w:p>
    <w:p w14:paraId="086BD871" w14:textId="205D94CC" w:rsidR="008E15AB" w:rsidRPr="008E15AB" w:rsidRDefault="008E15AB" w:rsidP="008E15AB">
      <w:pPr>
        <w:jc w:val="center"/>
      </w:pPr>
      <w:r w:rsidRPr="008E15AB">
        <w:t>Ready for Model Training</w:t>
      </w:r>
    </w:p>
    <w:p w14:paraId="5BFB46D9" w14:textId="77777777" w:rsidR="008E15AB" w:rsidRPr="008E15AB" w:rsidRDefault="008E15AB" w:rsidP="008E15AB">
      <w:pPr>
        <w:jc w:val="center"/>
        <w:rPr>
          <w:color w:val="77206D" w:themeColor="accent5" w:themeShade="BF"/>
          <w:sz w:val="44"/>
          <w:szCs w:val="44"/>
        </w:rPr>
      </w:pPr>
    </w:p>
    <w:p w14:paraId="1675B79A" w14:textId="77777777" w:rsidR="008E15AB" w:rsidRDefault="008E15AB" w:rsidP="008E15AB">
      <w:pPr>
        <w:jc w:val="center"/>
      </w:pPr>
    </w:p>
    <w:sectPr w:rsidR="008E15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15C4"/>
    <w:multiLevelType w:val="multilevel"/>
    <w:tmpl w:val="59C077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44404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5AB"/>
    <w:rsid w:val="004F3B1A"/>
    <w:rsid w:val="008E1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F150F"/>
  <w15:chartTrackingRefBased/>
  <w15:docId w15:val="{8368BAB7-48AD-4097-9EB3-30E9861E0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1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1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5AB"/>
    <w:rPr>
      <w:rFonts w:eastAsiaTheme="majorEastAsia" w:cstheme="majorBidi"/>
      <w:color w:val="272727" w:themeColor="text1" w:themeTint="D8"/>
    </w:rPr>
  </w:style>
  <w:style w:type="paragraph" w:styleId="Title">
    <w:name w:val="Title"/>
    <w:basedOn w:val="Normal"/>
    <w:next w:val="Normal"/>
    <w:link w:val="TitleChar"/>
    <w:uiPriority w:val="10"/>
    <w:qFormat/>
    <w:rsid w:val="008E1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5AB"/>
    <w:pPr>
      <w:spacing w:before="160"/>
      <w:jc w:val="center"/>
    </w:pPr>
    <w:rPr>
      <w:i/>
      <w:iCs/>
      <w:color w:val="404040" w:themeColor="text1" w:themeTint="BF"/>
    </w:rPr>
  </w:style>
  <w:style w:type="character" w:customStyle="1" w:styleId="QuoteChar">
    <w:name w:val="Quote Char"/>
    <w:basedOn w:val="DefaultParagraphFont"/>
    <w:link w:val="Quote"/>
    <w:uiPriority w:val="29"/>
    <w:rsid w:val="008E15AB"/>
    <w:rPr>
      <w:i/>
      <w:iCs/>
      <w:color w:val="404040" w:themeColor="text1" w:themeTint="BF"/>
    </w:rPr>
  </w:style>
  <w:style w:type="paragraph" w:styleId="ListParagraph">
    <w:name w:val="List Paragraph"/>
    <w:basedOn w:val="Normal"/>
    <w:uiPriority w:val="34"/>
    <w:qFormat/>
    <w:rsid w:val="008E15AB"/>
    <w:pPr>
      <w:ind w:left="720"/>
      <w:contextualSpacing/>
    </w:pPr>
  </w:style>
  <w:style w:type="character" w:styleId="IntenseEmphasis">
    <w:name w:val="Intense Emphasis"/>
    <w:basedOn w:val="DefaultParagraphFont"/>
    <w:uiPriority w:val="21"/>
    <w:qFormat/>
    <w:rsid w:val="008E15AB"/>
    <w:rPr>
      <w:i/>
      <w:iCs/>
      <w:color w:val="0F4761" w:themeColor="accent1" w:themeShade="BF"/>
    </w:rPr>
  </w:style>
  <w:style w:type="paragraph" w:styleId="IntenseQuote">
    <w:name w:val="Intense Quote"/>
    <w:basedOn w:val="Normal"/>
    <w:next w:val="Normal"/>
    <w:link w:val="IntenseQuoteChar"/>
    <w:uiPriority w:val="30"/>
    <w:qFormat/>
    <w:rsid w:val="008E1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5AB"/>
    <w:rPr>
      <w:i/>
      <w:iCs/>
      <w:color w:val="0F4761" w:themeColor="accent1" w:themeShade="BF"/>
    </w:rPr>
  </w:style>
  <w:style w:type="character" w:styleId="IntenseReference">
    <w:name w:val="Intense Reference"/>
    <w:basedOn w:val="DefaultParagraphFont"/>
    <w:uiPriority w:val="32"/>
    <w:qFormat/>
    <w:rsid w:val="008E1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hemalathanalamaru@outlook.com</dc:creator>
  <cp:keywords/>
  <dc:description/>
  <cp:lastModifiedBy>hemalathanalamaru@outlook.com</cp:lastModifiedBy>
  <cp:revision>1</cp:revision>
  <dcterms:created xsi:type="dcterms:W3CDTF">2026-07-23T09:13:00Z</dcterms:created>
  <dcterms:modified xsi:type="dcterms:W3CDTF">2026-07-23T09:22:00Z</dcterms:modified>
</cp:coreProperties>
</file>