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ABB5" w14:textId="6AB110A6" w:rsidR="00D318C6" w:rsidRPr="00D318C6" w:rsidRDefault="00D318C6" w:rsidP="00D318C6">
      <w:pPr>
        <w:jc w:val="center"/>
        <w:rPr>
          <w:b/>
          <w:bCs/>
          <w:color w:val="D86DCB" w:themeColor="accent5" w:themeTint="99"/>
          <w:sz w:val="52"/>
          <w:szCs w:val="52"/>
        </w:rPr>
      </w:pPr>
      <w:r w:rsidRPr="00D318C6">
        <w:rPr>
          <w:b/>
          <w:bCs/>
          <w:color w:val="D86DCB" w:themeColor="accent5" w:themeTint="99"/>
          <w:sz w:val="52"/>
          <w:szCs w:val="52"/>
        </w:rPr>
        <w:t>Smart Lender</w:t>
      </w:r>
    </w:p>
    <w:p w14:paraId="0A3FF019" w14:textId="7C43B36E" w:rsidR="00D318C6" w:rsidRDefault="00D318C6" w:rsidP="00D318C6">
      <w:pPr>
        <w:rPr>
          <w:b/>
          <w:bCs/>
          <w:color w:val="4C94D8" w:themeColor="text2" w:themeTint="80"/>
          <w:sz w:val="32"/>
          <w:szCs w:val="32"/>
        </w:rPr>
      </w:pPr>
      <w:r w:rsidRPr="00D318C6">
        <w:rPr>
          <w:b/>
          <w:bCs/>
          <w:color w:val="4C94D8" w:themeColor="text2" w:themeTint="80"/>
          <w:sz w:val="32"/>
          <w:szCs w:val="32"/>
        </w:rPr>
        <w:t>Entity Relationship Diagram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5C530872" w14:textId="05B8CCD4" w:rsidR="0002513D" w:rsidRPr="0002513D" w:rsidRDefault="0002513D" w:rsidP="0002513D">
      <w:pPr>
        <w:rPr>
          <w:b/>
          <w:bCs/>
          <w:sz w:val="32"/>
          <w:szCs w:val="32"/>
        </w:rPr>
      </w:pPr>
      <w:r w:rsidRPr="0002513D">
        <w:rPr>
          <w:b/>
          <w:bCs/>
          <w:sz w:val="32"/>
          <w:szCs w:val="32"/>
        </w:rPr>
        <w:t xml:space="preserve"> Description</w:t>
      </w:r>
      <w:r>
        <w:rPr>
          <w:b/>
          <w:bCs/>
          <w:sz w:val="32"/>
          <w:szCs w:val="32"/>
        </w:rPr>
        <w:t>:</w:t>
      </w:r>
    </w:p>
    <w:p w14:paraId="7877E26A" w14:textId="77777777" w:rsidR="0002513D" w:rsidRPr="0002513D" w:rsidRDefault="0002513D" w:rsidP="0002513D">
      <w:pPr>
        <w:rPr>
          <w:b/>
          <w:bCs/>
        </w:rPr>
      </w:pPr>
      <w:r w:rsidRPr="0002513D">
        <w:t>The Entity Relationship (ER) Diagram represents the database structure of the Smart Lender – AI-Powered Loan Approval Prediction System. It illustrates the main entities and their relationships for managing applicant information, loan applications, machine learning models, and prediction results</w:t>
      </w:r>
      <w:r w:rsidRPr="0002513D">
        <w:rPr>
          <w:b/>
          <w:bCs/>
        </w:rPr>
        <w:t>.</w:t>
      </w:r>
    </w:p>
    <w:p w14:paraId="2A35F704" w14:textId="77777777" w:rsidR="0002513D" w:rsidRPr="0002513D" w:rsidRDefault="0002513D" w:rsidP="0002513D">
      <w:pPr>
        <w:rPr>
          <w:b/>
          <w:bCs/>
        </w:rPr>
      </w:pPr>
      <w:r w:rsidRPr="0002513D">
        <w:rPr>
          <w:b/>
          <w:bCs/>
        </w:rPr>
        <w:t>Main Entities</w:t>
      </w:r>
    </w:p>
    <w:p w14:paraId="73522DB1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User: Stores user details such as name, email, role, and login information.</w:t>
      </w:r>
    </w:p>
    <w:p w14:paraId="32AFC5F4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Applicant Profile: Contains personal and demographic details of the loan applicant.</w:t>
      </w:r>
    </w:p>
    <w:p w14:paraId="1C49F5CA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Credit History: Stores the applicant's credit score and credit history status.</w:t>
      </w:r>
    </w:p>
    <w:p w14:paraId="5C66F92F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Loan Application: Maintains loan details such as income, loan amount, loan term, and application status.</w:t>
      </w:r>
    </w:p>
    <w:p w14:paraId="75725FC1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Model: Stores information about the trained machine learning model (</w:t>
      </w:r>
      <w:proofErr w:type="spellStart"/>
      <w:r w:rsidRPr="00AA08B2">
        <w:t>XGBoost</w:t>
      </w:r>
      <w:proofErr w:type="spellEnd"/>
      <w:r w:rsidRPr="00AA08B2">
        <w:t>), including its accuracy.</w:t>
      </w:r>
    </w:p>
    <w:p w14:paraId="3FD06D98" w14:textId="77777777" w:rsidR="0002513D" w:rsidRPr="00AA08B2" w:rsidRDefault="0002513D" w:rsidP="0002513D">
      <w:pPr>
        <w:numPr>
          <w:ilvl w:val="0"/>
          <w:numId w:val="1"/>
        </w:numPr>
      </w:pPr>
      <w:r w:rsidRPr="00AA08B2">
        <w:t>Prediction Result: Stores the prediction outcome (Approved/Rejected), probability score, and prediction time.</w:t>
      </w:r>
    </w:p>
    <w:p w14:paraId="3A092B13" w14:textId="77777777" w:rsidR="0002513D" w:rsidRPr="0002513D" w:rsidRDefault="0002513D" w:rsidP="0002513D">
      <w:pPr>
        <w:rPr>
          <w:b/>
          <w:bCs/>
        </w:rPr>
      </w:pPr>
      <w:r w:rsidRPr="0002513D">
        <w:rPr>
          <w:b/>
          <w:bCs/>
        </w:rPr>
        <w:t>Relationships</w:t>
      </w:r>
    </w:p>
    <w:p w14:paraId="0CC63CFD" w14:textId="77777777" w:rsidR="0002513D" w:rsidRPr="00AA08B2" w:rsidRDefault="0002513D" w:rsidP="0002513D">
      <w:pPr>
        <w:numPr>
          <w:ilvl w:val="0"/>
          <w:numId w:val="2"/>
        </w:numPr>
      </w:pPr>
      <w:r w:rsidRPr="00AA08B2">
        <w:t>One User can manage multiple Applicant Profiles.</w:t>
      </w:r>
    </w:p>
    <w:p w14:paraId="2C1E7B85" w14:textId="77777777" w:rsidR="0002513D" w:rsidRPr="00AA08B2" w:rsidRDefault="0002513D" w:rsidP="0002513D">
      <w:pPr>
        <w:numPr>
          <w:ilvl w:val="0"/>
          <w:numId w:val="2"/>
        </w:numPr>
      </w:pPr>
      <w:r w:rsidRPr="00AA08B2">
        <w:t>Each Applicant Profile has one Credit History record.</w:t>
      </w:r>
    </w:p>
    <w:p w14:paraId="28756D57" w14:textId="77777777" w:rsidR="0002513D" w:rsidRPr="00AA08B2" w:rsidRDefault="0002513D" w:rsidP="0002513D">
      <w:pPr>
        <w:numPr>
          <w:ilvl w:val="0"/>
          <w:numId w:val="2"/>
        </w:numPr>
      </w:pPr>
      <w:r w:rsidRPr="00AA08B2">
        <w:t>One Applicant Profile can submit multiple Loan Applications.</w:t>
      </w:r>
    </w:p>
    <w:p w14:paraId="3BF07C25" w14:textId="77777777" w:rsidR="0002513D" w:rsidRPr="00AA08B2" w:rsidRDefault="0002513D" w:rsidP="0002513D">
      <w:pPr>
        <w:numPr>
          <w:ilvl w:val="0"/>
          <w:numId w:val="2"/>
        </w:numPr>
      </w:pPr>
      <w:r w:rsidRPr="00AA08B2">
        <w:t>Each Loan Application generates one Prediction Result.</w:t>
      </w:r>
    </w:p>
    <w:p w14:paraId="13D7739B" w14:textId="77777777" w:rsidR="0002513D" w:rsidRPr="00AA08B2" w:rsidRDefault="0002513D" w:rsidP="0002513D">
      <w:pPr>
        <w:numPr>
          <w:ilvl w:val="0"/>
          <w:numId w:val="2"/>
        </w:numPr>
      </w:pPr>
      <w:r w:rsidRPr="00AA08B2">
        <w:t>One Machine Learning Model can generate multiple Prediction Results.</w:t>
      </w:r>
    </w:p>
    <w:p w14:paraId="134505E7" w14:textId="4ACC4C2D" w:rsidR="0002513D" w:rsidRPr="0002513D" w:rsidRDefault="0002513D" w:rsidP="000465E7">
      <w:pPr>
        <w:rPr>
          <w:b/>
          <w:bCs/>
        </w:rPr>
      </w:pPr>
      <w:r w:rsidRPr="00AA08B2">
        <w:t>The ER diagram provides a clear and organized database design that supports efficient loan processing, accurate prediction, and seamless integration of the machine learning model with the Flask web application</w:t>
      </w:r>
      <w:r w:rsidR="00AA08B2">
        <w:rPr>
          <w:b/>
          <w:bCs/>
        </w:rPr>
        <w:t>.</w:t>
      </w:r>
    </w:p>
    <w:p w14:paraId="6CD08767" w14:textId="77777777" w:rsidR="00D318C6" w:rsidRPr="0002513D" w:rsidRDefault="00D318C6" w:rsidP="00D318C6">
      <w:pPr>
        <w:rPr>
          <w:b/>
          <w:bCs/>
        </w:rPr>
      </w:pPr>
    </w:p>
    <w:p w14:paraId="4E70B100" w14:textId="060C8D99" w:rsidR="00D318C6" w:rsidRPr="00D318C6" w:rsidRDefault="00D318C6" w:rsidP="00D318C6">
      <w:pPr>
        <w:jc w:val="center"/>
        <w:rPr>
          <w:b/>
          <w:bCs/>
        </w:rPr>
      </w:pPr>
      <w:r w:rsidRPr="00D318C6">
        <w:rPr>
          <w:b/>
          <w:bCs/>
          <w:noProof/>
        </w:rPr>
        <w:lastRenderedPageBreak/>
        <w:drawing>
          <wp:inline distT="0" distB="0" distL="0" distR="0" wp14:anchorId="7D76B7A8" wp14:editId="71EAB916">
            <wp:extent cx="5731510" cy="8157845"/>
            <wp:effectExtent l="0" t="0" r="2540" b="0"/>
            <wp:docPr id="71842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024F" w14:textId="77777777" w:rsidR="00D318C6" w:rsidRPr="00D318C6" w:rsidRDefault="00D318C6" w:rsidP="00D318C6">
      <w:pPr>
        <w:jc w:val="center"/>
        <w:rPr>
          <w:b/>
          <w:bCs/>
        </w:rPr>
      </w:pPr>
    </w:p>
    <w:p w14:paraId="37AC262E" w14:textId="39754CAE" w:rsidR="00D318C6" w:rsidRPr="00D318C6" w:rsidRDefault="00D318C6" w:rsidP="00D318C6">
      <w:pPr>
        <w:rPr>
          <w:sz w:val="32"/>
          <w:szCs w:val="32"/>
        </w:rPr>
      </w:pPr>
    </w:p>
    <w:sectPr w:rsidR="00D318C6" w:rsidRPr="00D31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F5396"/>
    <w:multiLevelType w:val="multilevel"/>
    <w:tmpl w:val="D1D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066A3"/>
    <w:multiLevelType w:val="multilevel"/>
    <w:tmpl w:val="9E5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69693">
    <w:abstractNumId w:val="0"/>
  </w:num>
  <w:num w:numId="2" w16cid:durableId="1215314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C6"/>
    <w:rsid w:val="0002513D"/>
    <w:rsid w:val="000465E7"/>
    <w:rsid w:val="002F0299"/>
    <w:rsid w:val="004F3B1A"/>
    <w:rsid w:val="00AA08B2"/>
    <w:rsid w:val="00D3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AA9F"/>
  <w15:chartTrackingRefBased/>
  <w15:docId w15:val="{26E67D60-6158-4F0C-AFF3-3199A376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hemalathanalamaru@outlook.com</dc:creator>
  <cp:keywords/>
  <dc:description/>
  <cp:lastModifiedBy>hemalathanalamaru@outlook.com</cp:lastModifiedBy>
  <cp:revision>2</cp:revision>
  <dcterms:created xsi:type="dcterms:W3CDTF">2026-07-23T08:59:00Z</dcterms:created>
  <dcterms:modified xsi:type="dcterms:W3CDTF">2026-07-23T08:59:00Z</dcterms:modified>
</cp:coreProperties>
</file>