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Operations &amp; Policy Handbook</w:t>
      </w:r>
    </w:p>
    <w:p>
      <w:r>
        <w:t>This document is a sample internal handbook created for testing and demonstration purposes for the AI Document Analyzer application. The content is fictional and contains no real or sensitive information.</w:t>
      </w:r>
    </w:p>
    <w:p>
      <w:pPr>
        <w:pStyle w:val="Heading2"/>
      </w:pPr>
      <w:r>
        <w:t>1. Purpose of the Document</w:t>
      </w:r>
    </w:p>
    <w:p>
      <w:r>
        <w:t>The purpose of this handbook is to provide guidance on internal operations, staff responsibilities, and organizational standards. It serves as a reference document for employees seeking clarification on internal processes.</w:t>
      </w:r>
    </w:p>
    <w:p>
      <w:pPr>
        <w:pStyle w:val="Heading2"/>
      </w:pPr>
      <w:r>
        <w:t>2. Employee Responsibilities</w:t>
      </w:r>
    </w:p>
    <w:p>
      <w:r>
        <w:t>Employees are expected to follow organizational policies, complete assigned tasks on time, and communicate effectively with their supervisors. Professional conduct is required at all times.</w:t>
      </w:r>
    </w:p>
    <w:p>
      <w:pPr>
        <w:pStyle w:val="Heading2"/>
      </w:pPr>
      <w:r>
        <w:t>3. Attendance and Work Schedule</w:t>
      </w:r>
    </w:p>
    <w:p>
      <w:r>
        <w:t>The standard work schedule is Monday through Friday, from 9:00 AM to 5:00 PM. Any deviations from this schedule must be approved by the employee’s manager.</w:t>
      </w:r>
    </w:p>
    <w:p>
      <w:pPr>
        <w:pStyle w:val="Heading2"/>
      </w:pPr>
      <w:r>
        <w:t>4. Data Usage and Confidentiality</w:t>
      </w:r>
    </w:p>
    <w:p>
      <w:r>
        <w:t>All internal data must be used solely for authorized business purposes. Confidential information, including internal reports and employee records, must not be shared outside the organization without approval.</w:t>
      </w:r>
    </w:p>
    <w:p>
      <w:pPr>
        <w:pStyle w:val="Heading2"/>
      </w:pPr>
      <w:r>
        <w:t>5. Training and Development</w:t>
      </w:r>
    </w:p>
    <w:p>
      <w:r>
        <w:t>The organization encourages continuous learning. Employees may participate in internal training sessions and request external training opportunities with manager approval.</w:t>
      </w:r>
    </w:p>
    <w:p>
      <w:pPr>
        <w:pStyle w:val="Heading2"/>
      </w:pPr>
      <w:r>
        <w:t>6. Compliance and Exceptions</w:t>
      </w:r>
    </w:p>
    <w:p>
      <w:r>
        <w:t>Any exceptions to the policies outlined in this handbook must be documented and approved by department leadership. Informal or verbal approvals are not sufficient.</w:t>
      </w:r>
    </w:p>
    <w:p>
      <w:pPr>
        <w:pStyle w:val="Heading2"/>
      </w:pPr>
      <w:r>
        <w:t>7. Document Updates</w:t>
      </w:r>
    </w:p>
    <w:p>
      <w:r>
        <w:t>This handbook may be updated periodically. Employees are responsible for reviewing the most recent version and complying with updated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