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09E8" w14:textId="63D77637" w:rsidR="00601271" w:rsidRPr="00142796" w:rsidRDefault="00601271" w:rsidP="00DC141B">
      <w:pPr>
        <w:pStyle w:val="Heading1"/>
        <w:spacing w:before="46"/>
        <w:jc w:val="center"/>
        <w:rPr>
          <w:rFonts w:ascii="Arial" w:hAnsi="Arial" w:cs="Arial"/>
          <w:sz w:val="24"/>
          <w:szCs w:val="24"/>
        </w:rPr>
      </w:pPr>
      <w:bookmarkStart w:id="0" w:name="SHIVACHARAN_KASOJU"/>
      <w:bookmarkEnd w:id="0"/>
      <w:r w:rsidRPr="00142796">
        <w:rPr>
          <w:rFonts w:ascii="Arial" w:hAnsi="Arial" w:cs="Arial"/>
          <w:noProof/>
          <w:sz w:val="24"/>
          <w:szCs w:val="24"/>
        </w:rPr>
        <w:t>SAI PRAVEEN KUDAPA</w:t>
      </w:r>
    </w:p>
    <w:p w14:paraId="19FFF0AA" w14:textId="494B9D77" w:rsidR="00647229" w:rsidRPr="008127AD" w:rsidRDefault="00BB505A" w:rsidP="008127AD">
      <w:pPr>
        <w:ind w:firstLine="120"/>
        <w:jc w:val="center"/>
        <w:rPr>
          <w:rFonts w:ascii="Arial" w:hAnsi="Arial" w:cs="Arial"/>
          <w:sz w:val="18"/>
          <w:szCs w:val="18"/>
        </w:rPr>
      </w:pPr>
      <w:hyperlink r:id="rId6" w:history="1">
        <w:r w:rsidRPr="00BB505A">
          <w:rPr>
            <w:rStyle w:val="Hyperlink"/>
            <w:rFonts w:ascii="Arial" w:hAnsi="Arial" w:cs="Arial"/>
            <w:sz w:val="18"/>
            <w:szCs w:val="18"/>
          </w:rPr>
          <w:t>saipraveenkudapa@gmail.com</w:t>
        </w:r>
      </w:hyperlink>
      <w:r w:rsidR="0083165E">
        <w:t xml:space="preserve"> </w:t>
      </w:r>
      <w:r w:rsidRPr="00BB505A">
        <w:rPr>
          <w:rFonts w:ascii="Arial" w:hAnsi="Arial" w:cs="Arial"/>
          <w:sz w:val="18"/>
          <w:szCs w:val="18"/>
        </w:rPr>
        <w:t xml:space="preserve">| </w:t>
      </w:r>
      <w:r w:rsidR="009E7893">
        <w:rPr>
          <w:rFonts w:ascii="Arial" w:hAnsi="Arial" w:cs="Arial"/>
          <w:sz w:val="18"/>
          <w:szCs w:val="18"/>
        </w:rPr>
        <w:t>73</w:t>
      </w:r>
      <w:r w:rsidR="00413205">
        <w:rPr>
          <w:rFonts w:ascii="Arial" w:hAnsi="Arial" w:cs="Arial"/>
          <w:sz w:val="18"/>
          <w:szCs w:val="18"/>
        </w:rPr>
        <w:t>2</w:t>
      </w:r>
      <w:r w:rsidR="008127AD">
        <w:rPr>
          <w:rFonts w:ascii="Arial" w:hAnsi="Arial" w:cs="Arial"/>
          <w:sz w:val="18"/>
          <w:szCs w:val="18"/>
        </w:rPr>
        <w:t>-</w:t>
      </w:r>
      <w:r w:rsidR="00413205">
        <w:rPr>
          <w:rFonts w:ascii="Arial" w:hAnsi="Arial" w:cs="Arial"/>
          <w:sz w:val="18"/>
          <w:szCs w:val="18"/>
        </w:rPr>
        <w:t>585</w:t>
      </w:r>
      <w:r w:rsidR="008127AD">
        <w:rPr>
          <w:rFonts w:ascii="Arial" w:hAnsi="Arial" w:cs="Arial"/>
          <w:sz w:val="18"/>
          <w:szCs w:val="18"/>
        </w:rPr>
        <w:t>-</w:t>
      </w:r>
      <w:r w:rsidR="00413205">
        <w:rPr>
          <w:rFonts w:ascii="Arial" w:hAnsi="Arial" w:cs="Arial"/>
          <w:sz w:val="18"/>
          <w:szCs w:val="18"/>
        </w:rPr>
        <w:t>8362</w:t>
      </w:r>
      <w:r w:rsidRPr="00BB505A">
        <w:rPr>
          <w:rFonts w:ascii="Arial" w:hAnsi="Arial" w:cs="Arial"/>
          <w:sz w:val="18"/>
          <w:szCs w:val="18"/>
        </w:rPr>
        <w:t xml:space="preserve"> | </w:t>
      </w:r>
      <w:hyperlink r:id="rId7" w:history="1">
        <w:r w:rsidR="008127AD" w:rsidRPr="008127AD">
          <w:rPr>
            <w:rStyle w:val="Hyperlink"/>
            <w:rFonts w:ascii="Arial" w:hAnsi="Arial" w:cs="Arial"/>
            <w:sz w:val="18"/>
            <w:szCs w:val="18"/>
          </w:rPr>
          <w:t>LinkedIn</w:t>
        </w:r>
      </w:hyperlink>
      <w:r w:rsidR="008127AD">
        <w:rPr>
          <w:rFonts w:ascii="Arial" w:hAnsi="Arial" w:cs="Arial"/>
          <w:sz w:val="18"/>
          <w:szCs w:val="18"/>
        </w:rPr>
        <w:t xml:space="preserve"> </w:t>
      </w:r>
      <w:r w:rsidR="00647229" w:rsidRPr="00647229">
        <w:rPr>
          <w:rFonts w:ascii="Arial" w:hAnsi="Arial" w:cs="Arial"/>
          <w:sz w:val="18"/>
          <w:szCs w:val="18"/>
        </w:rPr>
        <w:t>|</w:t>
      </w:r>
      <w:r w:rsidR="008127AD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="008127AD" w:rsidRPr="008127AD">
          <w:rPr>
            <w:rStyle w:val="Hyperlink"/>
            <w:rFonts w:ascii="Arial" w:hAnsi="Arial" w:cs="Arial"/>
            <w:sz w:val="18"/>
            <w:szCs w:val="18"/>
          </w:rPr>
          <w:t>Portfolio</w:t>
        </w:r>
      </w:hyperlink>
    </w:p>
    <w:p w14:paraId="4BD2F785" w14:textId="30BB269E" w:rsidR="00601271" w:rsidRDefault="00601271" w:rsidP="00BB505A">
      <w:pPr>
        <w:ind w:firstLine="120"/>
        <w:jc w:val="center"/>
        <w:rPr>
          <w:rFonts w:ascii="Arial" w:hAnsi="Arial" w:cs="Arial"/>
        </w:rPr>
      </w:pPr>
    </w:p>
    <w:p w14:paraId="3B29A0C9" w14:textId="77777777" w:rsidR="004E2E60" w:rsidRPr="004E2E60" w:rsidRDefault="004E2E60" w:rsidP="00D6356B">
      <w:pPr>
        <w:ind w:firstLine="120"/>
        <w:rPr>
          <w:rFonts w:ascii="Arial" w:hAnsi="Arial" w:cs="Arial"/>
          <w:sz w:val="18"/>
          <w:szCs w:val="18"/>
        </w:rPr>
      </w:pPr>
    </w:p>
    <w:p w14:paraId="25841DF7" w14:textId="4C12D4E6" w:rsidR="00B27A5C" w:rsidRDefault="004E2E60" w:rsidP="00B27A5C">
      <w:pPr>
        <w:pStyle w:val="Heading1"/>
        <w:ind w:left="0"/>
        <w:rPr>
          <w:rFonts w:ascii="Arial" w:hAnsi="Arial" w:cs="Arial"/>
          <w:color w:val="1F487C"/>
          <w:spacing w:val="-2"/>
          <w:sz w:val="20"/>
          <w:szCs w:val="20"/>
        </w:rPr>
      </w:pPr>
      <w:r w:rsidRPr="00142796">
        <w:rPr>
          <w:rFonts w:ascii="Arial" w:hAnsi="Arial" w:cs="Arial"/>
          <w:color w:val="1F487C"/>
          <w:spacing w:val="4"/>
          <w:sz w:val="20"/>
          <w:szCs w:val="20"/>
        </w:rPr>
        <w:t>PROFESSIONAL</w:t>
      </w:r>
      <w:r w:rsidR="001E6E4B">
        <w:rPr>
          <w:rFonts w:ascii="Arial" w:hAnsi="Arial" w:cs="Arial"/>
          <w:color w:val="1F487C"/>
          <w:spacing w:val="71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spacing w:val="-2"/>
          <w:sz w:val="20"/>
          <w:szCs w:val="20"/>
        </w:rPr>
        <w:t>SUMMARY</w:t>
      </w:r>
    </w:p>
    <w:p w14:paraId="2A918E70" w14:textId="3089E6BE" w:rsidR="0028087A" w:rsidRPr="001E6E4B" w:rsidRDefault="001E6E4B" w:rsidP="001E6E4B">
      <w:pPr>
        <w:rPr>
          <w:rFonts w:ascii="Arial" w:hAnsi="Arial" w:cs="Arial"/>
          <w:sz w:val="20"/>
          <w:szCs w:val="20"/>
        </w:rPr>
      </w:pPr>
      <w:r w:rsidRPr="001E6E4B">
        <w:rPr>
          <w:rFonts w:ascii="Arial" w:hAnsi="Arial" w:cs="Arial"/>
          <w:sz w:val="20"/>
          <w:szCs w:val="20"/>
        </w:rPr>
        <w:t xml:space="preserve">Data Analyst with a </w:t>
      </w:r>
      <w:r w:rsidRPr="001E6E4B">
        <w:rPr>
          <w:rFonts w:ascii="Arial" w:eastAsia="Liberation Sans Narrow" w:hAnsi="Arial" w:cs="Arial"/>
          <w:sz w:val="20"/>
          <w:szCs w:val="20"/>
        </w:rPr>
        <w:t>Master’s in Computer Science</w:t>
      </w:r>
      <w:r w:rsidRPr="001E6E4B">
        <w:rPr>
          <w:rFonts w:ascii="Arial" w:hAnsi="Arial" w:cs="Arial"/>
          <w:sz w:val="20"/>
          <w:szCs w:val="20"/>
        </w:rPr>
        <w:t xml:space="preserve"> and expertise in </w:t>
      </w:r>
      <w:r w:rsidRPr="001E6E4B">
        <w:rPr>
          <w:rFonts w:ascii="Arial" w:eastAsia="Liberation Sans Narrow" w:hAnsi="Arial" w:cs="Arial"/>
          <w:sz w:val="20"/>
          <w:szCs w:val="20"/>
        </w:rPr>
        <w:t>data analytics, cloud computing (AWS), and automation</w:t>
      </w:r>
      <w:r w:rsidRPr="001E6E4B">
        <w:rPr>
          <w:rFonts w:ascii="Arial" w:hAnsi="Arial" w:cs="Arial"/>
          <w:sz w:val="20"/>
          <w:szCs w:val="20"/>
        </w:rPr>
        <w:t xml:space="preserve">. Proficient in </w:t>
      </w:r>
      <w:r w:rsidRPr="001E6E4B">
        <w:rPr>
          <w:rFonts w:ascii="Arial" w:eastAsia="Liberation Sans Narrow" w:hAnsi="Arial" w:cs="Arial"/>
          <w:sz w:val="20"/>
          <w:szCs w:val="20"/>
        </w:rPr>
        <w:t>building scalable ETL pipelines, optimizing SQL queries, and deploying machine learning models</w:t>
      </w:r>
      <w:r w:rsidRPr="001E6E4B">
        <w:rPr>
          <w:rFonts w:ascii="Arial" w:hAnsi="Arial" w:cs="Arial"/>
          <w:sz w:val="20"/>
          <w:szCs w:val="20"/>
        </w:rPr>
        <w:t xml:space="preserve"> to drive data-driven decision-making. Experienced in </w:t>
      </w:r>
      <w:r w:rsidRPr="001E6E4B">
        <w:rPr>
          <w:rFonts w:ascii="Arial" w:eastAsia="Liberation Sans Narrow" w:hAnsi="Arial" w:cs="Arial"/>
          <w:sz w:val="20"/>
          <w:szCs w:val="20"/>
        </w:rPr>
        <w:t xml:space="preserve">AWS services like Redshift, Glue, Athena, and </w:t>
      </w:r>
      <w:proofErr w:type="spellStart"/>
      <w:r w:rsidRPr="001E6E4B">
        <w:rPr>
          <w:rFonts w:ascii="Arial" w:eastAsia="Liberation Sans Narrow" w:hAnsi="Arial" w:cs="Arial"/>
          <w:sz w:val="20"/>
          <w:szCs w:val="20"/>
        </w:rPr>
        <w:t>SageMaker</w:t>
      </w:r>
      <w:proofErr w:type="spellEnd"/>
      <w:r w:rsidRPr="001E6E4B">
        <w:rPr>
          <w:rFonts w:ascii="Arial" w:hAnsi="Arial" w:cs="Arial"/>
          <w:sz w:val="20"/>
          <w:szCs w:val="20"/>
        </w:rPr>
        <w:t xml:space="preserve">, enabling efficient data processing and predictive analytics. Skilled in </w:t>
      </w:r>
      <w:r w:rsidRPr="001E6E4B">
        <w:rPr>
          <w:rFonts w:ascii="Arial" w:eastAsia="Liberation Sans Narrow" w:hAnsi="Arial" w:cs="Arial"/>
          <w:sz w:val="20"/>
          <w:szCs w:val="20"/>
        </w:rPr>
        <w:t>data visualization using Tableau and Power BI</w:t>
      </w:r>
      <w:r w:rsidRPr="001E6E4B">
        <w:rPr>
          <w:rFonts w:ascii="Arial" w:hAnsi="Arial" w:cs="Arial"/>
          <w:sz w:val="20"/>
          <w:szCs w:val="20"/>
        </w:rPr>
        <w:t>, helping businesses transform raw data into actionable insights. Passionate about improving operational efficiency and leveraging data to support strategic business decisions.</w:t>
      </w:r>
    </w:p>
    <w:p w14:paraId="20F244C8" w14:textId="77777777" w:rsidR="00B27A5C" w:rsidRPr="00B27A5C" w:rsidRDefault="00B27A5C" w:rsidP="00B27A5C">
      <w:pPr>
        <w:pStyle w:val="Heading1"/>
        <w:ind w:left="0"/>
        <w:rPr>
          <w:rFonts w:ascii="Arial" w:hAnsi="Arial" w:cs="Arial"/>
          <w:sz w:val="20"/>
          <w:szCs w:val="20"/>
        </w:rPr>
      </w:pPr>
    </w:p>
    <w:p w14:paraId="58306C06" w14:textId="44F236D2" w:rsidR="00142796" w:rsidRPr="00142796" w:rsidRDefault="00601271" w:rsidP="00D35DD1">
      <w:pPr>
        <w:pStyle w:val="Heading1"/>
        <w:ind w:left="0"/>
        <w:rPr>
          <w:rFonts w:ascii="Arial" w:hAnsi="Arial" w:cs="Arial"/>
          <w:color w:val="1F487C"/>
          <w:spacing w:val="-2"/>
          <w:w w:val="105"/>
          <w:sz w:val="20"/>
          <w:szCs w:val="20"/>
        </w:rPr>
      </w:pPr>
      <w:bookmarkStart w:id="1" w:name="EDUCATION"/>
      <w:bookmarkStart w:id="2" w:name="Master_of_Science_(MS)"/>
      <w:bookmarkEnd w:id="1"/>
      <w:bookmarkEnd w:id="2"/>
      <w:r w:rsidRPr="00142796">
        <w:rPr>
          <w:rFonts w:ascii="Arial" w:hAnsi="Arial" w:cs="Arial"/>
          <w:color w:val="1F487C"/>
          <w:spacing w:val="-2"/>
          <w:w w:val="105"/>
          <w:sz w:val="20"/>
          <w:szCs w:val="20"/>
        </w:rPr>
        <w:t>EDUCATION</w:t>
      </w:r>
    </w:p>
    <w:p w14:paraId="36CF1CE1" w14:textId="4ACEC89B" w:rsidR="00601271" w:rsidRPr="00142796" w:rsidRDefault="00601271" w:rsidP="009661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b/>
          <w:bCs/>
          <w:color w:val="FB0007"/>
          <w:sz w:val="20"/>
          <w:szCs w:val="20"/>
        </w:rPr>
      </w:pP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>Master of Science (MS)</w:t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="00970B74"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  <w:t xml:space="preserve">                           </w:t>
      </w:r>
      <w:r w:rsidR="00E9408C">
        <w:rPr>
          <w:rFonts w:ascii="Arial" w:eastAsiaTheme="minorHAnsi" w:hAnsi="Arial" w:cs="Arial"/>
          <w:b/>
          <w:bCs/>
          <w:color w:val="FB0007"/>
          <w:sz w:val="20"/>
          <w:szCs w:val="20"/>
        </w:rPr>
        <w:t xml:space="preserve">                        </w:t>
      </w:r>
      <w:r w:rsidR="009661AE">
        <w:rPr>
          <w:rFonts w:ascii="Arial" w:eastAsiaTheme="minorHAnsi" w:hAnsi="Arial" w:cs="Arial"/>
          <w:b/>
          <w:bCs/>
          <w:color w:val="FB0007"/>
          <w:sz w:val="20"/>
          <w:szCs w:val="20"/>
        </w:rPr>
        <w:t xml:space="preserve">         </w:t>
      </w:r>
      <w:r w:rsidR="00970B74" w:rsidRPr="00142796">
        <w:rPr>
          <w:rFonts w:ascii="Arial" w:hAnsi="Arial" w:cs="Arial"/>
          <w:sz w:val="20"/>
          <w:szCs w:val="20"/>
        </w:rPr>
        <w:t>12/2023</w:t>
      </w:r>
    </w:p>
    <w:p w14:paraId="4293B57C" w14:textId="77777777" w:rsidR="00601271" w:rsidRPr="00142796" w:rsidRDefault="00601271" w:rsidP="009661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42796">
        <w:rPr>
          <w:rFonts w:ascii="Arial" w:eastAsiaTheme="minorHAnsi" w:hAnsi="Arial" w:cs="Arial"/>
          <w:color w:val="000000"/>
          <w:sz w:val="20"/>
          <w:szCs w:val="20"/>
        </w:rPr>
        <w:t>Major ~ Computer Science</w:t>
      </w:r>
    </w:p>
    <w:p w14:paraId="37A63668" w14:textId="77777777" w:rsidR="00601271" w:rsidRDefault="00601271" w:rsidP="009661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42796">
        <w:rPr>
          <w:rFonts w:ascii="Arial" w:eastAsiaTheme="minorHAnsi" w:hAnsi="Arial" w:cs="Arial"/>
          <w:color w:val="000000"/>
          <w:sz w:val="20"/>
          <w:szCs w:val="20"/>
        </w:rPr>
        <w:t>Stevens Institute of Technology ~ Hoboken, New Jersey</w:t>
      </w:r>
    </w:p>
    <w:p w14:paraId="7F97C38D" w14:textId="77777777" w:rsidR="0013621D" w:rsidRDefault="0013621D" w:rsidP="009661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</w:p>
    <w:p w14:paraId="7FD569D8" w14:textId="46F5D024" w:rsidR="0013621D" w:rsidRPr="00142796" w:rsidRDefault="0013621D" w:rsidP="00136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b/>
          <w:bCs/>
          <w:color w:val="FB0007"/>
          <w:sz w:val="20"/>
          <w:szCs w:val="20"/>
        </w:rPr>
      </w:pPr>
      <w:r w:rsidRPr="0013621D">
        <w:rPr>
          <w:rFonts w:ascii="Arial" w:eastAsiaTheme="minorHAnsi" w:hAnsi="Arial" w:cs="Arial"/>
          <w:b/>
          <w:bCs/>
          <w:color w:val="FB0007"/>
          <w:sz w:val="20"/>
          <w:szCs w:val="20"/>
        </w:rPr>
        <w:t>Bachelor</w:t>
      </w:r>
      <w:r>
        <w:rPr>
          <w:rFonts w:ascii="Arial" w:eastAsiaTheme="minorHAnsi" w:hAnsi="Arial" w:cs="Arial"/>
          <w:b/>
          <w:bCs/>
          <w:color w:val="FB0007"/>
          <w:sz w:val="20"/>
          <w:szCs w:val="20"/>
        </w:rPr>
        <w:t xml:space="preserve"> </w:t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>of Science (</w:t>
      </w:r>
      <w:r>
        <w:rPr>
          <w:rFonts w:ascii="Arial" w:eastAsiaTheme="minorHAnsi" w:hAnsi="Arial" w:cs="Arial"/>
          <w:b/>
          <w:bCs/>
          <w:color w:val="FB0007"/>
          <w:sz w:val="20"/>
          <w:szCs w:val="20"/>
        </w:rPr>
        <w:t>B</w:t>
      </w:r>
      <w:r w:rsidR="005B0ACD">
        <w:rPr>
          <w:rFonts w:ascii="Arial" w:eastAsiaTheme="minorHAnsi" w:hAnsi="Arial" w:cs="Arial"/>
          <w:b/>
          <w:bCs/>
          <w:color w:val="FB0007"/>
          <w:sz w:val="20"/>
          <w:szCs w:val="20"/>
        </w:rPr>
        <w:t>-</w:t>
      </w:r>
      <w:r>
        <w:rPr>
          <w:rFonts w:ascii="Arial" w:eastAsiaTheme="minorHAnsi" w:hAnsi="Arial" w:cs="Arial"/>
          <w:b/>
          <w:bCs/>
          <w:color w:val="FB0007"/>
          <w:sz w:val="20"/>
          <w:szCs w:val="20"/>
        </w:rPr>
        <w:t>Tech</w:t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>)</w:t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</w:r>
      <w:r w:rsidRPr="00142796">
        <w:rPr>
          <w:rFonts w:ascii="Arial" w:eastAsiaTheme="minorHAnsi" w:hAnsi="Arial" w:cs="Arial"/>
          <w:b/>
          <w:bCs/>
          <w:color w:val="FB0007"/>
          <w:sz w:val="20"/>
          <w:szCs w:val="20"/>
        </w:rPr>
        <w:tab/>
        <w:t xml:space="preserve">                           </w:t>
      </w:r>
      <w:r>
        <w:rPr>
          <w:rFonts w:ascii="Arial" w:eastAsiaTheme="minorHAnsi" w:hAnsi="Arial" w:cs="Arial"/>
          <w:b/>
          <w:bCs/>
          <w:color w:val="FB0007"/>
          <w:sz w:val="20"/>
          <w:szCs w:val="20"/>
        </w:rPr>
        <w:t xml:space="preserve">                                 </w:t>
      </w:r>
      <w:r>
        <w:rPr>
          <w:rFonts w:ascii="Arial" w:hAnsi="Arial" w:cs="Arial"/>
          <w:sz w:val="20"/>
          <w:szCs w:val="20"/>
        </w:rPr>
        <w:t>07</w:t>
      </w:r>
      <w:r w:rsidRPr="00142796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0</w:t>
      </w:r>
    </w:p>
    <w:p w14:paraId="394A7775" w14:textId="4BFD8474" w:rsidR="0013621D" w:rsidRPr="00142796" w:rsidRDefault="0013621D" w:rsidP="00136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 w:rsidRPr="00142796">
        <w:rPr>
          <w:rFonts w:ascii="Arial" w:eastAsiaTheme="minorHAnsi" w:hAnsi="Arial" w:cs="Arial"/>
          <w:color w:val="000000"/>
          <w:sz w:val="20"/>
          <w:szCs w:val="20"/>
        </w:rPr>
        <w:t>Major ~ Computer Science</w:t>
      </w:r>
      <w:r w:rsidR="00A90EE5">
        <w:rPr>
          <w:rFonts w:ascii="Arial" w:eastAsiaTheme="minorHAnsi" w:hAnsi="Arial" w:cs="Arial"/>
          <w:color w:val="000000"/>
          <w:sz w:val="20"/>
          <w:szCs w:val="20"/>
        </w:rPr>
        <w:t xml:space="preserve"> &amp; Engineering</w:t>
      </w:r>
    </w:p>
    <w:p w14:paraId="78D5A43C" w14:textId="2853AA98" w:rsidR="0013621D" w:rsidRDefault="0013621D" w:rsidP="001362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  <w:r>
        <w:rPr>
          <w:rFonts w:ascii="Arial" w:eastAsiaTheme="minorHAnsi" w:hAnsi="Arial" w:cs="Arial"/>
          <w:color w:val="000000"/>
          <w:sz w:val="20"/>
          <w:szCs w:val="20"/>
        </w:rPr>
        <w:t>Amrita School of Engineering</w:t>
      </w:r>
      <w:r w:rsidRPr="00142796">
        <w:rPr>
          <w:rFonts w:ascii="Arial" w:eastAsiaTheme="minorHAnsi" w:hAnsi="Arial" w:cs="Arial"/>
          <w:color w:val="000000"/>
          <w:sz w:val="20"/>
          <w:szCs w:val="20"/>
        </w:rPr>
        <w:t xml:space="preserve"> ~ </w:t>
      </w:r>
      <w:r>
        <w:rPr>
          <w:rFonts w:ascii="Arial" w:eastAsiaTheme="minorHAnsi" w:hAnsi="Arial" w:cs="Arial"/>
          <w:color w:val="000000"/>
          <w:sz w:val="20"/>
          <w:szCs w:val="20"/>
        </w:rPr>
        <w:t>Bangalore</w:t>
      </w:r>
      <w:r w:rsidRPr="00142796">
        <w:rPr>
          <w:rFonts w:ascii="Arial" w:eastAsiaTheme="minorHAnsi" w:hAnsi="Arial" w:cs="Arial"/>
          <w:color w:val="000000"/>
          <w:sz w:val="20"/>
          <w:szCs w:val="20"/>
        </w:rPr>
        <w:t xml:space="preserve">, </w:t>
      </w:r>
      <w:r>
        <w:rPr>
          <w:rFonts w:ascii="Arial" w:eastAsiaTheme="minorHAnsi" w:hAnsi="Arial" w:cs="Arial"/>
          <w:color w:val="000000"/>
          <w:sz w:val="20"/>
          <w:szCs w:val="20"/>
        </w:rPr>
        <w:t>Karnataka</w:t>
      </w:r>
    </w:p>
    <w:p w14:paraId="229C9745" w14:textId="77777777" w:rsidR="00D35DD1" w:rsidRDefault="00D35DD1" w:rsidP="00E57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sz w:val="20"/>
          <w:szCs w:val="20"/>
        </w:rPr>
      </w:pPr>
    </w:p>
    <w:p w14:paraId="34557DA3" w14:textId="707CBFDB" w:rsidR="0028087A" w:rsidRPr="00142796" w:rsidRDefault="0028087A" w:rsidP="00D35D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b/>
          <w:bCs/>
          <w:color w:val="19376A"/>
          <w:sz w:val="20"/>
          <w:szCs w:val="20"/>
        </w:rPr>
      </w:pPr>
      <w:r w:rsidRPr="00142796">
        <w:rPr>
          <w:rFonts w:ascii="Arial" w:eastAsiaTheme="minorHAnsi" w:hAnsi="Arial" w:cs="Arial"/>
          <w:b/>
          <w:bCs/>
          <w:color w:val="19376A"/>
          <w:sz w:val="20"/>
          <w:szCs w:val="20"/>
        </w:rPr>
        <w:t>SKILLS</w:t>
      </w:r>
    </w:p>
    <w:p w14:paraId="4BB0416F" w14:textId="25416B22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Programming Languages: </w:t>
      </w:r>
      <w:r w:rsidRPr="00933C44">
        <w:rPr>
          <w:sz w:val="20"/>
          <w:szCs w:val="20"/>
        </w:rPr>
        <w:t xml:space="preserve">Python, SQL, JavaScript, Java, HTML, CSS </w:t>
      </w:r>
    </w:p>
    <w:p w14:paraId="43CB157E" w14:textId="2ED4DB01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Databases: </w:t>
      </w:r>
      <w:r w:rsidRPr="00933C44">
        <w:rPr>
          <w:sz w:val="20"/>
          <w:szCs w:val="20"/>
        </w:rPr>
        <w:t xml:space="preserve">AWS Redshift, MySQL, Oracle, MongoDB </w:t>
      </w:r>
    </w:p>
    <w:p w14:paraId="61045844" w14:textId="5D7598C4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Data Analysis &amp; Visualization: </w:t>
      </w:r>
      <w:r w:rsidRPr="00933C44">
        <w:rPr>
          <w:sz w:val="20"/>
          <w:szCs w:val="20"/>
        </w:rPr>
        <w:t xml:space="preserve">Tableau, Power BI, Google Analytics </w:t>
      </w:r>
    </w:p>
    <w:p w14:paraId="7EBB0C34" w14:textId="75DE17E1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Cloud Technologies: </w:t>
      </w:r>
      <w:r w:rsidRPr="00933C44">
        <w:rPr>
          <w:sz w:val="20"/>
          <w:szCs w:val="20"/>
        </w:rPr>
        <w:t xml:space="preserve">AWS (S3, Lambda, Redshift, Glue, Athena, </w:t>
      </w:r>
      <w:proofErr w:type="spellStart"/>
      <w:r w:rsidRPr="00933C44">
        <w:rPr>
          <w:sz w:val="20"/>
          <w:szCs w:val="20"/>
        </w:rPr>
        <w:t>SageMaker</w:t>
      </w:r>
      <w:proofErr w:type="spellEnd"/>
      <w:r w:rsidRPr="00933C44">
        <w:rPr>
          <w:sz w:val="20"/>
          <w:szCs w:val="20"/>
        </w:rPr>
        <w:t xml:space="preserve">, API Gateway, IAM) </w:t>
      </w:r>
    </w:p>
    <w:p w14:paraId="68D02F7C" w14:textId="7FD165CF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ETL &amp; Data Pipelines: </w:t>
      </w:r>
      <w:r w:rsidRPr="00933C44">
        <w:rPr>
          <w:sz w:val="20"/>
          <w:szCs w:val="20"/>
        </w:rPr>
        <w:t xml:space="preserve">AWS Glue, Apache Airflow, SQL Stored Procedures </w:t>
      </w:r>
    </w:p>
    <w:p w14:paraId="15BA86FC" w14:textId="2D2DCF91" w:rsidR="00933C44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Statistical &amp; Machine Learning Methods: </w:t>
      </w:r>
      <w:r w:rsidRPr="00933C44">
        <w:rPr>
          <w:sz w:val="20"/>
          <w:szCs w:val="20"/>
        </w:rPr>
        <w:t xml:space="preserve">A/B Testing, Predictive Analytics, NLP (Amazon Comprehend), Time Series Forecasting </w:t>
      </w:r>
    </w:p>
    <w:p w14:paraId="4DC0785D" w14:textId="19976BCA" w:rsidR="0013621D" w:rsidRPr="00933C44" w:rsidRDefault="00933C44" w:rsidP="00933C44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933C44">
        <w:rPr>
          <w:color w:val="FF0000"/>
          <w:sz w:val="20"/>
          <w:szCs w:val="20"/>
        </w:rPr>
        <w:t xml:space="preserve">Automation &amp; API Development: </w:t>
      </w:r>
      <w:r w:rsidRPr="00933C44">
        <w:rPr>
          <w:sz w:val="20"/>
          <w:szCs w:val="20"/>
        </w:rPr>
        <w:t xml:space="preserve">Python (Pandas, NumPy, Scikit-learn), </w:t>
      </w:r>
      <w:proofErr w:type="spellStart"/>
      <w:r w:rsidRPr="00933C44">
        <w:rPr>
          <w:sz w:val="20"/>
          <w:szCs w:val="20"/>
        </w:rPr>
        <w:t>FastAPI</w:t>
      </w:r>
      <w:proofErr w:type="spellEnd"/>
      <w:r w:rsidRPr="00933C44">
        <w:rPr>
          <w:sz w:val="20"/>
          <w:szCs w:val="20"/>
        </w:rPr>
        <w:t>, RESTful APIs</w:t>
      </w:r>
    </w:p>
    <w:p w14:paraId="0BAF2F07" w14:textId="77777777" w:rsidR="00933C44" w:rsidRPr="0013621D" w:rsidRDefault="00933C44" w:rsidP="00933C44">
      <w:pPr>
        <w:pStyle w:val="ListParagraph"/>
        <w:ind w:left="480" w:firstLine="0"/>
        <w:rPr>
          <w:rFonts w:ascii="Arial" w:hAnsi="Arial" w:cs="Arial"/>
          <w:sz w:val="20"/>
          <w:szCs w:val="20"/>
        </w:rPr>
      </w:pPr>
    </w:p>
    <w:p w14:paraId="155BBABE" w14:textId="377915B9" w:rsidR="00B27A5C" w:rsidRDefault="0028087A" w:rsidP="00594D86">
      <w:pPr>
        <w:pStyle w:val="Heading1"/>
        <w:ind w:left="0"/>
        <w:rPr>
          <w:rFonts w:ascii="Arial" w:hAnsi="Arial" w:cs="Arial"/>
          <w:color w:val="1F487C"/>
          <w:spacing w:val="-2"/>
          <w:w w:val="105"/>
          <w:sz w:val="20"/>
          <w:szCs w:val="20"/>
        </w:rPr>
      </w:pPr>
      <w:r w:rsidRPr="00142796">
        <w:rPr>
          <w:rFonts w:ascii="Arial" w:hAnsi="Arial" w:cs="Arial"/>
          <w:color w:val="1F487C"/>
          <w:w w:val="105"/>
          <w:sz w:val="20"/>
          <w:szCs w:val="20"/>
        </w:rPr>
        <w:t>WORK</w:t>
      </w:r>
      <w:r w:rsidRPr="00142796">
        <w:rPr>
          <w:rFonts w:ascii="Arial" w:hAnsi="Arial" w:cs="Arial"/>
          <w:color w:val="1F487C"/>
          <w:spacing w:val="1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spacing w:val="-2"/>
          <w:w w:val="105"/>
          <w:sz w:val="20"/>
          <w:szCs w:val="20"/>
        </w:rPr>
        <w:t>HISTORY</w:t>
      </w:r>
    </w:p>
    <w:p w14:paraId="347E01AD" w14:textId="2E6DC863" w:rsidR="0013621D" w:rsidRDefault="0013621D" w:rsidP="0013621D">
      <w:pPr>
        <w:pStyle w:val="Heading1"/>
        <w:ind w:left="0"/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</w:pP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>Data Analyst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01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/202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4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 xml:space="preserve"> to 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Present</w:t>
      </w:r>
    </w:p>
    <w:p w14:paraId="0BF526B8" w14:textId="55EDEBF0" w:rsidR="0013621D" w:rsidRDefault="00933835" w:rsidP="0013621D">
      <w:pPr>
        <w:pStyle w:val="Heading1"/>
        <w:ind w:left="0"/>
        <w:rPr>
          <w:rFonts w:ascii="Arial" w:hAnsi="Arial" w:cs="Arial"/>
          <w:b w:val="0"/>
          <w:bCs w:val="0"/>
          <w:i/>
          <w:iCs/>
          <w:color w:val="000000" w:themeColor="text1"/>
          <w:spacing w:val="-2"/>
          <w:w w:val="105"/>
          <w:sz w:val="20"/>
          <w:szCs w:val="20"/>
        </w:rPr>
      </w:pPr>
      <w:r w:rsidRPr="00933835">
        <w:rPr>
          <w:rFonts w:ascii="Arial" w:hAnsi="Arial" w:cs="Arial"/>
          <w:i/>
          <w:iCs/>
          <w:sz w:val="20"/>
          <w:szCs w:val="20"/>
        </w:rPr>
        <w:t>Walgreens</w:t>
      </w:r>
      <w:r w:rsidRPr="0013621D">
        <w:rPr>
          <w:rFonts w:ascii="Arial" w:hAnsi="Arial" w:cs="Arial"/>
          <w:i/>
          <w:iCs/>
          <w:sz w:val="20"/>
          <w:szCs w:val="20"/>
        </w:rPr>
        <w:t>,</w:t>
      </w:r>
      <w:r w:rsidRPr="0013621D">
        <w:rPr>
          <w:rFonts w:ascii="Arial" w:hAnsi="Arial" w:cs="Arial"/>
          <w:b w:val="0"/>
          <w:bCs w:val="0"/>
          <w:i/>
          <w:iCs/>
          <w:color w:val="000000" w:themeColor="text1"/>
          <w:spacing w:val="-2"/>
          <w:w w:val="105"/>
          <w:sz w:val="20"/>
          <w:szCs w:val="20"/>
        </w:rPr>
        <w:t> </w:t>
      </w:r>
      <w:r w:rsidRPr="00933835">
        <w:rPr>
          <w:rFonts w:ascii="Arial" w:hAnsi="Arial" w:cs="Arial"/>
          <w:b w:val="0"/>
          <w:bCs w:val="0"/>
          <w:i/>
          <w:iCs/>
          <w:color w:val="000000" w:themeColor="text1"/>
          <w:spacing w:val="-2"/>
          <w:w w:val="105"/>
          <w:sz w:val="20"/>
          <w:szCs w:val="20"/>
        </w:rPr>
        <w:t>Manhattan</w:t>
      </w:r>
      <w:r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 xml:space="preserve">, </w:t>
      </w:r>
      <w:r w:rsidRPr="0013621D">
        <w:rPr>
          <w:rFonts w:ascii="Arial" w:hAnsi="Arial" w:cs="Arial"/>
          <w:b w:val="0"/>
          <w:bCs w:val="0"/>
          <w:i/>
          <w:iCs/>
          <w:color w:val="000000" w:themeColor="text1"/>
          <w:spacing w:val="-2"/>
          <w:w w:val="105"/>
          <w:sz w:val="20"/>
          <w:szCs w:val="20"/>
        </w:rPr>
        <w:t>New York</w:t>
      </w:r>
    </w:p>
    <w:p w14:paraId="4DEEC26B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Optimized SQL queries and data pipelines using Amazon Redshift, reducing query execution time by 40%.</w:t>
      </w:r>
    </w:p>
    <w:p w14:paraId="5BA555AA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Automated ETL workflows with AWS Glue and Lambda, improving data processing efficiency and eliminating manual intervention.</w:t>
      </w:r>
    </w:p>
    <w:p w14:paraId="70D44FF1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Integrated Shopify and Zoey data into Amazon S3 for centralized storage and analytics.</w:t>
      </w:r>
    </w:p>
    <w:p w14:paraId="1C0BD40D" w14:textId="0949DEFB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 xml:space="preserve">Deployed predictive analytics models on Amazon </w:t>
      </w:r>
      <w:proofErr w:type="spellStart"/>
      <w:r w:rsidRPr="00933835">
        <w:rPr>
          <w:rFonts w:ascii="Arial" w:hAnsi="Arial" w:cs="Arial"/>
          <w:sz w:val="20"/>
          <w:szCs w:val="20"/>
        </w:rPr>
        <w:t>SageMaker</w:t>
      </w:r>
      <w:proofErr w:type="spellEnd"/>
      <w:r w:rsidRPr="00933835">
        <w:rPr>
          <w:rFonts w:ascii="Arial" w:hAnsi="Arial" w:cs="Arial"/>
          <w:sz w:val="20"/>
          <w:szCs w:val="20"/>
        </w:rPr>
        <w:t>, improving sales and inventory forecasting accuracy.</w:t>
      </w:r>
    </w:p>
    <w:p w14:paraId="0CD2C82C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Developed real-time data dashboards in Tableau by connecting with AWS Athena, enhancing KPI tracking.</w:t>
      </w:r>
    </w:p>
    <w:p w14:paraId="0D560479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Implemented NLP-based sentiment analysis on customer reviews using Amazon Comprehend, increasing actionable insights.</w:t>
      </w:r>
    </w:p>
    <w:p w14:paraId="37F64A2F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Built and secured API integrations using AWS API Gateway, ensuring seamless data synchronization across platforms.</w:t>
      </w:r>
    </w:p>
    <w:p w14:paraId="7E88B7B3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Managed and optimized data storage solutions with AWS S3 and AWS RDS, ensuring scalability and cost-effectiveness.</w:t>
      </w:r>
    </w:p>
    <w:p w14:paraId="5DFC4AEE" w14:textId="77777777" w:rsidR="00933835" w:rsidRPr="00933835" w:rsidRDefault="00933835" w:rsidP="00933835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933835">
        <w:rPr>
          <w:rFonts w:ascii="Arial" w:hAnsi="Arial" w:cs="Arial"/>
          <w:sz w:val="20"/>
          <w:szCs w:val="20"/>
        </w:rPr>
        <w:t>Enhanced data security by implementing AWS IAM role-based access control (RBAC), ensuring compliance with company policies.</w:t>
      </w:r>
    </w:p>
    <w:p w14:paraId="671BABF6" w14:textId="77777777" w:rsidR="0013621D" w:rsidRPr="00594D86" w:rsidRDefault="0013621D" w:rsidP="0013621D">
      <w:pPr>
        <w:pStyle w:val="Heading1"/>
        <w:ind w:left="0"/>
        <w:rPr>
          <w:rFonts w:ascii="Arial" w:hAnsi="Arial" w:cs="Arial"/>
          <w:color w:val="1F487C"/>
          <w:spacing w:val="-2"/>
          <w:w w:val="105"/>
          <w:sz w:val="20"/>
          <w:szCs w:val="20"/>
        </w:rPr>
      </w:pPr>
    </w:p>
    <w:p w14:paraId="1CCDB8A0" w14:textId="4331BB22" w:rsidR="002741E2" w:rsidRDefault="002741E2" w:rsidP="002741E2">
      <w:pPr>
        <w:pStyle w:val="Heading1"/>
        <w:ind w:left="0"/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</w:pP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>Data Analyst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</w:t>
      </w:r>
      <w:r w:rsidR="0013621D">
        <w:rPr>
          <w:rFonts w:ascii="Arial" w:hAnsi="Arial" w:cs="Arial"/>
          <w:color w:val="FF0000"/>
          <w:spacing w:val="-2"/>
          <w:w w:val="105"/>
          <w:sz w:val="20"/>
          <w:szCs w:val="20"/>
        </w:rPr>
        <w:t>Intern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 w:rsidR="008127AD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0</w:t>
      </w:r>
      <w:r w:rsidR="008127AD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5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/202</w:t>
      </w:r>
      <w:r w:rsidR="008127AD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3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 xml:space="preserve"> to </w:t>
      </w:r>
      <w:r w:rsidR="0013621D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12/2023</w:t>
      </w:r>
    </w:p>
    <w:p w14:paraId="3373403A" w14:textId="6D0BBF4C" w:rsidR="002741E2" w:rsidRPr="0013621D" w:rsidRDefault="00933835" w:rsidP="008127A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Walgreens</w:t>
      </w:r>
      <w:r w:rsidR="008127AD" w:rsidRPr="0013621D">
        <w:rPr>
          <w:rFonts w:ascii="Arial" w:hAnsi="Arial" w:cs="Arial"/>
          <w:i/>
          <w:iCs/>
          <w:sz w:val="20"/>
          <w:szCs w:val="20"/>
        </w:rPr>
        <w:t>,</w:t>
      </w:r>
      <w:r w:rsidR="008127AD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> </w:t>
      </w:r>
      <w:r w:rsidR="0013621D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>Manhattan</w:t>
      </w:r>
      <w:r w:rsid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 xml:space="preserve">, </w:t>
      </w:r>
      <w:r w:rsidR="0013621D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>New York</w:t>
      </w:r>
      <w:r w:rsidR="008127AD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</w:r>
      <w:r w:rsidR="002741E2"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ab/>
        <w:t xml:space="preserve">                        </w:t>
      </w:r>
    </w:p>
    <w:p w14:paraId="40CE042F" w14:textId="66D6F5F8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Automated data pipelines for Shopify and Zoey platforms, reducing manual reporting efforts by 30% and improving data consistency across teams.</w:t>
      </w:r>
    </w:p>
    <w:p w14:paraId="3A8355FE" w14:textId="3AC47A36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Designed and implemented custom dashboards using Tableau and Power BI, allowing real-time tracking of key performance indicators (KPIs) like sales, inventory, and customer behaviors.</w:t>
      </w:r>
    </w:p>
    <w:p w14:paraId="5B86BFB9" w14:textId="7513750B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Integrated Shopify and Zoey data with internal systems through API connections, streamlining data flow and enabling more accurate performance tracking across departments.</w:t>
      </w:r>
    </w:p>
    <w:p w14:paraId="5B75FCDD" w14:textId="678B776E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Analyzed customer purchasing patterns and sales trends using SQL and Python, helping to shape marketing campaigns and product pricing strategies that improved customer engagement.</w:t>
      </w:r>
    </w:p>
    <w:p w14:paraId="58729043" w14:textId="1B69B060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Conducted AB Testing to optimize marketing campaigns, identifying key conversion drivers and increasing conversion rates.</w:t>
      </w:r>
    </w:p>
    <w:p w14:paraId="3E153C59" w14:textId="11D6CE27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lastRenderedPageBreak/>
        <w:t>Created detailed financial and sales reports using SQL, offering leadership insights into profitability, inventory turnover, and sales performance.</w:t>
      </w:r>
    </w:p>
    <w:p w14:paraId="4FB8EC49" w14:textId="25BA086D" w:rsidR="00DE2BBF" w:rsidRP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Diagnosed and resolved data quality issues within Shopify and Zoey integrations, improving data accuracy by 20%.</w:t>
      </w:r>
    </w:p>
    <w:p w14:paraId="2595F250" w14:textId="13A2A4B9" w:rsidR="00DE2BBF" w:rsidRDefault="00DE2BBF" w:rsidP="00DE2BBF">
      <w:pPr>
        <w:pStyle w:val="ListParagraph"/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DE2BBF">
        <w:rPr>
          <w:rFonts w:ascii="Arial" w:hAnsi="Arial" w:cs="Arial"/>
          <w:sz w:val="20"/>
          <w:szCs w:val="20"/>
        </w:rPr>
        <w:t>Provided data-driven insights to optimize customer retention and enhance overall customer experience, contributing to a 15% increase in repeat customers.</w:t>
      </w:r>
    </w:p>
    <w:p w14:paraId="55A93765" w14:textId="77777777" w:rsidR="00FC6662" w:rsidRPr="00933C44" w:rsidRDefault="00FC6662" w:rsidP="00FC6662">
      <w:pPr>
        <w:pStyle w:val="ListParagraph"/>
        <w:ind w:left="480" w:firstLine="0"/>
        <w:rPr>
          <w:rFonts w:ascii="Arial" w:hAnsi="Arial" w:cs="Arial"/>
          <w:sz w:val="20"/>
          <w:szCs w:val="20"/>
        </w:rPr>
      </w:pPr>
    </w:p>
    <w:p w14:paraId="2952ED9F" w14:textId="2AC4B4F9" w:rsidR="00D35DD1" w:rsidRDefault="008127AD" w:rsidP="0028087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FF0000"/>
          <w:spacing w:val="-2"/>
          <w:w w:val="105"/>
          <w:sz w:val="20"/>
          <w:szCs w:val="20"/>
        </w:rPr>
        <w:t xml:space="preserve">Jr. </w:t>
      </w:r>
      <w:r w:rsidR="00C835C7" w:rsidRPr="008127AD">
        <w:rPr>
          <w:rFonts w:ascii="Arial" w:hAnsi="Arial" w:cs="Arial"/>
          <w:b/>
          <w:bCs/>
          <w:color w:val="FF0000"/>
          <w:spacing w:val="-2"/>
          <w:w w:val="105"/>
          <w:sz w:val="20"/>
          <w:szCs w:val="20"/>
        </w:rPr>
        <w:t>Data Analyst</w:t>
      </w:r>
      <w:r w:rsidR="00C835C7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="00C835C7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="00C835C7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="00C835C7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</w:t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8087A" w:rsidRPr="0014279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142796">
        <w:rPr>
          <w:rFonts w:ascii="Arial" w:hAnsi="Arial" w:cs="Arial"/>
          <w:b/>
          <w:bCs/>
          <w:color w:val="FF0000"/>
          <w:sz w:val="20"/>
          <w:szCs w:val="20"/>
        </w:rPr>
        <w:t xml:space="preserve">       </w:t>
      </w:r>
      <w:r w:rsidR="0028087A" w:rsidRPr="00142796">
        <w:rPr>
          <w:rFonts w:ascii="Arial" w:hAnsi="Arial" w:cs="Arial"/>
          <w:sz w:val="20"/>
          <w:szCs w:val="20"/>
        </w:rPr>
        <w:t>08/2020 to 08/2022</w:t>
      </w:r>
    </w:p>
    <w:p w14:paraId="085423A8" w14:textId="00C33039" w:rsidR="0028087A" w:rsidRPr="0013621D" w:rsidRDefault="008127AD" w:rsidP="0028087A">
      <w:pPr>
        <w:rPr>
          <w:rFonts w:ascii="Arial" w:hAnsi="Arial" w:cs="Arial"/>
          <w:i/>
          <w:iCs/>
          <w:sz w:val="20"/>
          <w:szCs w:val="20"/>
        </w:rPr>
      </w:pPr>
      <w:r w:rsidRPr="0013621D">
        <w:rPr>
          <w:rFonts w:ascii="Arial" w:hAnsi="Arial" w:cs="Arial"/>
          <w:b/>
          <w:bCs/>
          <w:i/>
          <w:iCs/>
          <w:sz w:val="20"/>
          <w:szCs w:val="20"/>
        </w:rPr>
        <w:t>Vertafore</w:t>
      </w:r>
      <w:r w:rsidRPr="0013621D">
        <w:rPr>
          <w:rFonts w:ascii="Arial" w:hAnsi="Arial" w:cs="Arial"/>
          <w:i/>
          <w:iCs/>
          <w:sz w:val="20"/>
          <w:szCs w:val="20"/>
        </w:rPr>
        <w:t xml:space="preserve">, </w:t>
      </w:r>
      <w:r w:rsidR="0028087A" w:rsidRPr="0013621D">
        <w:rPr>
          <w:rFonts w:ascii="Arial" w:hAnsi="Arial" w:cs="Arial"/>
          <w:i/>
          <w:iCs/>
          <w:sz w:val="20"/>
          <w:szCs w:val="20"/>
        </w:rPr>
        <w:t xml:space="preserve">Hyderabad, India </w:t>
      </w:r>
    </w:p>
    <w:p w14:paraId="743C776E" w14:textId="55468B95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Designed interactive dashboards in Tableau and Power BI, enabling data-driven decision-making across multiple business units.</w:t>
      </w:r>
    </w:p>
    <w:p w14:paraId="4EBEA7F4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Conducted SQL-based data mining to analyze key business metrics such as revenue growth, customer behavior, and operational efficiency.</w:t>
      </w:r>
    </w:p>
    <w:p w14:paraId="033E1230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Developed ETL (Extract, Transform, Load) pipelines to clean and preprocess raw data from various sources for analytics.</w:t>
      </w:r>
    </w:p>
    <w:p w14:paraId="7F4C670B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Led predictive analytics projects using Python and SQL, improving demand forecasting accuracy by 25%.</w:t>
      </w:r>
    </w:p>
    <w:p w14:paraId="26C47099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Conducted A/B testing on marketing campaigns and product features, optimizing engagement rates.</w:t>
      </w:r>
    </w:p>
    <w:p w14:paraId="1555C92E" w14:textId="3AE60E6E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Implemented automated data validation scripts using Python and SQL, reducing manual data cleaning efforts by 40%.</w:t>
      </w:r>
    </w:p>
    <w:p w14:paraId="1713A86E" w14:textId="3F8ECA28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Developed automated reporting solutions in Tableau and Power BI, providing real-time financial and operational data</w:t>
      </w:r>
      <w:r w:rsidR="00A60135">
        <w:rPr>
          <w:rFonts w:ascii="Arial" w:hAnsi="Arial" w:cs="Arial"/>
          <w:sz w:val="20"/>
          <w:szCs w:val="20"/>
        </w:rPr>
        <w:t xml:space="preserve"> insights</w:t>
      </w:r>
      <w:r w:rsidRPr="006A5576">
        <w:rPr>
          <w:rFonts w:ascii="Arial" w:hAnsi="Arial" w:cs="Arial"/>
          <w:sz w:val="20"/>
          <w:szCs w:val="20"/>
        </w:rPr>
        <w:t>.</w:t>
      </w:r>
    </w:p>
    <w:p w14:paraId="38F6AC06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Integrated AI-driven sentiment analysis for customer feedback, improving customer experience strategies.</w:t>
      </w:r>
    </w:p>
    <w:p w14:paraId="4D02ADF3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Engineered a secure HR module for employee management and payroll processing, using .NET MVC and Entity Framework.</w:t>
      </w:r>
    </w:p>
    <w:p w14:paraId="765E9FF5" w14:textId="77777777" w:rsidR="00DE2BBF" w:rsidRPr="006A5576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Built a real-time inventory tracking system with ReactJS and NodeJS, streamlining stock monitoring.</w:t>
      </w:r>
    </w:p>
    <w:p w14:paraId="16C0EE5D" w14:textId="331F8D8B" w:rsidR="00D35DD1" w:rsidRDefault="00DE2BBF" w:rsidP="006A5576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A5576">
        <w:rPr>
          <w:rFonts w:ascii="Arial" w:hAnsi="Arial" w:cs="Arial"/>
          <w:sz w:val="20"/>
          <w:szCs w:val="20"/>
        </w:rPr>
        <w:t>Developed RESTful APIs for seamless data exchange between ERP modules and analytics dashboards.</w:t>
      </w:r>
    </w:p>
    <w:p w14:paraId="38C13350" w14:textId="77777777" w:rsidR="006A5576" w:rsidRDefault="006A5576" w:rsidP="0013621D">
      <w:pPr>
        <w:rPr>
          <w:rFonts w:ascii="Arial" w:hAnsi="Arial" w:cs="Arial"/>
          <w:sz w:val="20"/>
          <w:szCs w:val="20"/>
        </w:rPr>
      </w:pPr>
    </w:p>
    <w:p w14:paraId="3F113BBD" w14:textId="39049D2D" w:rsidR="0013621D" w:rsidRDefault="0013621D" w:rsidP="0013621D">
      <w:pPr>
        <w:pStyle w:val="Heading1"/>
        <w:ind w:left="0"/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</w:pP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>Data Analyst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>Intern</w:t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 w:rsidRPr="00142796"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 xml:space="preserve"> 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color w:val="FF0000"/>
          <w:spacing w:val="-2"/>
          <w:w w:val="105"/>
          <w:sz w:val="20"/>
          <w:szCs w:val="20"/>
        </w:rPr>
        <w:tab/>
        <w:t xml:space="preserve">      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12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/20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19</w:t>
      </w:r>
      <w:r w:rsidRPr="00142796"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 xml:space="preserve"> to </w:t>
      </w:r>
      <w:r>
        <w:rPr>
          <w:rFonts w:ascii="Arial" w:hAnsi="Arial" w:cs="Arial"/>
          <w:b w:val="0"/>
          <w:bCs w:val="0"/>
          <w:color w:val="000000" w:themeColor="text1"/>
          <w:spacing w:val="-2"/>
          <w:w w:val="105"/>
          <w:sz w:val="20"/>
          <w:szCs w:val="20"/>
        </w:rPr>
        <w:t>06/2020</w:t>
      </w:r>
    </w:p>
    <w:p w14:paraId="5C979A8F" w14:textId="08DD7A60" w:rsidR="0013621D" w:rsidRDefault="0013621D" w:rsidP="0013621D">
      <w:pPr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Siva Sai IT Solutions</w:t>
      </w:r>
      <w:r w:rsidRPr="0013621D">
        <w:rPr>
          <w:rFonts w:ascii="Arial" w:hAnsi="Arial" w:cs="Arial"/>
          <w:i/>
          <w:iCs/>
          <w:sz w:val="20"/>
          <w:szCs w:val="20"/>
        </w:rPr>
        <w:t>,</w:t>
      </w:r>
      <w:r w:rsidRPr="0013621D"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 w:themeColor="text1"/>
          <w:spacing w:val="-2"/>
          <w:w w:val="105"/>
          <w:sz w:val="20"/>
          <w:szCs w:val="20"/>
        </w:rPr>
        <w:t>Hyderabad, Telangana</w:t>
      </w:r>
    </w:p>
    <w:p w14:paraId="1C0A1A47" w14:textId="438A36F4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Developed data pipelines to clean, transform, and structure large datasets, improving data accuracy by 30%. </w:t>
      </w:r>
    </w:p>
    <w:p w14:paraId="4A9EC778" w14:textId="2553DB69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Designed and maintained dashboards using Tableau/Power BI, enabling real-time monitoring of key performance indicators (KPIs) for supply chain operations. </w:t>
      </w:r>
    </w:p>
    <w:p w14:paraId="485730D8" w14:textId="0F012DDF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Performed exploratory data analysis (EDA) on supply chain datasets, identifying patterns that optimized inventory levels and reduced stockouts by 15%. </w:t>
      </w:r>
    </w:p>
    <w:p w14:paraId="53F997AC" w14:textId="4A88C427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Built predictive models using Python (Pandas, NumPy, Scikit-Learn) to forecast demand, improving forecasting accuracy by 20%. </w:t>
      </w:r>
    </w:p>
    <w:p w14:paraId="293C8D15" w14:textId="641C93E4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Automated reporting workflows using SQL and Python, reducing manual data processing time by 40%. </w:t>
      </w:r>
    </w:p>
    <w:p w14:paraId="12FD322D" w14:textId="4F285393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Collaborated with cross-functional teams to translate business requirements into actionable data insights, streamlining supply planning decisions. </w:t>
      </w:r>
    </w:p>
    <w:p w14:paraId="167AB022" w14:textId="3783173C" w:rsidR="00E57332" w:rsidRP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 xml:space="preserve">Optimized database queries, reducing query execution time by 50%, </w:t>
      </w:r>
      <w:r>
        <w:rPr>
          <w:rFonts w:ascii="Arial" w:hAnsi="Arial" w:cs="Arial"/>
          <w:sz w:val="20"/>
          <w:szCs w:val="20"/>
        </w:rPr>
        <w:t xml:space="preserve">and </w:t>
      </w:r>
      <w:r w:rsidRPr="00E57332">
        <w:rPr>
          <w:rFonts w:ascii="Arial" w:hAnsi="Arial" w:cs="Arial"/>
          <w:sz w:val="20"/>
          <w:szCs w:val="20"/>
        </w:rPr>
        <w:t xml:space="preserve">ensuring faster data retrieval for decision-making. </w:t>
      </w:r>
    </w:p>
    <w:p w14:paraId="3C971FD4" w14:textId="70466A5F" w:rsidR="00E57332" w:rsidRDefault="00E57332" w:rsidP="00E57332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E57332">
        <w:rPr>
          <w:rFonts w:ascii="Arial" w:hAnsi="Arial" w:cs="Arial"/>
          <w:sz w:val="20"/>
          <w:szCs w:val="20"/>
        </w:rPr>
        <w:t>Analyzed supply chain bottlenecks, providing insights that improved operational efficiency and reduced lead times.</w:t>
      </w:r>
    </w:p>
    <w:p w14:paraId="48186626" w14:textId="0B91514F" w:rsidR="00D35DD1" w:rsidRDefault="00D35DD1" w:rsidP="0028087A">
      <w:pPr>
        <w:pStyle w:val="Heading1"/>
        <w:ind w:left="0"/>
        <w:rPr>
          <w:rFonts w:ascii="Arial" w:hAnsi="Arial" w:cs="Arial"/>
          <w:color w:val="1F487C"/>
          <w:w w:val="105"/>
          <w:sz w:val="20"/>
          <w:szCs w:val="20"/>
        </w:rPr>
      </w:pPr>
    </w:p>
    <w:p w14:paraId="374543A5" w14:textId="02851F8F" w:rsidR="0028087A" w:rsidRPr="00142796" w:rsidRDefault="0028087A" w:rsidP="0028087A">
      <w:pPr>
        <w:pStyle w:val="Heading1"/>
        <w:ind w:left="0"/>
        <w:rPr>
          <w:rFonts w:ascii="Arial" w:hAnsi="Arial" w:cs="Arial"/>
          <w:color w:val="1F487C"/>
          <w:spacing w:val="-2"/>
          <w:w w:val="105"/>
          <w:sz w:val="20"/>
          <w:szCs w:val="20"/>
        </w:rPr>
      </w:pPr>
      <w:r w:rsidRPr="00142796">
        <w:rPr>
          <w:rFonts w:ascii="Arial" w:hAnsi="Arial" w:cs="Arial"/>
          <w:color w:val="1F487C"/>
          <w:w w:val="105"/>
          <w:sz w:val="20"/>
          <w:szCs w:val="20"/>
        </w:rPr>
        <w:t>ACHIEVEMENTS,</w:t>
      </w:r>
      <w:r w:rsidRPr="00142796">
        <w:rPr>
          <w:rFonts w:ascii="Arial" w:hAnsi="Arial" w:cs="Arial"/>
          <w:color w:val="1F487C"/>
          <w:spacing w:val="13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w w:val="105"/>
          <w:sz w:val="20"/>
          <w:szCs w:val="20"/>
        </w:rPr>
        <w:t>CERTIFICATIONS</w:t>
      </w:r>
      <w:r w:rsidRPr="00142796">
        <w:rPr>
          <w:rFonts w:ascii="Arial" w:hAnsi="Arial" w:cs="Arial"/>
          <w:color w:val="1F487C"/>
          <w:spacing w:val="11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w w:val="105"/>
          <w:sz w:val="20"/>
          <w:szCs w:val="20"/>
        </w:rPr>
        <w:t>&amp;</w:t>
      </w:r>
      <w:r w:rsidRPr="00142796">
        <w:rPr>
          <w:rFonts w:ascii="Arial" w:hAnsi="Arial" w:cs="Arial"/>
          <w:color w:val="1F487C"/>
          <w:spacing w:val="14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w w:val="105"/>
          <w:sz w:val="20"/>
          <w:szCs w:val="20"/>
        </w:rPr>
        <w:t>INTERPERSONAL</w:t>
      </w:r>
      <w:r w:rsidRPr="00142796">
        <w:rPr>
          <w:rFonts w:ascii="Arial" w:hAnsi="Arial" w:cs="Arial"/>
          <w:color w:val="1F487C"/>
          <w:spacing w:val="14"/>
          <w:w w:val="105"/>
          <w:sz w:val="20"/>
          <w:szCs w:val="20"/>
        </w:rPr>
        <w:t xml:space="preserve"> </w:t>
      </w:r>
      <w:r w:rsidRPr="00142796">
        <w:rPr>
          <w:rFonts w:ascii="Arial" w:hAnsi="Arial" w:cs="Arial"/>
          <w:color w:val="1F487C"/>
          <w:spacing w:val="-2"/>
          <w:w w:val="105"/>
          <w:sz w:val="20"/>
          <w:szCs w:val="20"/>
        </w:rPr>
        <w:t>SKILLS</w:t>
      </w:r>
    </w:p>
    <w:bookmarkStart w:id="3" w:name="ACHIEVEMENTS,_CERTIFICATIONS_&amp;_INTERPERS"/>
    <w:bookmarkEnd w:id="3"/>
    <w:p w14:paraId="7740DEDD" w14:textId="77777777" w:rsidR="0028087A" w:rsidRPr="00142796" w:rsidRDefault="0028087A" w:rsidP="0028087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42796">
        <w:rPr>
          <w:rFonts w:ascii="Arial" w:hAnsi="Arial" w:cs="Arial"/>
          <w:sz w:val="20"/>
          <w:szCs w:val="20"/>
        </w:rPr>
        <w:fldChar w:fldCharType="begin"/>
      </w:r>
      <w:r w:rsidRPr="00142796">
        <w:rPr>
          <w:rFonts w:ascii="Arial" w:hAnsi="Arial" w:cs="Arial"/>
          <w:sz w:val="20"/>
          <w:szCs w:val="20"/>
        </w:rPr>
        <w:instrText>HYPERLINK "https://cp.certmetrics.com/amazon/en/public/verify/credential"</w:instrText>
      </w:r>
      <w:r w:rsidRPr="00142796">
        <w:rPr>
          <w:rFonts w:ascii="Arial" w:hAnsi="Arial" w:cs="Arial"/>
          <w:sz w:val="20"/>
          <w:szCs w:val="20"/>
        </w:rPr>
      </w:r>
      <w:r w:rsidRPr="00142796">
        <w:rPr>
          <w:rFonts w:ascii="Arial" w:hAnsi="Arial" w:cs="Arial"/>
          <w:sz w:val="20"/>
          <w:szCs w:val="20"/>
        </w:rPr>
        <w:fldChar w:fldCharType="separate"/>
      </w:r>
      <w:r w:rsidRPr="00142796">
        <w:rPr>
          <w:rStyle w:val="Hyperlink"/>
          <w:rFonts w:ascii="Arial" w:hAnsi="Arial" w:cs="Arial"/>
          <w:sz w:val="20"/>
          <w:szCs w:val="20"/>
        </w:rPr>
        <w:t>AWS Associate Developer Certification</w:t>
      </w:r>
      <w:r w:rsidRPr="00142796">
        <w:rPr>
          <w:rFonts w:ascii="Arial" w:hAnsi="Arial" w:cs="Arial"/>
          <w:sz w:val="20"/>
          <w:szCs w:val="20"/>
        </w:rPr>
        <w:fldChar w:fldCharType="end"/>
      </w:r>
      <w:r w:rsidRPr="00142796">
        <w:rPr>
          <w:rFonts w:ascii="Arial" w:hAnsi="Arial" w:cs="Arial"/>
          <w:sz w:val="20"/>
          <w:szCs w:val="20"/>
        </w:rPr>
        <w:t xml:space="preserve"> (Cid: 3bde13c3255b4fe0889234c817dc55f7) by Amazon.</w:t>
      </w:r>
    </w:p>
    <w:p w14:paraId="12D37F64" w14:textId="496FDD89" w:rsidR="00601271" w:rsidRPr="00FB00EA" w:rsidRDefault="0028087A" w:rsidP="00FB00E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9" w:history="1">
        <w:r w:rsidRPr="00142796">
          <w:rPr>
            <w:rStyle w:val="Hyperlink"/>
            <w:rFonts w:ascii="Arial" w:hAnsi="Arial" w:cs="Arial"/>
            <w:sz w:val="20"/>
            <w:szCs w:val="20"/>
          </w:rPr>
          <w:t>Google Certified Data Analytics Certification</w:t>
        </w:r>
      </w:hyperlink>
      <w:r w:rsidRPr="00142796">
        <w:rPr>
          <w:rFonts w:ascii="Arial" w:hAnsi="Arial" w:cs="Arial"/>
          <w:sz w:val="20"/>
          <w:szCs w:val="20"/>
        </w:rPr>
        <w:t xml:space="preserve"> by Coursera.</w:t>
      </w:r>
    </w:p>
    <w:sectPr w:rsidR="00601271" w:rsidRPr="00FB00EA" w:rsidSect="00601271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ED5"/>
    <w:multiLevelType w:val="hybridMultilevel"/>
    <w:tmpl w:val="08E81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816A2"/>
    <w:multiLevelType w:val="hybridMultilevel"/>
    <w:tmpl w:val="D5781130"/>
    <w:lvl w:ilvl="0" w:tplc="B03C63B0">
      <w:numFmt w:val="bullet"/>
      <w:lvlText w:val=""/>
      <w:lvlJc w:val="left"/>
      <w:pPr>
        <w:ind w:left="358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93D0F"/>
    <w:multiLevelType w:val="hybridMultilevel"/>
    <w:tmpl w:val="53CAC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2317A"/>
    <w:multiLevelType w:val="hybridMultilevel"/>
    <w:tmpl w:val="896EC130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637F23"/>
    <w:multiLevelType w:val="hybridMultilevel"/>
    <w:tmpl w:val="EDC662FE"/>
    <w:lvl w:ilvl="0" w:tplc="A5B23EE6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2B5161"/>
    <w:multiLevelType w:val="hybridMultilevel"/>
    <w:tmpl w:val="9D765A90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E8024E"/>
    <w:multiLevelType w:val="hybridMultilevel"/>
    <w:tmpl w:val="838281AE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838E8"/>
    <w:multiLevelType w:val="hybridMultilevel"/>
    <w:tmpl w:val="DAF8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7BD4"/>
    <w:multiLevelType w:val="hybridMultilevel"/>
    <w:tmpl w:val="ABF2F2D0"/>
    <w:lvl w:ilvl="0" w:tplc="B8065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507F4"/>
    <w:multiLevelType w:val="hybridMultilevel"/>
    <w:tmpl w:val="BB4E3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1517E7"/>
    <w:multiLevelType w:val="hybridMultilevel"/>
    <w:tmpl w:val="7F7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227B8"/>
    <w:multiLevelType w:val="multilevel"/>
    <w:tmpl w:val="01B4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E6523"/>
    <w:multiLevelType w:val="hybridMultilevel"/>
    <w:tmpl w:val="77C2D6D4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17AEC"/>
    <w:multiLevelType w:val="hybridMultilevel"/>
    <w:tmpl w:val="0592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0D2823"/>
    <w:multiLevelType w:val="hybridMultilevel"/>
    <w:tmpl w:val="F404F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0D76AF"/>
    <w:multiLevelType w:val="hybridMultilevel"/>
    <w:tmpl w:val="F4F04444"/>
    <w:lvl w:ilvl="0" w:tplc="052E1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0F96"/>
    <w:multiLevelType w:val="hybridMultilevel"/>
    <w:tmpl w:val="AD7269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276D2"/>
    <w:multiLevelType w:val="hybridMultilevel"/>
    <w:tmpl w:val="BCAE0502"/>
    <w:lvl w:ilvl="0" w:tplc="B03C63B0">
      <w:numFmt w:val="bullet"/>
      <w:lvlText w:val=""/>
      <w:lvlJc w:val="left"/>
      <w:pPr>
        <w:ind w:left="358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4E0636C">
      <w:numFmt w:val="bullet"/>
      <w:lvlText w:val="•"/>
      <w:lvlJc w:val="left"/>
      <w:pPr>
        <w:ind w:left="1378" w:hanging="358"/>
      </w:pPr>
      <w:rPr>
        <w:rFonts w:hint="default"/>
        <w:lang w:val="en-US" w:eastAsia="en-US" w:bidi="ar-SA"/>
      </w:rPr>
    </w:lvl>
    <w:lvl w:ilvl="2" w:tplc="A60EF08E">
      <w:numFmt w:val="bullet"/>
      <w:lvlText w:val="•"/>
      <w:lvlJc w:val="left"/>
      <w:pPr>
        <w:ind w:left="2398" w:hanging="358"/>
      </w:pPr>
      <w:rPr>
        <w:rFonts w:hint="default"/>
        <w:lang w:val="en-US" w:eastAsia="en-US" w:bidi="ar-SA"/>
      </w:rPr>
    </w:lvl>
    <w:lvl w:ilvl="3" w:tplc="16D664A4">
      <w:numFmt w:val="bullet"/>
      <w:lvlText w:val="•"/>
      <w:lvlJc w:val="left"/>
      <w:pPr>
        <w:ind w:left="3418" w:hanging="358"/>
      </w:pPr>
      <w:rPr>
        <w:rFonts w:hint="default"/>
        <w:lang w:val="en-US" w:eastAsia="en-US" w:bidi="ar-SA"/>
      </w:rPr>
    </w:lvl>
    <w:lvl w:ilvl="4" w:tplc="4D8EA97E">
      <w:numFmt w:val="bullet"/>
      <w:lvlText w:val="•"/>
      <w:lvlJc w:val="left"/>
      <w:pPr>
        <w:ind w:left="4438" w:hanging="358"/>
      </w:pPr>
      <w:rPr>
        <w:rFonts w:hint="default"/>
        <w:lang w:val="en-US" w:eastAsia="en-US" w:bidi="ar-SA"/>
      </w:rPr>
    </w:lvl>
    <w:lvl w:ilvl="5" w:tplc="D898CDB2">
      <w:numFmt w:val="bullet"/>
      <w:lvlText w:val="•"/>
      <w:lvlJc w:val="left"/>
      <w:pPr>
        <w:ind w:left="5458" w:hanging="358"/>
      </w:pPr>
      <w:rPr>
        <w:rFonts w:hint="default"/>
        <w:lang w:val="en-US" w:eastAsia="en-US" w:bidi="ar-SA"/>
      </w:rPr>
    </w:lvl>
    <w:lvl w:ilvl="6" w:tplc="9A44B88C">
      <w:numFmt w:val="bullet"/>
      <w:lvlText w:val="•"/>
      <w:lvlJc w:val="left"/>
      <w:pPr>
        <w:ind w:left="6478" w:hanging="358"/>
      </w:pPr>
      <w:rPr>
        <w:rFonts w:hint="default"/>
        <w:lang w:val="en-US" w:eastAsia="en-US" w:bidi="ar-SA"/>
      </w:rPr>
    </w:lvl>
    <w:lvl w:ilvl="7" w:tplc="7BC47100">
      <w:numFmt w:val="bullet"/>
      <w:lvlText w:val="•"/>
      <w:lvlJc w:val="left"/>
      <w:pPr>
        <w:ind w:left="7498" w:hanging="358"/>
      </w:pPr>
      <w:rPr>
        <w:rFonts w:hint="default"/>
        <w:lang w:val="en-US" w:eastAsia="en-US" w:bidi="ar-SA"/>
      </w:rPr>
    </w:lvl>
    <w:lvl w:ilvl="8" w:tplc="84C87676">
      <w:numFmt w:val="bullet"/>
      <w:lvlText w:val="•"/>
      <w:lvlJc w:val="left"/>
      <w:pPr>
        <w:ind w:left="8518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31EE41EE"/>
    <w:multiLevelType w:val="hybridMultilevel"/>
    <w:tmpl w:val="FB00D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37450D"/>
    <w:multiLevelType w:val="hybridMultilevel"/>
    <w:tmpl w:val="AD6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90576"/>
    <w:multiLevelType w:val="hybridMultilevel"/>
    <w:tmpl w:val="6602F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122126"/>
    <w:multiLevelType w:val="hybridMultilevel"/>
    <w:tmpl w:val="D5F48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F34EE"/>
    <w:multiLevelType w:val="hybridMultilevel"/>
    <w:tmpl w:val="95D484B8"/>
    <w:lvl w:ilvl="0" w:tplc="A5B23EE6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91D12"/>
    <w:multiLevelType w:val="hybridMultilevel"/>
    <w:tmpl w:val="B22E2960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496952"/>
    <w:multiLevelType w:val="multilevel"/>
    <w:tmpl w:val="9C2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E65B23"/>
    <w:multiLevelType w:val="hybridMultilevel"/>
    <w:tmpl w:val="7B8E8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61AFC"/>
    <w:multiLevelType w:val="hybridMultilevel"/>
    <w:tmpl w:val="B20AAF52"/>
    <w:lvl w:ilvl="0" w:tplc="B8065CC8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7" w15:restartNumberingAfterBreak="0">
    <w:nsid w:val="50A4647A"/>
    <w:multiLevelType w:val="multilevel"/>
    <w:tmpl w:val="BF88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E16EB"/>
    <w:multiLevelType w:val="hybridMultilevel"/>
    <w:tmpl w:val="B8EE1132"/>
    <w:lvl w:ilvl="0" w:tplc="B8065CC8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5"/>
        <w:szCs w:val="18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9" w15:restartNumberingAfterBreak="0">
    <w:nsid w:val="551A0AB4"/>
    <w:multiLevelType w:val="hybridMultilevel"/>
    <w:tmpl w:val="AF8AD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7D369E"/>
    <w:multiLevelType w:val="hybridMultilevel"/>
    <w:tmpl w:val="0A5A6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531E6D"/>
    <w:multiLevelType w:val="multilevel"/>
    <w:tmpl w:val="DDC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74A29"/>
    <w:multiLevelType w:val="hybridMultilevel"/>
    <w:tmpl w:val="8F3E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1364D3"/>
    <w:multiLevelType w:val="hybridMultilevel"/>
    <w:tmpl w:val="95705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1B1B9B"/>
    <w:multiLevelType w:val="multilevel"/>
    <w:tmpl w:val="969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AB5F55"/>
    <w:multiLevelType w:val="hybridMultilevel"/>
    <w:tmpl w:val="F1EEF4F0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E40DA"/>
    <w:multiLevelType w:val="hybridMultilevel"/>
    <w:tmpl w:val="1C1A97A2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71D5390A"/>
    <w:multiLevelType w:val="multilevel"/>
    <w:tmpl w:val="0DE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04FEB"/>
    <w:multiLevelType w:val="hybridMultilevel"/>
    <w:tmpl w:val="7DC8E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10ACB"/>
    <w:multiLevelType w:val="hybridMultilevel"/>
    <w:tmpl w:val="7CE03802"/>
    <w:lvl w:ilvl="0" w:tplc="B8065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E3633D"/>
    <w:multiLevelType w:val="multilevel"/>
    <w:tmpl w:val="E254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5372E"/>
    <w:multiLevelType w:val="hybridMultilevel"/>
    <w:tmpl w:val="42CAA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3F6470"/>
    <w:multiLevelType w:val="hybridMultilevel"/>
    <w:tmpl w:val="EB0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67F38"/>
    <w:multiLevelType w:val="multilevel"/>
    <w:tmpl w:val="A40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15473">
    <w:abstractNumId w:val="17"/>
  </w:num>
  <w:num w:numId="2" w16cid:durableId="460345923">
    <w:abstractNumId w:val="36"/>
  </w:num>
  <w:num w:numId="3" w16cid:durableId="1906715913">
    <w:abstractNumId w:val="38"/>
  </w:num>
  <w:num w:numId="4" w16cid:durableId="582300777">
    <w:abstractNumId w:val="33"/>
  </w:num>
  <w:num w:numId="5" w16cid:durableId="995260066">
    <w:abstractNumId w:val="4"/>
  </w:num>
  <w:num w:numId="6" w16cid:durableId="1538280129">
    <w:abstractNumId w:val="3"/>
  </w:num>
  <w:num w:numId="7" w16cid:durableId="1275867661">
    <w:abstractNumId w:val="22"/>
  </w:num>
  <w:num w:numId="8" w16cid:durableId="326521175">
    <w:abstractNumId w:val="25"/>
  </w:num>
  <w:num w:numId="9" w16cid:durableId="1171722027">
    <w:abstractNumId w:val="15"/>
  </w:num>
  <w:num w:numId="10" w16cid:durableId="303200665">
    <w:abstractNumId w:val="6"/>
  </w:num>
  <w:num w:numId="11" w16cid:durableId="1945067546">
    <w:abstractNumId w:val="13"/>
  </w:num>
  <w:num w:numId="12" w16cid:durableId="1116408575">
    <w:abstractNumId w:val="42"/>
  </w:num>
  <w:num w:numId="13" w16cid:durableId="730421087">
    <w:abstractNumId w:val="9"/>
  </w:num>
  <w:num w:numId="14" w16cid:durableId="2119521246">
    <w:abstractNumId w:val="24"/>
  </w:num>
  <w:num w:numId="15" w16cid:durableId="781076861">
    <w:abstractNumId w:val="0"/>
  </w:num>
  <w:num w:numId="16" w16cid:durableId="1492718008">
    <w:abstractNumId w:val="30"/>
  </w:num>
  <w:num w:numId="17" w16cid:durableId="1308048051">
    <w:abstractNumId w:val="37"/>
  </w:num>
  <w:num w:numId="18" w16cid:durableId="245458510">
    <w:abstractNumId w:val="41"/>
  </w:num>
  <w:num w:numId="19" w16cid:durableId="277302093">
    <w:abstractNumId w:val="2"/>
  </w:num>
  <w:num w:numId="20" w16cid:durableId="287054224">
    <w:abstractNumId w:val="29"/>
  </w:num>
  <w:num w:numId="21" w16cid:durableId="635716249">
    <w:abstractNumId w:val="14"/>
  </w:num>
  <w:num w:numId="22" w16cid:durableId="1788084656">
    <w:abstractNumId w:val="32"/>
  </w:num>
  <w:num w:numId="23" w16cid:durableId="157889717">
    <w:abstractNumId w:val="21"/>
  </w:num>
  <w:num w:numId="24" w16cid:durableId="1081483426">
    <w:abstractNumId w:val="11"/>
  </w:num>
  <w:num w:numId="25" w16cid:durableId="76640397">
    <w:abstractNumId w:val="10"/>
  </w:num>
  <w:num w:numId="26" w16cid:durableId="748694861">
    <w:abstractNumId w:val="18"/>
  </w:num>
  <w:num w:numId="27" w16cid:durableId="73938066">
    <w:abstractNumId w:val="8"/>
  </w:num>
  <w:num w:numId="28" w16cid:durableId="2114128410">
    <w:abstractNumId w:val="19"/>
  </w:num>
  <w:num w:numId="29" w16cid:durableId="1322005316">
    <w:abstractNumId w:val="1"/>
  </w:num>
  <w:num w:numId="30" w16cid:durableId="885606609">
    <w:abstractNumId w:val="20"/>
  </w:num>
  <w:num w:numId="31" w16cid:durableId="631836499">
    <w:abstractNumId w:val="7"/>
  </w:num>
  <w:num w:numId="32" w16cid:durableId="1997226921">
    <w:abstractNumId w:val="28"/>
  </w:num>
  <w:num w:numId="33" w16cid:durableId="2125995047">
    <w:abstractNumId w:val="26"/>
  </w:num>
  <w:num w:numId="34" w16cid:durableId="1978755458">
    <w:abstractNumId w:val="27"/>
  </w:num>
  <w:num w:numId="35" w16cid:durableId="619798339">
    <w:abstractNumId w:val="43"/>
  </w:num>
  <w:num w:numId="36" w16cid:durableId="1641223660">
    <w:abstractNumId w:val="34"/>
  </w:num>
  <w:num w:numId="37" w16cid:durableId="1721129736">
    <w:abstractNumId w:val="5"/>
  </w:num>
  <w:num w:numId="38" w16cid:durableId="124086297">
    <w:abstractNumId w:val="31"/>
  </w:num>
  <w:num w:numId="39" w16cid:durableId="50350040">
    <w:abstractNumId w:val="39"/>
  </w:num>
  <w:num w:numId="40" w16cid:durableId="1428578075">
    <w:abstractNumId w:val="35"/>
  </w:num>
  <w:num w:numId="41" w16cid:durableId="1110859086">
    <w:abstractNumId w:val="40"/>
  </w:num>
  <w:num w:numId="42" w16cid:durableId="1612860561">
    <w:abstractNumId w:val="12"/>
  </w:num>
  <w:num w:numId="43" w16cid:durableId="1238512168">
    <w:abstractNumId w:val="16"/>
  </w:num>
  <w:num w:numId="44" w16cid:durableId="19295408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71"/>
    <w:rsid w:val="000024F4"/>
    <w:rsid w:val="00041BF6"/>
    <w:rsid w:val="00047A8C"/>
    <w:rsid w:val="00060100"/>
    <w:rsid w:val="0007301D"/>
    <w:rsid w:val="00085425"/>
    <w:rsid w:val="000A6027"/>
    <w:rsid w:val="000D25FF"/>
    <w:rsid w:val="000D7A42"/>
    <w:rsid w:val="000F4B6A"/>
    <w:rsid w:val="001269CF"/>
    <w:rsid w:val="0013621D"/>
    <w:rsid w:val="00142796"/>
    <w:rsid w:val="00183480"/>
    <w:rsid w:val="001E0C5A"/>
    <w:rsid w:val="001E6E4B"/>
    <w:rsid w:val="002446D1"/>
    <w:rsid w:val="002741E2"/>
    <w:rsid w:val="0028087A"/>
    <w:rsid w:val="002B32F4"/>
    <w:rsid w:val="002D5ADC"/>
    <w:rsid w:val="002F6250"/>
    <w:rsid w:val="0037088B"/>
    <w:rsid w:val="003C27DB"/>
    <w:rsid w:val="003F28AD"/>
    <w:rsid w:val="004024EF"/>
    <w:rsid w:val="004068AD"/>
    <w:rsid w:val="00413205"/>
    <w:rsid w:val="004B15F1"/>
    <w:rsid w:val="004E2E60"/>
    <w:rsid w:val="004F4AC6"/>
    <w:rsid w:val="00517E18"/>
    <w:rsid w:val="00527796"/>
    <w:rsid w:val="00532613"/>
    <w:rsid w:val="00541061"/>
    <w:rsid w:val="0056222F"/>
    <w:rsid w:val="00594D86"/>
    <w:rsid w:val="005B0ACD"/>
    <w:rsid w:val="00601271"/>
    <w:rsid w:val="0062134D"/>
    <w:rsid w:val="006435E8"/>
    <w:rsid w:val="00647229"/>
    <w:rsid w:val="00653B9A"/>
    <w:rsid w:val="006A5576"/>
    <w:rsid w:val="006C0341"/>
    <w:rsid w:val="006D3DA2"/>
    <w:rsid w:val="006D60BC"/>
    <w:rsid w:val="00700290"/>
    <w:rsid w:val="007100D2"/>
    <w:rsid w:val="007602E3"/>
    <w:rsid w:val="00775CA2"/>
    <w:rsid w:val="0078645C"/>
    <w:rsid w:val="007A6365"/>
    <w:rsid w:val="007A7EDB"/>
    <w:rsid w:val="008127AD"/>
    <w:rsid w:val="00816437"/>
    <w:rsid w:val="008172F7"/>
    <w:rsid w:val="00825111"/>
    <w:rsid w:val="0083165E"/>
    <w:rsid w:val="00842333"/>
    <w:rsid w:val="0087541B"/>
    <w:rsid w:val="008A1442"/>
    <w:rsid w:val="008B1179"/>
    <w:rsid w:val="008C35D1"/>
    <w:rsid w:val="008D039A"/>
    <w:rsid w:val="008E2034"/>
    <w:rsid w:val="009269DE"/>
    <w:rsid w:val="00933835"/>
    <w:rsid w:val="00933C44"/>
    <w:rsid w:val="009661AE"/>
    <w:rsid w:val="00970B74"/>
    <w:rsid w:val="00975409"/>
    <w:rsid w:val="009769FD"/>
    <w:rsid w:val="00977E19"/>
    <w:rsid w:val="009E6297"/>
    <w:rsid w:val="009E7893"/>
    <w:rsid w:val="00A03FB3"/>
    <w:rsid w:val="00A07812"/>
    <w:rsid w:val="00A35521"/>
    <w:rsid w:val="00A60135"/>
    <w:rsid w:val="00A6126E"/>
    <w:rsid w:val="00A90EE5"/>
    <w:rsid w:val="00AE7266"/>
    <w:rsid w:val="00B20FFF"/>
    <w:rsid w:val="00B27A5C"/>
    <w:rsid w:val="00B27BB6"/>
    <w:rsid w:val="00B43FC1"/>
    <w:rsid w:val="00B5025C"/>
    <w:rsid w:val="00B54602"/>
    <w:rsid w:val="00BB17F8"/>
    <w:rsid w:val="00BB505A"/>
    <w:rsid w:val="00BC6CA3"/>
    <w:rsid w:val="00C323CA"/>
    <w:rsid w:val="00C835C7"/>
    <w:rsid w:val="00C86DC3"/>
    <w:rsid w:val="00C90615"/>
    <w:rsid w:val="00D00754"/>
    <w:rsid w:val="00D02AB7"/>
    <w:rsid w:val="00D35DD1"/>
    <w:rsid w:val="00D41AC8"/>
    <w:rsid w:val="00D6356B"/>
    <w:rsid w:val="00D83FF3"/>
    <w:rsid w:val="00D961FD"/>
    <w:rsid w:val="00DC141B"/>
    <w:rsid w:val="00DC3953"/>
    <w:rsid w:val="00DE2BBF"/>
    <w:rsid w:val="00DF1D23"/>
    <w:rsid w:val="00DF4DA8"/>
    <w:rsid w:val="00E062FC"/>
    <w:rsid w:val="00E10D2A"/>
    <w:rsid w:val="00E16732"/>
    <w:rsid w:val="00E22E14"/>
    <w:rsid w:val="00E233A9"/>
    <w:rsid w:val="00E4108B"/>
    <w:rsid w:val="00E57332"/>
    <w:rsid w:val="00E73A5C"/>
    <w:rsid w:val="00E90F26"/>
    <w:rsid w:val="00E91444"/>
    <w:rsid w:val="00E9408C"/>
    <w:rsid w:val="00EB4DAD"/>
    <w:rsid w:val="00EE3868"/>
    <w:rsid w:val="00F44AEF"/>
    <w:rsid w:val="00F901B1"/>
    <w:rsid w:val="00FA2370"/>
    <w:rsid w:val="00FB00EA"/>
    <w:rsid w:val="00FC6662"/>
    <w:rsid w:val="00FE1AD2"/>
    <w:rsid w:val="00FE667C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9962"/>
  <w15:chartTrackingRefBased/>
  <w15:docId w15:val="{3B382347-DFBC-6D4C-A926-5FB33495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4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01271"/>
    <w:pPr>
      <w:ind w:left="120"/>
      <w:outlineLvl w:val="0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71"/>
    <w:rPr>
      <w:rFonts w:ascii="Trebuchet MS" w:eastAsia="Trebuchet MS" w:hAnsi="Trebuchet MS" w:cs="Trebuchet MS"/>
      <w:b/>
      <w:bCs/>
      <w:kern w:val="0"/>
      <w:sz w:val="18"/>
      <w:szCs w:val="1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1271"/>
    <w:pPr>
      <w:spacing w:before="2"/>
      <w:ind w:left="839" w:hanging="36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01271"/>
    <w:rPr>
      <w:rFonts w:ascii="Liberation Sans Narrow" w:eastAsia="Liberation Sans Narrow" w:hAnsi="Liberation Sans Narrow" w:cs="Liberation Sans Narrow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601271"/>
    <w:rPr>
      <w:color w:val="0000FF"/>
      <w:u w:val="single"/>
    </w:rPr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601271"/>
    <w:pPr>
      <w:spacing w:before="2"/>
      <w:ind w:left="839" w:hanging="363"/>
    </w:pPr>
  </w:style>
  <w:style w:type="character" w:customStyle="1" w:styleId="ListParagraphChar">
    <w:name w:val="List Paragraph Char"/>
    <w:aliases w:val="List Paragraph(bulleted) Char"/>
    <w:link w:val="ListParagraph"/>
    <w:uiPriority w:val="34"/>
    <w:qFormat/>
    <w:locked/>
    <w:rsid w:val="00601271"/>
    <w:rPr>
      <w:rFonts w:ascii="Liberation Sans Narrow" w:eastAsia="Liberation Sans Narrow" w:hAnsi="Liberation Sans Narrow" w:cs="Liberation Sans Narrow"/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012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70B7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86D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472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praveenkudapa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i-praveen-k-78725718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praveenkudap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professional-cert/RG2QC27TRW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AECA23-BD1B-0C42-A05D-7AFA2751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Praveen Kudapa</dc:creator>
  <cp:keywords/>
  <dc:description/>
  <cp:lastModifiedBy>Sai Praveen Kudapa</cp:lastModifiedBy>
  <cp:revision>237</cp:revision>
  <cp:lastPrinted>2025-01-14T18:35:00Z</cp:lastPrinted>
  <dcterms:created xsi:type="dcterms:W3CDTF">2024-05-25T19:53:00Z</dcterms:created>
  <dcterms:modified xsi:type="dcterms:W3CDTF">2025-03-24T07:23:00Z</dcterms:modified>
</cp:coreProperties>
</file>