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BAF13" w14:textId="77777777" w:rsidR="00FD47E7" w:rsidRPr="00D77985" w:rsidRDefault="003509B5">
      <w:pPr>
        <w:rPr>
          <w:rFonts w:ascii="Helvetica Neue" w:hAnsi="Helvetica Neue"/>
          <w:b/>
          <w:sz w:val="20"/>
          <w:szCs w:val="20"/>
        </w:rPr>
      </w:pPr>
      <w:r w:rsidRPr="00D77985">
        <w:rPr>
          <w:rFonts w:ascii="Helvetica Neue" w:hAnsi="Helvetica Neue"/>
          <w:b/>
          <w:sz w:val="20"/>
          <w:szCs w:val="20"/>
        </w:rPr>
        <w:t>Smart phone/tablet AR:</w:t>
      </w:r>
    </w:p>
    <w:p w14:paraId="7C783ACC" w14:textId="77777777" w:rsidR="00765F54" w:rsidRDefault="00765F54">
      <w:pPr>
        <w:rPr>
          <w:rFonts w:ascii="Helvetica Neue" w:hAnsi="Helvetica Neue"/>
          <w:sz w:val="20"/>
          <w:szCs w:val="20"/>
        </w:rPr>
      </w:pPr>
    </w:p>
    <w:p w14:paraId="2B74AE94" w14:textId="77777777" w:rsidR="00237741" w:rsidRDefault="00237741">
      <w:pPr>
        <w:rPr>
          <w:rFonts w:ascii="Helvetica Neue" w:hAnsi="Helvetica Neue"/>
          <w:sz w:val="20"/>
          <w:szCs w:val="20"/>
        </w:rPr>
      </w:pPr>
      <w:r>
        <w:rPr>
          <w:rFonts w:ascii="Helvetica Neue" w:hAnsi="Helvetica Neue"/>
          <w:sz w:val="20"/>
          <w:szCs w:val="20"/>
        </w:rPr>
        <w:t>Advantages:</w:t>
      </w:r>
    </w:p>
    <w:p w14:paraId="365A3105" w14:textId="77777777" w:rsidR="001D2149" w:rsidRDefault="001D2149">
      <w:pPr>
        <w:rPr>
          <w:rFonts w:ascii="Helvetica Neue" w:hAnsi="Helvetica Neue"/>
          <w:sz w:val="20"/>
          <w:szCs w:val="20"/>
        </w:rPr>
      </w:pPr>
      <w:r>
        <w:rPr>
          <w:rFonts w:ascii="Helvetica Neue" w:hAnsi="Helvetica Neue"/>
          <w:sz w:val="20"/>
          <w:szCs w:val="20"/>
        </w:rPr>
        <w:t>+ Smart phone/tablet AR enhances the actual environment by overlapping a layer of virtual information on top of it – we can use contextual data such as location and orientation to provide even richer experience in real time.</w:t>
      </w:r>
    </w:p>
    <w:p w14:paraId="3D174AB5" w14:textId="77777777" w:rsidR="001D2149" w:rsidRDefault="001D2149">
      <w:pPr>
        <w:rPr>
          <w:rFonts w:ascii="Helvetica Neue" w:hAnsi="Helvetica Neue"/>
          <w:sz w:val="20"/>
          <w:szCs w:val="20"/>
        </w:rPr>
      </w:pPr>
      <w:r>
        <w:rPr>
          <w:rFonts w:ascii="Helvetica Neue" w:hAnsi="Helvetica Neue"/>
          <w:sz w:val="20"/>
          <w:szCs w:val="20"/>
        </w:rPr>
        <w:t>+ Since smart phones and tablets are already embedded in our everyday lives,</w:t>
      </w:r>
      <w:r w:rsidR="00765F54">
        <w:rPr>
          <w:rFonts w:ascii="Helvetica Neue" w:hAnsi="Helvetica Neue"/>
          <w:sz w:val="20"/>
          <w:szCs w:val="20"/>
        </w:rPr>
        <w:t xml:space="preserve"> the user</w:t>
      </w:r>
      <w:r>
        <w:rPr>
          <w:rFonts w:ascii="Helvetica Neue" w:hAnsi="Helvetica Neue"/>
          <w:sz w:val="20"/>
          <w:szCs w:val="20"/>
        </w:rPr>
        <w:t xml:space="preserve"> </w:t>
      </w:r>
      <w:r w:rsidR="00765F54">
        <w:rPr>
          <w:rFonts w:ascii="Helvetica Neue" w:hAnsi="Helvetica Neue"/>
          <w:sz w:val="20"/>
          <w:szCs w:val="20"/>
        </w:rPr>
        <w:t>will no</w:t>
      </w:r>
      <w:r>
        <w:rPr>
          <w:rFonts w:ascii="Helvetica Neue" w:hAnsi="Helvetica Neue"/>
          <w:sz w:val="20"/>
          <w:szCs w:val="20"/>
        </w:rPr>
        <w:t>t need any additional equipment for the experience.</w:t>
      </w:r>
    </w:p>
    <w:p w14:paraId="4199DCF1" w14:textId="77777777" w:rsidR="001D2149" w:rsidRDefault="001D2149">
      <w:pPr>
        <w:rPr>
          <w:rFonts w:ascii="Helvetica Neue" w:hAnsi="Helvetica Neue"/>
          <w:sz w:val="20"/>
          <w:szCs w:val="20"/>
        </w:rPr>
      </w:pPr>
    </w:p>
    <w:p w14:paraId="46BDE590" w14:textId="77777777" w:rsidR="00237741" w:rsidRDefault="00237741">
      <w:pPr>
        <w:rPr>
          <w:rFonts w:ascii="Helvetica Neue" w:hAnsi="Helvetica Neue"/>
          <w:sz w:val="20"/>
          <w:szCs w:val="20"/>
        </w:rPr>
      </w:pPr>
      <w:r>
        <w:rPr>
          <w:rFonts w:ascii="Helvetica Neue" w:hAnsi="Helvetica Neue"/>
          <w:sz w:val="20"/>
          <w:szCs w:val="20"/>
        </w:rPr>
        <w:t>Disadvantages:</w:t>
      </w:r>
    </w:p>
    <w:p w14:paraId="7E1CA13F" w14:textId="77777777" w:rsidR="001D2149" w:rsidRDefault="001D2149">
      <w:pPr>
        <w:rPr>
          <w:rFonts w:ascii="Helvetica Neue" w:hAnsi="Helvetica Neue"/>
          <w:sz w:val="20"/>
          <w:szCs w:val="20"/>
        </w:rPr>
      </w:pPr>
      <w:r>
        <w:rPr>
          <w:rFonts w:ascii="Helvetica Neue" w:hAnsi="Helvetica Neue"/>
          <w:sz w:val="20"/>
          <w:szCs w:val="20"/>
        </w:rPr>
        <w:t xml:space="preserve">- Since handheld devices such as smart phones/tablets are usually small, the experience is limited by the screen size of the device. </w:t>
      </w:r>
      <w:r w:rsidR="00765F54">
        <w:rPr>
          <w:rFonts w:ascii="Helvetica Neue" w:hAnsi="Helvetica Neue"/>
          <w:sz w:val="20"/>
          <w:szCs w:val="20"/>
        </w:rPr>
        <w:t>The user</w:t>
      </w:r>
      <w:r>
        <w:rPr>
          <w:rFonts w:ascii="Helvetica Neue" w:hAnsi="Helvetica Neue"/>
          <w:sz w:val="20"/>
          <w:szCs w:val="20"/>
        </w:rPr>
        <w:t xml:space="preserve"> can only view the virtual information via the </w:t>
      </w:r>
      <w:r w:rsidR="00835581">
        <w:rPr>
          <w:rFonts w:ascii="Helvetica Neue" w:hAnsi="Helvetica Neue"/>
          <w:sz w:val="20"/>
          <w:szCs w:val="20"/>
        </w:rPr>
        <w:t xml:space="preserve">device </w:t>
      </w:r>
      <w:r>
        <w:rPr>
          <w:rFonts w:ascii="Helvetica Neue" w:hAnsi="Helvetica Neue"/>
          <w:sz w:val="20"/>
          <w:szCs w:val="20"/>
        </w:rPr>
        <w:t xml:space="preserve">screen and </w:t>
      </w:r>
      <w:r w:rsidR="00765F54">
        <w:rPr>
          <w:rFonts w:ascii="Helvetica Neue" w:hAnsi="Helvetica Neue"/>
          <w:sz w:val="20"/>
          <w:szCs w:val="20"/>
        </w:rPr>
        <w:t>h</w:t>
      </w:r>
      <w:r>
        <w:rPr>
          <w:rFonts w:ascii="Helvetica Neue" w:hAnsi="Helvetica Neue"/>
          <w:sz w:val="20"/>
          <w:szCs w:val="20"/>
        </w:rPr>
        <w:t>e</w:t>
      </w:r>
      <w:r w:rsidR="00765F54">
        <w:rPr>
          <w:rFonts w:ascii="Helvetica Neue" w:hAnsi="Helvetica Neue"/>
          <w:sz w:val="20"/>
          <w:szCs w:val="20"/>
        </w:rPr>
        <w:t>/she</w:t>
      </w:r>
      <w:r>
        <w:rPr>
          <w:rFonts w:ascii="Helvetica Neue" w:hAnsi="Helvetica Neue"/>
          <w:sz w:val="20"/>
          <w:szCs w:val="20"/>
        </w:rPr>
        <w:t xml:space="preserve"> ha</w:t>
      </w:r>
      <w:r w:rsidR="00765F54">
        <w:rPr>
          <w:rFonts w:ascii="Helvetica Neue" w:hAnsi="Helvetica Neue"/>
          <w:sz w:val="20"/>
          <w:szCs w:val="20"/>
        </w:rPr>
        <w:t>s</w:t>
      </w:r>
      <w:r>
        <w:rPr>
          <w:rFonts w:ascii="Helvetica Neue" w:hAnsi="Helvetica Neue"/>
          <w:sz w:val="20"/>
          <w:szCs w:val="20"/>
        </w:rPr>
        <w:t xml:space="preserve"> to point</w:t>
      </w:r>
      <w:r w:rsidR="00765F54">
        <w:rPr>
          <w:rFonts w:ascii="Helvetica Neue" w:hAnsi="Helvetica Neue"/>
          <w:sz w:val="20"/>
          <w:szCs w:val="20"/>
        </w:rPr>
        <w:t xml:space="preserve"> the device camera</w:t>
      </w:r>
      <w:r>
        <w:rPr>
          <w:rFonts w:ascii="Helvetica Neue" w:hAnsi="Helvetica Neue"/>
          <w:sz w:val="20"/>
          <w:szCs w:val="20"/>
        </w:rPr>
        <w:t xml:space="preserve"> </w:t>
      </w:r>
      <w:r w:rsidR="00835581">
        <w:rPr>
          <w:rFonts w:ascii="Helvetica Neue" w:hAnsi="Helvetica Neue"/>
          <w:sz w:val="20"/>
          <w:szCs w:val="20"/>
        </w:rPr>
        <w:t>at a position or object to view the information</w:t>
      </w:r>
      <w:r>
        <w:rPr>
          <w:rFonts w:ascii="Helvetica Neue" w:hAnsi="Helvetica Neue"/>
          <w:sz w:val="20"/>
          <w:szCs w:val="20"/>
        </w:rPr>
        <w:t>.</w:t>
      </w:r>
    </w:p>
    <w:p w14:paraId="2B62E938" w14:textId="77777777" w:rsidR="00835581" w:rsidRDefault="00835581">
      <w:pPr>
        <w:rPr>
          <w:rFonts w:ascii="Helvetica Neue" w:hAnsi="Helvetica Neue"/>
          <w:sz w:val="20"/>
          <w:szCs w:val="20"/>
        </w:rPr>
      </w:pPr>
    </w:p>
    <w:p w14:paraId="0C99E296"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069654C9" w14:textId="77777777" w:rsidR="00835581" w:rsidRDefault="00835581" w:rsidP="00835581">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Smart phone/tablet AR is well suited for applications that make use of location data/computer vision to provide context based information. A good example would be an application which uses location data to annotate surrounding historically significant/prominent buildings around the user</w:t>
      </w:r>
      <w:r w:rsidR="00CF6105">
        <w:rPr>
          <w:rFonts w:ascii="Helvetica Neue" w:hAnsi="Helvetica Neue"/>
          <w:sz w:val="20"/>
          <w:szCs w:val="20"/>
        </w:rPr>
        <w:t>.</w:t>
      </w:r>
    </w:p>
    <w:p w14:paraId="503F50A6" w14:textId="77777777" w:rsidR="007304C7" w:rsidRDefault="007304C7">
      <w:pPr>
        <w:rPr>
          <w:rFonts w:ascii="Helvetica Neue" w:hAnsi="Helvetica Neue"/>
          <w:sz w:val="20"/>
          <w:szCs w:val="20"/>
        </w:rPr>
      </w:pPr>
    </w:p>
    <w:p w14:paraId="2805E1E6" w14:textId="77777777" w:rsidR="00CF6105" w:rsidRPr="00D77985" w:rsidRDefault="005A599A">
      <w:pPr>
        <w:rPr>
          <w:rFonts w:ascii="Helvetica Neue" w:hAnsi="Helvetica Neue"/>
          <w:b/>
          <w:sz w:val="20"/>
          <w:szCs w:val="20"/>
        </w:rPr>
      </w:pPr>
      <w:r w:rsidRPr="00D77985">
        <w:rPr>
          <w:rFonts w:ascii="Helvetica Neue" w:hAnsi="Helvetica Neue"/>
          <w:b/>
          <w:sz w:val="20"/>
          <w:szCs w:val="20"/>
        </w:rPr>
        <w:t>360</w:t>
      </w:r>
      <w:r w:rsidRPr="00D77985">
        <w:rPr>
          <w:rFonts w:ascii="Helvetica Neue" w:hAnsi="Helvetica Neue"/>
          <w:b/>
          <w:sz w:val="20"/>
          <w:szCs w:val="20"/>
        </w:rPr>
        <w:sym w:font="Symbol" w:char="F0B0"/>
      </w:r>
      <w:r w:rsidRPr="00D77985">
        <w:rPr>
          <w:rFonts w:ascii="Helvetica Neue" w:hAnsi="Helvetica Neue"/>
          <w:b/>
          <w:sz w:val="20"/>
          <w:szCs w:val="20"/>
        </w:rPr>
        <w:t xml:space="preserve"> </w:t>
      </w:r>
      <w:r w:rsidR="003509B5" w:rsidRPr="00D77985">
        <w:rPr>
          <w:rFonts w:ascii="Helvetica Neue" w:hAnsi="Helvetica Neue"/>
          <w:b/>
          <w:sz w:val="20"/>
          <w:szCs w:val="20"/>
        </w:rPr>
        <w:t>video:</w:t>
      </w:r>
    </w:p>
    <w:p w14:paraId="04B7F61F" w14:textId="77777777" w:rsidR="00237741" w:rsidRDefault="00237741">
      <w:pPr>
        <w:rPr>
          <w:rFonts w:ascii="Helvetica Neue" w:hAnsi="Helvetica Neue"/>
          <w:sz w:val="20"/>
          <w:szCs w:val="20"/>
        </w:rPr>
      </w:pPr>
    </w:p>
    <w:p w14:paraId="2069B444" w14:textId="77777777" w:rsidR="00237741" w:rsidRDefault="00237741">
      <w:pPr>
        <w:rPr>
          <w:rFonts w:ascii="Helvetica Neue" w:hAnsi="Helvetica Neue"/>
          <w:sz w:val="20"/>
          <w:szCs w:val="20"/>
        </w:rPr>
      </w:pPr>
      <w:r>
        <w:rPr>
          <w:rFonts w:ascii="Helvetica Neue" w:hAnsi="Helvetica Neue"/>
          <w:sz w:val="20"/>
          <w:szCs w:val="20"/>
        </w:rPr>
        <w:t>Advantages:</w:t>
      </w:r>
    </w:p>
    <w:p w14:paraId="1235669A" w14:textId="77777777" w:rsidR="00CF6105" w:rsidRDefault="00CF6105">
      <w:pPr>
        <w:rPr>
          <w:rFonts w:ascii="Helvetica Neue" w:hAnsi="Helvetica Neue"/>
          <w:sz w:val="20"/>
          <w:szCs w:val="20"/>
        </w:rPr>
      </w:pPr>
      <w:r>
        <w:rPr>
          <w:rFonts w:ascii="Helvetica Neue" w:hAnsi="Helvetica Neue"/>
          <w:sz w:val="20"/>
          <w:szCs w:val="20"/>
        </w:rPr>
        <w:t xml:space="preserve">+ In </w:t>
      </w:r>
      <w:r>
        <w:rPr>
          <w:rFonts w:ascii="Helvetica Neue" w:hAnsi="Helvetica Neue"/>
          <w:sz w:val="20"/>
          <w:szCs w:val="20"/>
        </w:rPr>
        <w:t>360</w:t>
      </w:r>
      <w:r>
        <w:rPr>
          <w:rFonts w:ascii="Helvetica Neue" w:hAnsi="Helvetica Neue"/>
          <w:sz w:val="20"/>
          <w:szCs w:val="20"/>
        </w:rPr>
        <w:sym w:font="Symbol" w:char="F0B0"/>
      </w:r>
      <w:r>
        <w:rPr>
          <w:rFonts w:ascii="Helvetica Neue" w:hAnsi="Helvetica Neue"/>
          <w:sz w:val="20"/>
          <w:szCs w:val="20"/>
        </w:rPr>
        <w:t xml:space="preserve"> video</w:t>
      </w:r>
      <w:r>
        <w:rPr>
          <w:rFonts w:ascii="Helvetica Neue" w:hAnsi="Helvetica Neue"/>
          <w:sz w:val="20"/>
          <w:szCs w:val="20"/>
        </w:rPr>
        <w:t>, the user can look in all directions</w:t>
      </w:r>
      <w:r w:rsidR="00765F54">
        <w:rPr>
          <w:rFonts w:ascii="Helvetica Neue" w:hAnsi="Helvetica Neue"/>
          <w:sz w:val="20"/>
          <w:szCs w:val="20"/>
        </w:rPr>
        <w:t xml:space="preserve"> at a given point of time in the video</w:t>
      </w:r>
      <w:r>
        <w:rPr>
          <w:rFonts w:ascii="Helvetica Neue" w:hAnsi="Helvetica Neue"/>
          <w:sz w:val="20"/>
          <w:szCs w:val="20"/>
        </w:rPr>
        <w:t xml:space="preserve">; this means </w:t>
      </w:r>
      <w:r w:rsidR="00765F54">
        <w:rPr>
          <w:rFonts w:ascii="Helvetica Neue" w:hAnsi="Helvetica Neue"/>
          <w:sz w:val="20"/>
          <w:szCs w:val="20"/>
        </w:rPr>
        <w:t xml:space="preserve">the user will </w:t>
      </w:r>
      <w:r>
        <w:rPr>
          <w:rFonts w:ascii="Helvetica Neue" w:hAnsi="Helvetica Neue"/>
          <w:sz w:val="20"/>
          <w:szCs w:val="20"/>
        </w:rPr>
        <w:t xml:space="preserve">have a more immersive experience when compared to traditional video where </w:t>
      </w:r>
      <w:r w:rsidR="00765F54">
        <w:rPr>
          <w:rFonts w:ascii="Helvetica Neue" w:hAnsi="Helvetica Neue"/>
          <w:sz w:val="20"/>
          <w:szCs w:val="20"/>
        </w:rPr>
        <w:t>h</w:t>
      </w:r>
      <w:r>
        <w:rPr>
          <w:rFonts w:ascii="Helvetica Neue" w:hAnsi="Helvetica Neue"/>
          <w:sz w:val="20"/>
          <w:szCs w:val="20"/>
        </w:rPr>
        <w:t>e</w:t>
      </w:r>
      <w:r w:rsidR="00765F54">
        <w:rPr>
          <w:rFonts w:ascii="Helvetica Neue" w:hAnsi="Helvetica Neue"/>
          <w:sz w:val="20"/>
          <w:szCs w:val="20"/>
        </w:rPr>
        <w:t>/she</w:t>
      </w:r>
      <w:r>
        <w:rPr>
          <w:rFonts w:ascii="Helvetica Neue" w:hAnsi="Helvetica Neue"/>
          <w:sz w:val="20"/>
          <w:szCs w:val="20"/>
        </w:rPr>
        <w:t xml:space="preserve"> can only see one direction at a given point of time.</w:t>
      </w:r>
    </w:p>
    <w:p w14:paraId="25ADE9E1" w14:textId="77777777" w:rsidR="00CF6105" w:rsidRDefault="00CF6105">
      <w:pPr>
        <w:rPr>
          <w:rFonts w:ascii="Helvetica Neue" w:hAnsi="Helvetica Neue"/>
          <w:sz w:val="20"/>
          <w:szCs w:val="20"/>
        </w:rPr>
      </w:pPr>
    </w:p>
    <w:p w14:paraId="1BF21E9A" w14:textId="77777777" w:rsidR="00237741" w:rsidRDefault="00237741">
      <w:pPr>
        <w:rPr>
          <w:rFonts w:ascii="Helvetica Neue" w:hAnsi="Helvetica Neue"/>
          <w:sz w:val="20"/>
          <w:szCs w:val="20"/>
        </w:rPr>
      </w:pPr>
      <w:r>
        <w:rPr>
          <w:rFonts w:ascii="Helvetica Neue" w:hAnsi="Helvetica Neue"/>
          <w:sz w:val="20"/>
          <w:szCs w:val="20"/>
        </w:rPr>
        <w:t>Disadvantages:</w:t>
      </w:r>
    </w:p>
    <w:p w14:paraId="328CC6D3" w14:textId="77777777" w:rsidR="00CF6105" w:rsidRDefault="00CF6105">
      <w:pPr>
        <w:rPr>
          <w:rFonts w:ascii="Helvetica Neue" w:hAnsi="Helvetica Neue"/>
          <w:sz w:val="20"/>
          <w:szCs w:val="20"/>
        </w:rPr>
      </w:pPr>
      <w:r>
        <w:rPr>
          <w:rFonts w:ascii="Helvetica Neue" w:hAnsi="Helvetica Neue"/>
          <w:sz w:val="20"/>
          <w:szCs w:val="20"/>
        </w:rPr>
        <w:t>- The user is limited by the viewpoint of the camera;</w:t>
      </w:r>
      <w:r w:rsidR="00765F54">
        <w:rPr>
          <w:rFonts w:ascii="Helvetica Neue" w:hAnsi="Helvetica Neue"/>
          <w:sz w:val="20"/>
          <w:szCs w:val="20"/>
        </w:rPr>
        <w:t xml:space="preserve"> he/she</w:t>
      </w:r>
      <w:r>
        <w:rPr>
          <w:rFonts w:ascii="Helvetica Neue" w:hAnsi="Helvetica Neue"/>
          <w:sz w:val="20"/>
          <w:szCs w:val="20"/>
        </w:rPr>
        <w:t xml:space="preserve"> can only see what the camera sees and </w:t>
      </w:r>
      <w:r w:rsidR="00765F54">
        <w:rPr>
          <w:rFonts w:ascii="Helvetica Neue" w:hAnsi="Helvetica Neue"/>
          <w:sz w:val="20"/>
          <w:szCs w:val="20"/>
        </w:rPr>
        <w:t xml:space="preserve">hence </w:t>
      </w:r>
      <w:r>
        <w:rPr>
          <w:rFonts w:ascii="Helvetica Neue" w:hAnsi="Helvetica Neue"/>
          <w:sz w:val="20"/>
          <w:szCs w:val="20"/>
        </w:rPr>
        <w:t>the experience is not interactive</w:t>
      </w:r>
      <w:r w:rsidR="00765F54">
        <w:rPr>
          <w:rFonts w:ascii="Helvetica Neue" w:hAnsi="Helvetica Neue"/>
          <w:sz w:val="20"/>
          <w:szCs w:val="20"/>
        </w:rPr>
        <w:t>/exploratory</w:t>
      </w:r>
      <w:r>
        <w:rPr>
          <w:rFonts w:ascii="Helvetica Neue" w:hAnsi="Helvetica Neue"/>
          <w:sz w:val="20"/>
          <w:szCs w:val="20"/>
        </w:rPr>
        <w:t>.</w:t>
      </w:r>
    </w:p>
    <w:p w14:paraId="5DB44E10" w14:textId="77777777" w:rsidR="00CF6105" w:rsidRDefault="00765F54">
      <w:pPr>
        <w:rPr>
          <w:rFonts w:ascii="Helvetica Neue" w:hAnsi="Helvetica Neue"/>
          <w:sz w:val="20"/>
          <w:szCs w:val="20"/>
        </w:rPr>
      </w:pPr>
      <w:r>
        <w:rPr>
          <w:rFonts w:ascii="Helvetica Neue" w:hAnsi="Helvetica Neue"/>
          <w:sz w:val="20"/>
          <w:szCs w:val="20"/>
        </w:rPr>
        <w:t xml:space="preserve">- </w:t>
      </w:r>
      <w:r>
        <w:rPr>
          <w:rFonts w:ascii="Helvetica Neue" w:hAnsi="Helvetica Neue"/>
          <w:sz w:val="20"/>
          <w:szCs w:val="20"/>
        </w:rPr>
        <w:t>360</w:t>
      </w:r>
      <w:r>
        <w:rPr>
          <w:rFonts w:ascii="Helvetica Neue" w:hAnsi="Helvetica Neue"/>
          <w:sz w:val="20"/>
          <w:szCs w:val="20"/>
        </w:rPr>
        <w:sym w:font="Symbol" w:char="F0B0"/>
      </w:r>
      <w:r>
        <w:rPr>
          <w:rFonts w:ascii="Helvetica Neue" w:hAnsi="Helvetica Neue"/>
          <w:sz w:val="20"/>
          <w:szCs w:val="20"/>
        </w:rPr>
        <w:t xml:space="preserve"> video</w:t>
      </w:r>
      <w:r>
        <w:rPr>
          <w:rFonts w:ascii="Helvetica Neue" w:hAnsi="Helvetica Neue"/>
          <w:sz w:val="20"/>
          <w:szCs w:val="20"/>
        </w:rPr>
        <w:t xml:space="preserve"> is </w:t>
      </w:r>
      <w:proofErr w:type="spellStart"/>
      <w:r>
        <w:rPr>
          <w:rFonts w:ascii="Helvetica Neue" w:hAnsi="Helvetica Neue"/>
          <w:sz w:val="20"/>
          <w:szCs w:val="20"/>
        </w:rPr>
        <w:t>monoscopic</w:t>
      </w:r>
      <w:proofErr w:type="spellEnd"/>
      <w:r>
        <w:rPr>
          <w:rFonts w:ascii="Helvetica Neue" w:hAnsi="Helvetica Neue"/>
          <w:sz w:val="20"/>
          <w:szCs w:val="20"/>
        </w:rPr>
        <w:t>, this means that it’s just a 2D video taken in all directions: the user will not have perception of depth from the video.</w:t>
      </w:r>
    </w:p>
    <w:p w14:paraId="6923AB9A" w14:textId="77777777" w:rsidR="00FE7DA8" w:rsidRDefault="00FE7DA8">
      <w:pPr>
        <w:rPr>
          <w:rFonts w:ascii="Helvetica Neue" w:hAnsi="Helvetica Neue"/>
          <w:sz w:val="20"/>
          <w:szCs w:val="20"/>
        </w:rPr>
      </w:pPr>
    </w:p>
    <w:p w14:paraId="187B3373"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497189F5" w14:textId="77777777" w:rsidR="00765F54" w:rsidRDefault="00765F54">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360</w:t>
      </w:r>
      <w:r>
        <w:rPr>
          <w:rFonts w:ascii="Helvetica Neue" w:hAnsi="Helvetica Neue"/>
          <w:sz w:val="20"/>
          <w:szCs w:val="20"/>
        </w:rPr>
        <w:sym w:font="Symbol" w:char="F0B0"/>
      </w:r>
      <w:r>
        <w:rPr>
          <w:rFonts w:ascii="Helvetica Neue" w:hAnsi="Helvetica Neue"/>
          <w:sz w:val="20"/>
          <w:szCs w:val="20"/>
        </w:rPr>
        <w:t xml:space="preserve"> video</w:t>
      </w:r>
      <w:r w:rsidR="00DA5CDC">
        <w:rPr>
          <w:rFonts w:ascii="Helvetica Neue" w:hAnsi="Helvetica Neue"/>
          <w:sz w:val="20"/>
          <w:szCs w:val="20"/>
        </w:rPr>
        <w:t xml:space="preserve"> is ideal for recording videos of special events like sports</w:t>
      </w:r>
      <w:r w:rsidR="009734A5">
        <w:rPr>
          <w:rFonts w:ascii="Helvetica Neue" w:hAnsi="Helvetica Neue"/>
          <w:sz w:val="20"/>
          <w:szCs w:val="20"/>
        </w:rPr>
        <w:t>/celebrations</w:t>
      </w:r>
      <w:r w:rsidR="00DA5CDC">
        <w:rPr>
          <w:rFonts w:ascii="Helvetica Neue" w:hAnsi="Helvetica Neue"/>
          <w:sz w:val="20"/>
          <w:szCs w:val="20"/>
        </w:rPr>
        <w:t xml:space="preserve"> where the action is not limited </w:t>
      </w:r>
      <w:r w:rsidR="009734A5">
        <w:rPr>
          <w:rFonts w:ascii="Helvetica Neue" w:hAnsi="Helvetica Neue"/>
          <w:sz w:val="20"/>
          <w:szCs w:val="20"/>
        </w:rPr>
        <w:t>a single direction but things are happening in multiple directions at the same time.</w:t>
      </w:r>
    </w:p>
    <w:p w14:paraId="23C66B46" w14:textId="77777777" w:rsidR="005A599A" w:rsidRDefault="005A599A">
      <w:pPr>
        <w:rPr>
          <w:rFonts w:ascii="Helvetica Neue" w:hAnsi="Helvetica Neue"/>
          <w:sz w:val="20"/>
          <w:szCs w:val="20"/>
        </w:rPr>
      </w:pPr>
    </w:p>
    <w:p w14:paraId="0E0E2C28" w14:textId="77777777" w:rsidR="003509B5" w:rsidRPr="00D77985" w:rsidRDefault="003509B5">
      <w:pPr>
        <w:rPr>
          <w:rFonts w:ascii="Helvetica Neue" w:hAnsi="Helvetica Neue"/>
          <w:b/>
          <w:sz w:val="20"/>
          <w:szCs w:val="20"/>
        </w:rPr>
      </w:pPr>
      <w:r w:rsidRPr="00D77985">
        <w:rPr>
          <w:rFonts w:ascii="Helvetica Neue" w:hAnsi="Helvetica Neue"/>
          <w:b/>
          <w:sz w:val="20"/>
          <w:szCs w:val="20"/>
        </w:rPr>
        <w:t>Google Cardboard:</w:t>
      </w:r>
    </w:p>
    <w:p w14:paraId="50C0B832" w14:textId="77777777" w:rsidR="009734A5" w:rsidRDefault="009734A5">
      <w:pPr>
        <w:rPr>
          <w:rFonts w:ascii="Helvetica Neue" w:hAnsi="Helvetica Neue"/>
          <w:sz w:val="20"/>
          <w:szCs w:val="20"/>
        </w:rPr>
      </w:pPr>
    </w:p>
    <w:p w14:paraId="0C6742D0" w14:textId="77777777" w:rsidR="00237741" w:rsidRDefault="00237741">
      <w:pPr>
        <w:rPr>
          <w:rFonts w:ascii="Helvetica Neue" w:hAnsi="Helvetica Neue"/>
          <w:sz w:val="20"/>
          <w:szCs w:val="20"/>
        </w:rPr>
      </w:pPr>
      <w:r>
        <w:rPr>
          <w:rFonts w:ascii="Helvetica Neue" w:hAnsi="Helvetica Neue"/>
          <w:sz w:val="20"/>
          <w:szCs w:val="20"/>
        </w:rPr>
        <w:t>Advantages:</w:t>
      </w:r>
    </w:p>
    <w:p w14:paraId="707AE792" w14:textId="77777777" w:rsidR="009734A5" w:rsidRDefault="009734A5">
      <w:pPr>
        <w:rPr>
          <w:rFonts w:ascii="Helvetica Neue" w:hAnsi="Helvetica Neue"/>
          <w:sz w:val="20"/>
          <w:szCs w:val="20"/>
        </w:rPr>
      </w:pPr>
      <w:r>
        <w:rPr>
          <w:rFonts w:ascii="Helvetica Neue" w:hAnsi="Helvetica Neue"/>
          <w:sz w:val="20"/>
          <w:szCs w:val="20"/>
        </w:rPr>
        <w:t xml:space="preserve">+ Google Cardboard is </w:t>
      </w:r>
      <w:proofErr w:type="gramStart"/>
      <w:r>
        <w:rPr>
          <w:rFonts w:ascii="Helvetica Neue" w:hAnsi="Helvetica Neue"/>
          <w:sz w:val="20"/>
          <w:szCs w:val="20"/>
        </w:rPr>
        <w:t>stereoscopic,</w:t>
      </w:r>
      <w:proofErr w:type="gramEnd"/>
      <w:r>
        <w:rPr>
          <w:rFonts w:ascii="Helvetica Neue" w:hAnsi="Helvetica Neue"/>
          <w:sz w:val="20"/>
          <w:szCs w:val="20"/>
        </w:rPr>
        <w:t xml:space="preserve"> this means that the user will have a perception of depth – the two eyes of the user are shown two different images giving him/her the illusion of seeing the real object</w:t>
      </w:r>
      <w:r w:rsidR="0084446F">
        <w:rPr>
          <w:rFonts w:ascii="Helvetica Neue" w:hAnsi="Helvetica Neue"/>
          <w:sz w:val="20"/>
          <w:szCs w:val="20"/>
        </w:rPr>
        <w:t xml:space="preserve"> in 3D space</w:t>
      </w:r>
      <w:r>
        <w:rPr>
          <w:rFonts w:ascii="Helvetica Neue" w:hAnsi="Helvetica Neue"/>
          <w:sz w:val="20"/>
          <w:szCs w:val="20"/>
        </w:rPr>
        <w:t>.</w:t>
      </w:r>
    </w:p>
    <w:p w14:paraId="3612CD37" w14:textId="77777777" w:rsidR="009734A5" w:rsidRDefault="009734A5">
      <w:pPr>
        <w:rPr>
          <w:rFonts w:ascii="Helvetica Neue" w:hAnsi="Helvetica Neue"/>
          <w:sz w:val="20"/>
          <w:szCs w:val="20"/>
        </w:rPr>
      </w:pPr>
      <w:r>
        <w:rPr>
          <w:rFonts w:ascii="Helvetica Neue" w:hAnsi="Helvetica Neue"/>
          <w:sz w:val="20"/>
          <w:szCs w:val="20"/>
        </w:rPr>
        <w:t>+ Inexpensive: accessible to everyone</w:t>
      </w:r>
      <w:r w:rsidR="002A5E82">
        <w:rPr>
          <w:rFonts w:ascii="Helvetica Neue" w:hAnsi="Helvetica Neue"/>
          <w:sz w:val="20"/>
          <w:szCs w:val="20"/>
        </w:rPr>
        <w:t>.</w:t>
      </w:r>
    </w:p>
    <w:p w14:paraId="0A579685" w14:textId="77777777" w:rsidR="009734A5" w:rsidRDefault="009734A5">
      <w:pPr>
        <w:rPr>
          <w:rFonts w:ascii="Helvetica Neue" w:hAnsi="Helvetica Neue"/>
          <w:sz w:val="20"/>
          <w:szCs w:val="20"/>
        </w:rPr>
      </w:pPr>
    </w:p>
    <w:p w14:paraId="5D361021" w14:textId="77777777" w:rsidR="00237741" w:rsidRDefault="00237741">
      <w:pPr>
        <w:rPr>
          <w:rFonts w:ascii="Helvetica Neue" w:hAnsi="Helvetica Neue"/>
          <w:sz w:val="20"/>
          <w:szCs w:val="20"/>
        </w:rPr>
      </w:pPr>
      <w:r>
        <w:rPr>
          <w:rFonts w:ascii="Helvetica Neue" w:hAnsi="Helvetica Neue"/>
          <w:sz w:val="20"/>
          <w:szCs w:val="20"/>
        </w:rPr>
        <w:t>Disadvantages:</w:t>
      </w:r>
    </w:p>
    <w:p w14:paraId="7E15BB72" w14:textId="77777777" w:rsidR="009734A5" w:rsidRDefault="009734A5">
      <w:pPr>
        <w:rPr>
          <w:rFonts w:ascii="Helvetica Neue" w:hAnsi="Helvetica Neue"/>
          <w:sz w:val="20"/>
          <w:szCs w:val="20"/>
        </w:rPr>
      </w:pPr>
      <w:r>
        <w:rPr>
          <w:rFonts w:ascii="Helvetica Neue" w:hAnsi="Helvetica Neue"/>
          <w:sz w:val="20"/>
          <w:szCs w:val="20"/>
        </w:rPr>
        <w:t xml:space="preserve">- The users will </w:t>
      </w:r>
      <w:r w:rsidR="007E22C0">
        <w:rPr>
          <w:rFonts w:ascii="Helvetica Neue" w:hAnsi="Helvetica Neue"/>
          <w:sz w:val="20"/>
          <w:szCs w:val="20"/>
        </w:rPr>
        <w:t xml:space="preserve">experience </w:t>
      </w:r>
      <w:r>
        <w:rPr>
          <w:rFonts w:ascii="Helvetica Neue" w:hAnsi="Helvetica Neue"/>
          <w:sz w:val="20"/>
          <w:szCs w:val="20"/>
        </w:rPr>
        <w:t>d</w:t>
      </w:r>
      <w:r>
        <w:rPr>
          <w:rFonts w:ascii="Helvetica Neue" w:hAnsi="Helvetica Neue"/>
          <w:sz w:val="20"/>
          <w:szCs w:val="20"/>
        </w:rPr>
        <w:t xml:space="preserve">iscomfort and eye strain </w:t>
      </w:r>
      <w:r w:rsidR="007E22C0">
        <w:rPr>
          <w:rFonts w:ascii="Helvetica Neue" w:hAnsi="Helvetica Neue"/>
          <w:sz w:val="20"/>
          <w:szCs w:val="20"/>
        </w:rPr>
        <w:t xml:space="preserve">due to </w:t>
      </w:r>
      <w:r>
        <w:rPr>
          <w:rFonts w:ascii="Helvetica Neue" w:hAnsi="Helvetica Neue"/>
          <w:sz w:val="20"/>
          <w:szCs w:val="20"/>
        </w:rPr>
        <w:t>prolonged use</w:t>
      </w:r>
      <w:r>
        <w:rPr>
          <w:rFonts w:ascii="Helvetica Neue" w:hAnsi="Helvetica Neue"/>
          <w:sz w:val="20"/>
          <w:szCs w:val="20"/>
        </w:rPr>
        <w:t>;</w:t>
      </w:r>
      <w:r>
        <w:rPr>
          <w:rFonts w:ascii="Helvetica Neue" w:hAnsi="Helvetica Neue"/>
          <w:sz w:val="20"/>
          <w:szCs w:val="20"/>
        </w:rPr>
        <w:t xml:space="preserve"> </w:t>
      </w:r>
      <w:r w:rsidR="007E22C0">
        <w:rPr>
          <w:rFonts w:ascii="Helvetica Neue" w:hAnsi="Helvetica Neue"/>
          <w:sz w:val="20"/>
          <w:szCs w:val="20"/>
        </w:rPr>
        <w:t xml:space="preserve">they might also suffer from </w:t>
      </w:r>
      <w:r>
        <w:rPr>
          <w:rFonts w:ascii="Helvetica Neue" w:hAnsi="Helvetica Neue"/>
          <w:sz w:val="20"/>
          <w:szCs w:val="20"/>
        </w:rPr>
        <w:t>disorientation</w:t>
      </w:r>
      <w:r w:rsidR="007E22C0">
        <w:rPr>
          <w:rFonts w:ascii="Helvetica Neue" w:hAnsi="Helvetica Neue"/>
          <w:sz w:val="20"/>
          <w:szCs w:val="20"/>
        </w:rPr>
        <w:t xml:space="preserve"> for a short period of time after the experience.</w:t>
      </w:r>
    </w:p>
    <w:p w14:paraId="22C4EF1D" w14:textId="77777777" w:rsidR="002A5E82" w:rsidRDefault="002A5E82">
      <w:pPr>
        <w:rPr>
          <w:rFonts w:ascii="Helvetica Neue" w:hAnsi="Helvetica Neue"/>
          <w:sz w:val="20"/>
          <w:szCs w:val="20"/>
        </w:rPr>
      </w:pPr>
      <w:r>
        <w:rPr>
          <w:rFonts w:ascii="Helvetica Neue" w:hAnsi="Helvetica Neue"/>
          <w:sz w:val="20"/>
          <w:szCs w:val="20"/>
        </w:rPr>
        <w:t>- Very small field of vision: around 90</w:t>
      </w:r>
      <w:r>
        <w:rPr>
          <w:rFonts w:ascii="Helvetica Neue" w:hAnsi="Helvetica Neue"/>
          <w:sz w:val="20"/>
          <w:szCs w:val="20"/>
        </w:rPr>
        <w:sym w:font="Symbol" w:char="F0B0"/>
      </w:r>
      <w:r>
        <w:rPr>
          <w:rFonts w:ascii="Helvetica Neue" w:hAnsi="Helvetica Neue"/>
          <w:sz w:val="20"/>
          <w:szCs w:val="20"/>
        </w:rPr>
        <w:t>.</w:t>
      </w:r>
    </w:p>
    <w:p w14:paraId="7815F82F" w14:textId="77777777" w:rsidR="007E22C0" w:rsidRDefault="007E22C0">
      <w:pPr>
        <w:rPr>
          <w:rFonts w:ascii="Helvetica Neue" w:hAnsi="Helvetica Neue"/>
          <w:sz w:val="20"/>
          <w:szCs w:val="20"/>
        </w:rPr>
      </w:pPr>
    </w:p>
    <w:p w14:paraId="7DDF1C4E"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734DD8A4" w14:textId="77777777" w:rsidR="003509B5" w:rsidRDefault="007E22C0">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 xml:space="preserve">Cardboard is best suited for applications that require demonstrating ideas/models: for example, in civil engineering or architecture. Another surprising application is in the field of journalism where we can </w:t>
      </w:r>
      <w:r>
        <w:rPr>
          <w:rFonts w:ascii="Helvetica Neue" w:hAnsi="Helvetica Neue"/>
          <w:sz w:val="20"/>
          <w:szCs w:val="20"/>
        </w:rPr>
        <w:lastRenderedPageBreak/>
        <w:t xml:space="preserve">narrate news </w:t>
      </w:r>
      <w:r w:rsidR="00B60118">
        <w:rPr>
          <w:rFonts w:ascii="Helvetica Neue" w:hAnsi="Helvetica Neue"/>
          <w:sz w:val="20"/>
          <w:szCs w:val="20"/>
        </w:rPr>
        <w:t>stories</w:t>
      </w:r>
      <w:r>
        <w:rPr>
          <w:rFonts w:ascii="Helvetica Neue" w:hAnsi="Helvetica Neue"/>
          <w:sz w:val="20"/>
          <w:szCs w:val="20"/>
        </w:rPr>
        <w:t xml:space="preserve"> realistically: </w:t>
      </w:r>
      <w:hyperlink r:id="rId5" w:history="1">
        <w:r w:rsidRPr="005D6418">
          <w:rPr>
            <w:rStyle w:val="Hyperlink"/>
            <w:rFonts w:ascii="Helvetica Neue" w:hAnsi="Helvetica Neue"/>
            <w:sz w:val="20"/>
            <w:szCs w:val="20"/>
          </w:rPr>
          <w:t>https://www.ted.com/talks/chris_milk_how_virtual_reality_can_create_the_ultimate_empathy_machine</w:t>
        </w:r>
      </w:hyperlink>
    </w:p>
    <w:p w14:paraId="0C7CF29C" w14:textId="77777777" w:rsidR="00FE7DA8" w:rsidRDefault="00FE7DA8">
      <w:pPr>
        <w:rPr>
          <w:rFonts w:ascii="Helvetica Neue" w:hAnsi="Helvetica Neue"/>
          <w:sz w:val="20"/>
          <w:szCs w:val="20"/>
        </w:rPr>
      </w:pPr>
    </w:p>
    <w:p w14:paraId="3073F4DC" w14:textId="77777777" w:rsidR="003509B5" w:rsidRPr="00D77985" w:rsidRDefault="00F83355">
      <w:pPr>
        <w:rPr>
          <w:rFonts w:ascii="Helvetica Neue" w:hAnsi="Helvetica Neue"/>
          <w:b/>
          <w:sz w:val="20"/>
          <w:szCs w:val="20"/>
        </w:rPr>
      </w:pPr>
      <w:r w:rsidRPr="00D77985">
        <w:rPr>
          <w:rFonts w:ascii="Helvetica Neue" w:hAnsi="Helvetica Neue"/>
          <w:b/>
          <w:sz w:val="20"/>
          <w:szCs w:val="20"/>
        </w:rPr>
        <w:t>VIVE head mounted display:</w:t>
      </w:r>
    </w:p>
    <w:p w14:paraId="6B855983" w14:textId="77777777" w:rsidR="007E22C0" w:rsidRDefault="007E22C0">
      <w:pPr>
        <w:rPr>
          <w:rFonts w:ascii="Helvetica Neue" w:hAnsi="Helvetica Neue"/>
          <w:sz w:val="20"/>
          <w:szCs w:val="20"/>
        </w:rPr>
      </w:pPr>
    </w:p>
    <w:p w14:paraId="75C7DC44" w14:textId="77777777" w:rsidR="00237741" w:rsidRDefault="00237741" w:rsidP="00237741">
      <w:pPr>
        <w:rPr>
          <w:rFonts w:ascii="Helvetica Neue" w:hAnsi="Helvetica Neue"/>
          <w:sz w:val="20"/>
          <w:szCs w:val="20"/>
        </w:rPr>
      </w:pPr>
      <w:r>
        <w:rPr>
          <w:rFonts w:ascii="Helvetica Neue" w:hAnsi="Helvetica Neue"/>
          <w:sz w:val="20"/>
          <w:szCs w:val="20"/>
        </w:rPr>
        <w:t>Advantages:</w:t>
      </w:r>
    </w:p>
    <w:p w14:paraId="0F5A0947" w14:textId="77777777" w:rsidR="007E22C0" w:rsidRDefault="002A5E82">
      <w:pPr>
        <w:rPr>
          <w:rFonts w:ascii="Helvetica Neue" w:hAnsi="Helvetica Neue"/>
          <w:sz w:val="20"/>
          <w:szCs w:val="20"/>
        </w:rPr>
      </w:pPr>
      <w:r>
        <w:rPr>
          <w:rFonts w:ascii="Helvetica Neue" w:hAnsi="Helvetica Neue"/>
          <w:sz w:val="20"/>
          <w:szCs w:val="20"/>
        </w:rPr>
        <w:t xml:space="preserve">+ VIVE can be used in immersive and interactive learning – since the environment that the user experiences is virtual, the user can make mistakes without consequences. This is particularly useful for simulative applications that are used in training such as driving or medicine (surgery). </w:t>
      </w:r>
    </w:p>
    <w:p w14:paraId="0C22A3EA" w14:textId="77777777" w:rsidR="002A5E82" w:rsidRDefault="002A5E82">
      <w:pPr>
        <w:rPr>
          <w:rFonts w:ascii="Helvetica Neue" w:hAnsi="Helvetica Neue"/>
          <w:sz w:val="20"/>
          <w:szCs w:val="20"/>
        </w:rPr>
      </w:pPr>
    </w:p>
    <w:p w14:paraId="27F7078C" w14:textId="77777777" w:rsidR="00237741" w:rsidRDefault="00237741">
      <w:pPr>
        <w:rPr>
          <w:rFonts w:ascii="Helvetica Neue" w:hAnsi="Helvetica Neue"/>
          <w:sz w:val="20"/>
          <w:szCs w:val="20"/>
        </w:rPr>
      </w:pPr>
      <w:r>
        <w:rPr>
          <w:rFonts w:ascii="Helvetica Neue" w:hAnsi="Helvetica Neue"/>
          <w:sz w:val="20"/>
          <w:szCs w:val="20"/>
        </w:rPr>
        <w:t>Disadvantages:</w:t>
      </w:r>
    </w:p>
    <w:p w14:paraId="4AE960E6" w14:textId="77777777" w:rsidR="00F83355" w:rsidRDefault="002A5E82">
      <w:pPr>
        <w:rPr>
          <w:rFonts w:ascii="Helvetica Neue" w:hAnsi="Helvetica Neue"/>
          <w:sz w:val="20"/>
          <w:szCs w:val="20"/>
        </w:rPr>
      </w:pPr>
      <w:r>
        <w:rPr>
          <w:rFonts w:ascii="Helvetica Neue" w:hAnsi="Helvetica Neue"/>
          <w:sz w:val="20"/>
          <w:szCs w:val="20"/>
        </w:rPr>
        <w:t>- Since VIVE is w</w:t>
      </w:r>
      <w:r w:rsidR="00AF35AF">
        <w:rPr>
          <w:rFonts w:ascii="Helvetica Neue" w:hAnsi="Helvetica Neue"/>
          <w:sz w:val="20"/>
          <w:szCs w:val="20"/>
        </w:rPr>
        <w:t xml:space="preserve">ired, </w:t>
      </w:r>
      <w:r>
        <w:rPr>
          <w:rFonts w:ascii="Helvetica Neue" w:hAnsi="Helvetica Neue"/>
          <w:sz w:val="20"/>
          <w:szCs w:val="20"/>
        </w:rPr>
        <w:t>this leads to reduced mobility for the user.</w:t>
      </w:r>
    </w:p>
    <w:p w14:paraId="763725A1" w14:textId="77777777" w:rsidR="002A5E82" w:rsidRDefault="002A5E82">
      <w:pPr>
        <w:rPr>
          <w:rFonts w:ascii="Helvetica Neue" w:hAnsi="Helvetica Neue"/>
          <w:sz w:val="20"/>
          <w:szCs w:val="20"/>
        </w:rPr>
      </w:pPr>
      <w:r>
        <w:rPr>
          <w:rFonts w:ascii="Helvetica Neue" w:hAnsi="Helvetica Neue"/>
          <w:sz w:val="20"/>
          <w:szCs w:val="20"/>
        </w:rPr>
        <w:t xml:space="preserve">- VIVE headset completely blocks the eyes, the user will have </w:t>
      </w:r>
      <w:r>
        <w:rPr>
          <w:rFonts w:ascii="Helvetica Neue" w:hAnsi="Helvetica Neue"/>
          <w:sz w:val="20"/>
          <w:szCs w:val="20"/>
        </w:rPr>
        <w:t>no view of real world</w:t>
      </w:r>
      <w:r>
        <w:rPr>
          <w:rFonts w:ascii="Helvetica Neue" w:hAnsi="Helvetica Neue"/>
          <w:sz w:val="20"/>
          <w:szCs w:val="20"/>
        </w:rPr>
        <w:t xml:space="preserve">: this would lead a lot of safety concerns. </w:t>
      </w:r>
    </w:p>
    <w:p w14:paraId="3CAB75AB" w14:textId="77777777" w:rsidR="00B81975" w:rsidRDefault="002A5E82">
      <w:pPr>
        <w:rPr>
          <w:rFonts w:ascii="Helvetica Neue" w:hAnsi="Helvetica Neue"/>
          <w:sz w:val="20"/>
          <w:szCs w:val="20"/>
        </w:rPr>
      </w:pPr>
      <w:r>
        <w:rPr>
          <w:rFonts w:ascii="Helvetica Neue" w:hAnsi="Helvetica Neue"/>
          <w:sz w:val="20"/>
          <w:szCs w:val="20"/>
        </w:rPr>
        <w:t>- The skills that are learnt using a VR environment are only meant to s</w:t>
      </w:r>
      <w:r w:rsidR="007304C7">
        <w:rPr>
          <w:rFonts w:ascii="Helvetica Neue" w:hAnsi="Helvetica Neue"/>
          <w:sz w:val="20"/>
          <w:szCs w:val="20"/>
        </w:rPr>
        <w:t>upplement</w:t>
      </w:r>
      <w:r>
        <w:rPr>
          <w:rFonts w:ascii="Helvetica Neue" w:hAnsi="Helvetica Neue"/>
          <w:sz w:val="20"/>
          <w:szCs w:val="20"/>
        </w:rPr>
        <w:t xml:space="preserve"> the actual training; this can be used to acquire basic skills but advanced skills should be learnt in the real world as translating</w:t>
      </w:r>
      <w:r w:rsidR="007304C7">
        <w:rPr>
          <w:rFonts w:ascii="Helvetica Neue" w:hAnsi="Helvetica Neue"/>
          <w:sz w:val="20"/>
          <w:szCs w:val="20"/>
        </w:rPr>
        <w:t xml:space="preserve"> t</w:t>
      </w:r>
      <w:r>
        <w:rPr>
          <w:rFonts w:ascii="Helvetica Neue" w:hAnsi="Helvetica Neue"/>
          <w:sz w:val="20"/>
          <w:szCs w:val="20"/>
        </w:rPr>
        <w:t xml:space="preserve">he skills </w:t>
      </w:r>
      <w:r w:rsidR="00102FAB">
        <w:rPr>
          <w:rFonts w:ascii="Helvetica Neue" w:hAnsi="Helvetica Neue"/>
          <w:sz w:val="20"/>
          <w:szCs w:val="20"/>
        </w:rPr>
        <w:t xml:space="preserve">from VR </w:t>
      </w:r>
      <w:r>
        <w:rPr>
          <w:rFonts w:ascii="Helvetica Neue" w:hAnsi="Helvetica Neue"/>
          <w:sz w:val="20"/>
          <w:szCs w:val="20"/>
        </w:rPr>
        <w:t>t</w:t>
      </w:r>
      <w:r w:rsidR="007304C7">
        <w:rPr>
          <w:rFonts w:ascii="Helvetica Neue" w:hAnsi="Helvetica Neue"/>
          <w:sz w:val="20"/>
          <w:szCs w:val="20"/>
        </w:rPr>
        <w:t>o the real world might be difficult</w:t>
      </w:r>
      <w:r>
        <w:rPr>
          <w:rFonts w:ascii="Helvetica Neue" w:hAnsi="Helvetica Neue"/>
          <w:sz w:val="20"/>
          <w:szCs w:val="20"/>
        </w:rPr>
        <w:t>.</w:t>
      </w:r>
    </w:p>
    <w:p w14:paraId="18CDF56B" w14:textId="77777777" w:rsidR="002A5E82" w:rsidRDefault="002A5E82">
      <w:pPr>
        <w:rPr>
          <w:rFonts w:ascii="Helvetica Neue" w:hAnsi="Helvetica Neue"/>
          <w:sz w:val="20"/>
          <w:szCs w:val="20"/>
        </w:rPr>
      </w:pPr>
    </w:p>
    <w:p w14:paraId="304CCA9C"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0D059A1E" w14:textId="77777777" w:rsidR="002A5E82" w:rsidRDefault="002A5E82">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 xml:space="preserve">Well suited for simulating </w:t>
      </w:r>
      <w:r w:rsidR="00CA511E">
        <w:rPr>
          <w:rFonts w:ascii="Helvetica Neue" w:hAnsi="Helvetica Neue"/>
          <w:sz w:val="20"/>
          <w:szCs w:val="20"/>
        </w:rPr>
        <w:t xml:space="preserve">training </w:t>
      </w:r>
      <w:r>
        <w:rPr>
          <w:rFonts w:ascii="Helvetica Neue" w:hAnsi="Helvetica Neue"/>
          <w:sz w:val="20"/>
          <w:szCs w:val="20"/>
        </w:rPr>
        <w:t xml:space="preserve">applications that </w:t>
      </w:r>
      <w:r w:rsidR="00CA511E">
        <w:rPr>
          <w:rFonts w:ascii="Helvetica Neue" w:hAnsi="Helvetica Neue"/>
          <w:sz w:val="20"/>
          <w:szCs w:val="20"/>
        </w:rPr>
        <w:t>have high stakes in real world such as military.</w:t>
      </w:r>
    </w:p>
    <w:p w14:paraId="2AF62367" w14:textId="77777777" w:rsidR="00FA099F" w:rsidRDefault="00FA099F">
      <w:pPr>
        <w:rPr>
          <w:rFonts w:ascii="Helvetica Neue" w:hAnsi="Helvetica Neue"/>
          <w:sz w:val="20"/>
          <w:szCs w:val="20"/>
        </w:rPr>
      </w:pPr>
    </w:p>
    <w:p w14:paraId="3FB8EA3A" w14:textId="77777777" w:rsidR="00F83355" w:rsidRPr="00D77985" w:rsidRDefault="00F83355">
      <w:pPr>
        <w:rPr>
          <w:rFonts w:ascii="Helvetica Neue" w:hAnsi="Helvetica Neue"/>
          <w:b/>
          <w:sz w:val="20"/>
          <w:szCs w:val="20"/>
        </w:rPr>
      </w:pPr>
      <w:proofErr w:type="spellStart"/>
      <w:r w:rsidRPr="00D77985">
        <w:rPr>
          <w:rFonts w:ascii="Helvetica Neue" w:hAnsi="Helvetica Neue"/>
          <w:b/>
          <w:sz w:val="20"/>
          <w:szCs w:val="20"/>
        </w:rPr>
        <w:t>HoloLens</w:t>
      </w:r>
      <w:proofErr w:type="spellEnd"/>
      <w:r w:rsidRPr="00D77985">
        <w:rPr>
          <w:rFonts w:ascii="Helvetica Neue" w:hAnsi="Helvetica Neue"/>
          <w:b/>
          <w:sz w:val="20"/>
          <w:szCs w:val="20"/>
        </w:rPr>
        <w:t>:</w:t>
      </w:r>
    </w:p>
    <w:p w14:paraId="33FE9BAC" w14:textId="77777777" w:rsidR="00237741" w:rsidRDefault="00237741" w:rsidP="00237741">
      <w:pPr>
        <w:rPr>
          <w:rFonts w:ascii="Helvetica Neue" w:hAnsi="Helvetica Neue"/>
          <w:sz w:val="20"/>
          <w:szCs w:val="20"/>
        </w:rPr>
      </w:pPr>
    </w:p>
    <w:p w14:paraId="49A6DED7" w14:textId="77777777" w:rsidR="00237741" w:rsidRDefault="00237741">
      <w:pPr>
        <w:rPr>
          <w:rFonts w:ascii="Helvetica Neue" w:hAnsi="Helvetica Neue"/>
          <w:sz w:val="20"/>
          <w:szCs w:val="20"/>
        </w:rPr>
      </w:pPr>
      <w:r>
        <w:rPr>
          <w:rFonts w:ascii="Helvetica Neue" w:hAnsi="Helvetica Neue"/>
          <w:sz w:val="20"/>
          <w:szCs w:val="20"/>
        </w:rPr>
        <w:t>Advantages:</w:t>
      </w:r>
    </w:p>
    <w:p w14:paraId="21BFB147" w14:textId="77777777" w:rsidR="00283029" w:rsidRDefault="00237741">
      <w:pPr>
        <w:rPr>
          <w:rFonts w:ascii="Helvetica Neue" w:hAnsi="Helvetica Neue"/>
          <w:sz w:val="20"/>
          <w:szCs w:val="20"/>
        </w:rPr>
      </w:pPr>
      <w:r>
        <w:rPr>
          <w:rFonts w:ascii="Helvetica Neue" w:hAnsi="Helvetica Neue"/>
          <w:sz w:val="20"/>
          <w:szCs w:val="20"/>
        </w:rPr>
        <w:t xml:space="preserve">+ </w:t>
      </w:r>
      <w:proofErr w:type="spellStart"/>
      <w:r>
        <w:rPr>
          <w:rFonts w:ascii="Helvetica Neue" w:hAnsi="Helvetica Neue"/>
          <w:sz w:val="20"/>
          <w:szCs w:val="20"/>
        </w:rPr>
        <w:t>Hololens</w:t>
      </w:r>
      <w:proofErr w:type="spellEnd"/>
      <w:r>
        <w:rPr>
          <w:rFonts w:ascii="Helvetica Neue" w:hAnsi="Helvetica Neue"/>
          <w:sz w:val="20"/>
          <w:szCs w:val="20"/>
        </w:rPr>
        <w:t xml:space="preserve"> superimposes virtual elements</w:t>
      </w:r>
      <w:r w:rsidR="00283029">
        <w:rPr>
          <w:rFonts w:ascii="Helvetica Neue" w:hAnsi="Helvetica Neue"/>
          <w:sz w:val="20"/>
          <w:szCs w:val="20"/>
        </w:rPr>
        <w:t xml:space="preserve"> (holograms)</w:t>
      </w:r>
      <w:r>
        <w:rPr>
          <w:rFonts w:ascii="Helvetica Neue" w:hAnsi="Helvetica Neue"/>
          <w:sz w:val="20"/>
          <w:szCs w:val="20"/>
        </w:rPr>
        <w:t xml:space="preserve"> over the real world environment: the user will be able to navigate real world normally as opposed to VR headsets like VIVE or Oculus Rift</w:t>
      </w:r>
      <w:r w:rsidR="00283029">
        <w:rPr>
          <w:rFonts w:ascii="Helvetica Neue" w:hAnsi="Helvetica Neue"/>
          <w:sz w:val="20"/>
          <w:szCs w:val="20"/>
        </w:rPr>
        <w:t xml:space="preserve"> where the real world is blocked completely</w:t>
      </w:r>
      <w:r>
        <w:rPr>
          <w:rFonts w:ascii="Helvetica Neue" w:hAnsi="Helvetica Neue"/>
          <w:sz w:val="20"/>
          <w:szCs w:val="20"/>
        </w:rPr>
        <w:t>.</w:t>
      </w:r>
    </w:p>
    <w:p w14:paraId="5200BC18" w14:textId="77777777" w:rsidR="00237741" w:rsidRDefault="00237741">
      <w:pPr>
        <w:rPr>
          <w:rFonts w:ascii="Helvetica Neue" w:hAnsi="Helvetica Neue"/>
          <w:sz w:val="20"/>
          <w:szCs w:val="20"/>
        </w:rPr>
      </w:pPr>
      <w:r>
        <w:rPr>
          <w:rFonts w:ascii="Helvetica Neue" w:hAnsi="Helvetica Neue"/>
          <w:sz w:val="20"/>
          <w:szCs w:val="20"/>
        </w:rPr>
        <w:t>+ Increased mobility due to the wireless nature of the device.</w:t>
      </w:r>
    </w:p>
    <w:p w14:paraId="013CD39E" w14:textId="77777777" w:rsidR="00237741" w:rsidRDefault="00237741">
      <w:pPr>
        <w:rPr>
          <w:rFonts w:ascii="Helvetica Neue" w:hAnsi="Helvetica Neue"/>
          <w:sz w:val="20"/>
          <w:szCs w:val="20"/>
        </w:rPr>
      </w:pPr>
    </w:p>
    <w:p w14:paraId="158F0149" w14:textId="77777777" w:rsidR="00283029" w:rsidRDefault="00237741">
      <w:pPr>
        <w:rPr>
          <w:rFonts w:ascii="Helvetica Neue" w:hAnsi="Helvetica Neue"/>
          <w:sz w:val="20"/>
          <w:szCs w:val="20"/>
        </w:rPr>
      </w:pPr>
      <w:r>
        <w:rPr>
          <w:rFonts w:ascii="Helvetica Neue" w:hAnsi="Helvetica Neue"/>
          <w:sz w:val="20"/>
          <w:szCs w:val="20"/>
        </w:rPr>
        <w:t>Disadvantages:</w:t>
      </w:r>
    </w:p>
    <w:p w14:paraId="2A30F96E" w14:textId="77777777" w:rsidR="002F7BC6" w:rsidRDefault="002F7BC6">
      <w:pPr>
        <w:rPr>
          <w:rFonts w:ascii="Helvetica Neue" w:hAnsi="Helvetica Neue"/>
          <w:sz w:val="20"/>
          <w:szCs w:val="20"/>
        </w:rPr>
      </w:pPr>
      <w:r>
        <w:rPr>
          <w:rFonts w:ascii="Helvetica Neue" w:hAnsi="Helvetica Neue"/>
          <w:sz w:val="20"/>
          <w:szCs w:val="20"/>
        </w:rPr>
        <w:t>- Limited field of view: the user will not be able to look at the edges of the display.</w:t>
      </w:r>
    </w:p>
    <w:p w14:paraId="33DDC0DF" w14:textId="77777777" w:rsidR="00283029" w:rsidRDefault="00283029">
      <w:pPr>
        <w:rPr>
          <w:rFonts w:ascii="Helvetica Neue" w:hAnsi="Helvetica Neue"/>
          <w:sz w:val="20"/>
          <w:szCs w:val="20"/>
        </w:rPr>
      </w:pPr>
      <w:r>
        <w:rPr>
          <w:rFonts w:ascii="Helvetica Neue" w:hAnsi="Helvetica Neue"/>
          <w:sz w:val="20"/>
          <w:szCs w:val="20"/>
        </w:rPr>
        <w:t>- In a situation where the user is</w:t>
      </w:r>
      <w:r w:rsidR="002F7BC6">
        <w:rPr>
          <w:rFonts w:ascii="Helvetica Neue" w:hAnsi="Helvetica Neue"/>
          <w:sz w:val="20"/>
          <w:szCs w:val="20"/>
        </w:rPr>
        <w:t xml:space="preserve"> </w:t>
      </w:r>
      <w:r w:rsidR="002F7BC6">
        <w:rPr>
          <w:rFonts w:ascii="Helvetica Neue" w:hAnsi="Helvetica Neue"/>
          <w:sz w:val="20"/>
          <w:szCs w:val="20"/>
        </w:rPr>
        <w:t>frequently</w:t>
      </w:r>
      <w:r>
        <w:rPr>
          <w:rFonts w:ascii="Helvetica Neue" w:hAnsi="Helvetica Neue"/>
          <w:sz w:val="20"/>
          <w:szCs w:val="20"/>
        </w:rPr>
        <w:t xml:space="preserve"> switching between looking at a real world object and looking at virtual elements, the repeated change in </w:t>
      </w:r>
      <w:r w:rsidR="002F7BC6">
        <w:rPr>
          <w:rFonts w:ascii="Helvetica Neue" w:hAnsi="Helvetica Neue"/>
          <w:sz w:val="20"/>
          <w:szCs w:val="20"/>
        </w:rPr>
        <w:t xml:space="preserve">eye </w:t>
      </w:r>
      <w:r>
        <w:rPr>
          <w:rFonts w:ascii="Helvetica Neue" w:hAnsi="Helvetica Neue"/>
          <w:sz w:val="20"/>
          <w:szCs w:val="20"/>
        </w:rPr>
        <w:t>focus might</w:t>
      </w:r>
      <w:r w:rsidR="002F7BC6">
        <w:rPr>
          <w:rFonts w:ascii="Helvetica Neue" w:hAnsi="Helvetica Neue"/>
          <w:sz w:val="20"/>
          <w:szCs w:val="20"/>
        </w:rPr>
        <w:t xml:space="preserve"> lead to AR nausea</w:t>
      </w:r>
      <w:r>
        <w:rPr>
          <w:rFonts w:ascii="Helvetica Neue" w:hAnsi="Helvetica Neue"/>
          <w:sz w:val="20"/>
          <w:szCs w:val="20"/>
        </w:rPr>
        <w:t>.</w:t>
      </w:r>
    </w:p>
    <w:p w14:paraId="5D3D0D47" w14:textId="77777777" w:rsidR="00237741" w:rsidRPr="00283029" w:rsidRDefault="00283029" w:rsidP="00283029">
      <w:pPr>
        <w:rPr>
          <w:rFonts w:ascii="Helvetica Neue" w:hAnsi="Helvetica Neue"/>
          <w:sz w:val="20"/>
          <w:szCs w:val="20"/>
        </w:rPr>
      </w:pPr>
      <w:r>
        <w:rPr>
          <w:rFonts w:ascii="Helvetica Neue" w:hAnsi="Helvetica Neue"/>
          <w:sz w:val="20"/>
          <w:szCs w:val="20"/>
        </w:rPr>
        <w:t>- Looking at super close virtual elements leads to eye strain and discomfort.</w:t>
      </w:r>
    </w:p>
    <w:p w14:paraId="0A335252" w14:textId="77777777" w:rsidR="00237741" w:rsidRDefault="00237741">
      <w:pPr>
        <w:rPr>
          <w:rFonts w:ascii="Helvetica Neue" w:hAnsi="Helvetica Neue"/>
          <w:sz w:val="20"/>
          <w:szCs w:val="20"/>
        </w:rPr>
      </w:pPr>
    </w:p>
    <w:p w14:paraId="6DE9D6C6" w14:textId="77777777" w:rsidR="00237741" w:rsidRDefault="00237741">
      <w:pPr>
        <w:rPr>
          <w:rFonts w:ascii="Helvetica Neue" w:hAnsi="Helvetica Neue"/>
          <w:sz w:val="20"/>
          <w:szCs w:val="20"/>
        </w:rPr>
      </w:pPr>
      <w:r>
        <w:rPr>
          <w:rFonts w:ascii="Helvetica Neue" w:hAnsi="Helvetica Neue"/>
          <w:sz w:val="20"/>
          <w:szCs w:val="20"/>
        </w:rPr>
        <w:t>Best suited applications:</w:t>
      </w:r>
    </w:p>
    <w:p w14:paraId="3EE1529B" w14:textId="77777777" w:rsidR="0062769F" w:rsidRDefault="002F7BC6">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sidR="0062769F">
        <w:rPr>
          <w:rFonts w:ascii="Helvetica Neue" w:hAnsi="Helvetica Neue"/>
          <w:sz w:val="20"/>
          <w:szCs w:val="20"/>
        </w:rPr>
        <w:t xml:space="preserve">Since </w:t>
      </w:r>
      <w:proofErr w:type="spellStart"/>
      <w:r w:rsidR="0062769F">
        <w:rPr>
          <w:rFonts w:ascii="Helvetica Neue" w:hAnsi="Helvetica Neue"/>
          <w:sz w:val="20"/>
          <w:szCs w:val="20"/>
        </w:rPr>
        <w:t>Hololens</w:t>
      </w:r>
      <w:proofErr w:type="spellEnd"/>
      <w:r w:rsidR="0062769F">
        <w:rPr>
          <w:rFonts w:ascii="Helvetica Neue" w:hAnsi="Helvetica Neue"/>
          <w:sz w:val="20"/>
          <w:szCs w:val="20"/>
        </w:rPr>
        <w:t xml:space="preserve"> uses the position of the head to manipulate the cursor, it can be used for applications that are designed for persons with disabilities. Also well suited for prototyping applications that are used to model/design products.</w:t>
      </w:r>
    </w:p>
    <w:p w14:paraId="652AD4B4" w14:textId="77777777" w:rsidR="001F638C" w:rsidRDefault="00B60118">
      <w:pPr>
        <w:rPr>
          <w:rFonts w:ascii="Helvetica Neue" w:hAnsi="Helvetica Neue"/>
          <w:sz w:val="20"/>
          <w:szCs w:val="20"/>
        </w:rPr>
      </w:pPr>
      <w:r>
        <w:rPr>
          <w:rFonts w:ascii="Helvetica Neue" w:hAnsi="Helvetica Neue"/>
          <w:sz w:val="20"/>
          <w:szCs w:val="20"/>
        </w:rPr>
        <w:t xml:space="preserve"> </w:t>
      </w:r>
    </w:p>
    <w:p w14:paraId="372EF9C6" w14:textId="77777777" w:rsidR="00F83355" w:rsidRPr="00D77985" w:rsidRDefault="00F83355">
      <w:pPr>
        <w:rPr>
          <w:rFonts w:ascii="Helvetica Neue" w:hAnsi="Helvetica Neue"/>
          <w:b/>
          <w:sz w:val="20"/>
          <w:szCs w:val="20"/>
        </w:rPr>
      </w:pPr>
      <w:r w:rsidRPr="00D77985">
        <w:rPr>
          <w:rFonts w:ascii="Helvetica Neue" w:hAnsi="Helvetica Neue"/>
          <w:b/>
          <w:sz w:val="20"/>
          <w:szCs w:val="20"/>
        </w:rPr>
        <w:t>CAVE2:</w:t>
      </w:r>
    </w:p>
    <w:p w14:paraId="2030E87D" w14:textId="77777777" w:rsidR="00237741" w:rsidRDefault="00237741">
      <w:pPr>
        <w:rPr>
          <w:rFonts w:ascii="Helvetica Neue" w:hAnsi="Helvetica Neue"/>
          <w:sz w:val="20"/>
          <w:szCs w:val="20"/>
        </w:rPr>
      </w:pPr>
    </w:p>
    <w:p w14:paraId="0F53C8CC" w14:textId="77777777" w:rsidR="00237741" w:rsidRDefault="00237741">
      <w:pPr>
        <w:rPr>
          <w:rFonts w:ascii="Helvetica Neue" w:hAnsi="Helvetica Neue"/>
          <w:sz w:val="20"/>
          <w:szCs w:val="20"/>
        </w:rPr>
      </w:pPr>
      <w:r>
        <w:rPr>
          <w:rFonts w:ascii="Helvetica Neue" w:hAnsi="Helvetica Neue"/>
          <w:sz w:val="20"/>
          <w:szCs w:val="20"/>
        </w:rPr>
        <w:t>Advantages:</w:t>
      </w:r>
    </w:p>
    <w:p w14:paraId="1C4AF53B" w14:textId="77777777" w:rsidR="00237741" w:rsidRDefault="0062769F">
      <w:pPr>
        <w:rPr>
          <w:rFonts w:ascii="Helvetica Neue" w:hAnsi="Helvetica Neue"/>
          <w:sz w:val="20"/>
          <w:szCs w:val="20"/>
        </w:rPr>
      </w:pPr>
      <w:r>
        <w:rPr>
          <w:rFonts w:ascii="Helvetica Neue" w:hAnsi="Helvetica Neue"/>
          <w:sz w:val="20"/>
          <w:szCs w:val="20"/>
        </w:rPr>
        <w:t xml:space="preserve">+ Can be used for both 2D and 3D </w:t>
      </w:r>
      <w:r w:rsidR="006F22B1">
        <w:rPr>
          <w:rFonts w:ascii="Helvetica Neue" w:hAnsi="Helvetica Neue"/>
          <w:sz w:val="20"/>
          <w:szCs w:val="20"/>
        </w:rPr>
        <w:t xml:space="preserve">immersive </w:t>
      </w:r>
      <w:bookmarkStart w:id="0" w:name="_GoBack"/>
      <w:bookmarkEnd w:id="0"/>
      <w:r>
        <w:rPr>
          <w:rFonts w:ascii="Helvetica Neue" w:hAnsi="Helvetica Neue"/>
          <w:sz w:val="20"/>
          <w:szCs w:val="20"/>
        </w:rPr>
        <w:t>applications</w:t>
      </w:r>
      <w:r>
        <w:rPr>
          <w:rFonts w:ascii="Helvetica Neue" w:hAnsi="Helvetica Neue"/>
          <w:sz w:val="20"/>
          <w:szCs w:val="20"/>
        </w:rPr>
        <w:t xml:space="preserve"> with</w:t>
      </w:r>
      <w:r>
        <w:rPr>
          <w:rFonts w:ascii="Helvetica Neue" w:hAnsi="Helvetica Neue"/>
          <w:sz w:val="20"/>
          <w:szCs w:val="20"/>
        </w:rPr>
        <w:t xml:space="preserve"> added</w:t>
      </w:r>
      <w:r>
        <w:rPr>
          <w:rFonts w:ascii="Helvetica Neue" w:hAnsi="Helvetica Neue"/>
          <w:sz w:val="20"/>
          <w:szCs w:val="20"/>
        </w:rPr>
        <w:t xml:space="preserve"> </w:t>
      </w:r>
      <w:r w:rsidR="006F22B1">
        <w:rPr>
          <w:rFonts w:ascii="Helvetica Neue" w:hAnsi="Helvetica Neue"/>
          <w:sz w:val="20"/>
          <w:szCs w:val="20"/>
        </w:rPr>
        <w:t>interactive/</w:t>
      </w:r>
      <w:r>
        <w:rPr>
          <w:rFonts w:ascii="Helvetica Neue" w:hAnsi="Helvetica Neue"/>
          <w:sz w:val="20"/>
          <w:szCs w:val="20"/>
        </w:rPr>
        <w:t>collaboration opportunities</w:t>
      </w:r>
      <w:r>
        <w:rPr>
          <w:rFonts w:ascii="Helvetica Neue" w:hAnsi="Helvetica Neue"/>
          <w:sz w:val="20"/>
          <w:szCs w:val="20"/>
        </w:rPr>
        <w:t xml:space="preserve"> due to the huge form factor.</w:t>
      </w:r>
    </w:p>
    <w:p w14:paraId="02AE97FA" w14:textId="77777777" w:rsidR="0062769F" w:rsidRDefault="0062769F">
      <w:pPr>
        <w:rPr>
          <w:rFonts w:ascii="Helvetica Neue" w:hAnsi="Helvetica Neue"/>
          <w:sz w:val="20"/>
          <w:szCs w:val="20"/>
        </w:rPr>
      </w:pPr>
    </w:p>
    <w:p w14:paraId="7F09067E" w14:textId="77777777" w:rsidR="00237741" w:rsidRDefault="00237741">
      <w:pPr>
        <w:rPr>
          <w:rFonts w:ascii="Helvetica Neue" w:hAnsi="Helvetica Neue"/>
          <w:sz w:val="20"/>
          <w:szCs w:val="20"/>
        </w:rPr>
      </w:pPr>
      <w:r>
        <w:rPr>
          <w:rFonts w:ascii="Helvetica Neue" w:hAnsi="Helvetica Neue"/>
          <w:sz w:val="20"/>
          <w:szCs w:val="20"/>
        </w:rPr>
        <w:t>Disadvantages:</w:t>
      </w:r>
    </w:p>
    <w:p w14:paraId="184B0438" w14:textId="77777777" w:rsidR="00237741" w:rsidRDefault="0062769F">
      <w:pPr>
        <w:rPr>
          <w:rFonts w:ascii="Helvetica Neue" w:hAnsi="Helvetica Neue"/>
          <w:sz w:val="20"/>
          <w:szCs w:val="20"/>
        </w:rPr>
      </w:pPr>
      <w:r>
        <w:rPr>
          <w:rFonts w:ascii="Helvetica Neue" w:hAnsi="Helvetica Neue"/>
          <w:sz w:val="20"/>
          <w:szCs w:val="20"/>
        </w:rPr>
        <w:t xml:space="preserve">- </w:t>
      </w:r>
      <w:r>
        <w:rPr>
          <w:rFonts w:ascii="Helvetica Neue" w:hAnsi="Helvetica Neue"/>
          <w:sz w:val="20"/>
          <w:szCs w:val="20"/>
        </w:rPr>
        <w:t xml:space="preserve">Multiple people cannot control </w:t>
      </w:r>
      <w:r>
        <w:rPr>
          <w:rFonts w:ascii="Helvetica Neue" w:hAnsi="Helvetica Neue"/>
          <w:sz w:val="20"/>
          <w:szCs w:val="20"/>
        </w:rPr>
        <w:t>the application</w:t>
      </w:r>
      <w:r w:rsidR="00D77985">
        <w:rPr>
          <w:rFonts w:ascii="Helvetica Neue" w:hAnsi="Helvetica Neue"/>
          <w:sz w:val="20"/>
          <w:szCs w:val="20"/>
        </w:rPr>
        <w:t xml:space="preserve"> at the same time</w:t>
      </w:r>
      <w:r>
        <w:rPr>
          <w:rFonts w:ascii="Helvetica Neue" w:hAnsi="Helvetica Neue"/>
          <w:sz w:val="20"/>
          <w:szCs w:val="20"/>
        </w:rPr>
        <w:t xml:space="preserve"> </w:t>
      </w:r>
      <w:r>
        <w:rPr>
          <w:rFonts w:ascii="Helvetica Neue" w:hAnsi="Helvetica Neue"/>
          <w:sz w:val="20"/>
          <w:szCs w:val="20"/>
        </w:rPr>
        <w:t>in 3D</w:t>
      </w:r>
      <w:r>
        <w:rPr>
          <w:rFonts w:ascii="Helvetica Neue" w:hAnsi="Helvetica Neue"/>
          <w:sz w:val="20"/>
          <w:szCs w:val="20"/>
        </w:rPr>
        <w:t xml:space="preserve"> mode.</w:t>
      </w:r>
    </w:p>
    <w:p w14:paraId="10ED86E1" w14:textId="77777777" w:rsidR="0062769F" w:rsidRDefault="0062769F">
      <w:pPr>
        <w:rPr>
          <w:rFonts w:ascii="Helvetica Neue" w:hAnsi="Helvetica Neue"/>
          <w:sz w:val="20"/>
          <w:szCs w:val="20"/>
        </w:rPr>
      </w:pPr>
    </w:p>
    <w:p w14:paraId="035C1180" w14:textId="77777777" w:rsidR="00EE1C52" w:rsidRDefault="00237741">
      <w:pPr>
        <w:rPr>
          <w:rFonts w:ascii="Helvetica Neue" w:hAnsi="Helvetica Neue"/>
          <w:sz w:val="20"/>
          <w:szCs w:val="20"/>
        </w:rPr>
      </w:pPr>
      <w:r>
        <w:rPr>
          <w:rFonts w:ascii="Helvetica Neue" w:hAnsi="Helvetica Neue"/>
          <w:sz w:val="20"/>
          <w:szCs w:val="20"/>
        </w:rPr>
        <w:t>Best suited applications:</w:t>
      </w:r>
    </w:p>
    <w:p w14:paraId="7E1811F8" w14:textId="77777777" w:rsidR="00D77985" w:rsidRPr="00EF2E00" w:rsidRDefault="00D77985">
      <w:pPr>
        <w:rPr>
          <w:rFonts w:ascii="Helvetica Neue" w:hAnsi="Helvetica Neue"/>
          <w:sz w:val="20"/>
          <w:szCs w:val="20"/>
        </w:rPr>
      </w:pPr>
      <w:r w:rsidRPr="00835581">
        <w:rPr>
          <w:rFonts w:ascii="MS Mincho" w:eastAsia="MS Mincho" w:hAnsi="MS Mincho" w:cs="MS Mincho"/>
          <w:sz w:val="20"/>
          <w:szCs w:val="20"/>
        </w:rPr>
        <w:t>★</w:t>
      </w:r>
      <w:r>
        <w:rPr>
          <w:rFonts w:ascii="MS Mincho" w:eastAsia="MS Mincho" w:hAnsi="MS Mincho" w:cs="MS Mincho"/>
          <w:sz w:val="20"/>
          <w:szCs w:val="20"/>
        </w:rPr>
        <w:t xml:space="preserve"> </w:t>
      </w:r>
      <w:r>
        <w:rPr>
          <w:rFonts w:ascii="Helvetica Neue" w:hAnsi="Helvetica Neue"/>
          <w:sz w:val="20"/>
          <w:szCs w:val="20"/>
        </w:rPr>
        <w:t>3D modelling/collaborative applications.</w:t>
      </w:r>
    </w:p>
    <w:sectPr w:rsidR="00D77985" w:rsidRPr="00EF2E00" w:rsidSect="0010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F0D4B"/>
    <w:multiLevelType w:val="hybridMultilevel"/>
    <w:tmpl w:val="C0FAB5E0"/>
    <w:lvl w:ilvl="0" w:tplc="133E802C">
      <w:start w:val="360"/>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00"/>
    <w:rsid w:val="000000F7"/>
    <w:rsid w:val="00102FAB"/>
    <w:rsid w:val="001042D3"/>
    <w:rsid w:val="001D2149"/>
    <w:rsid w:val="001F638C"/>
    <w:rsid w:val="00237741"/>
    <w:rsid w:val="00283029"/>
    <w:rsid w:val="002A5E82"/>
    <w:rsid w:val="002F7BC6"/>
    <w:rsid w:val="003509B5"/>
    <w:rsid w:val="005A599A"/>
    <w:rsid w:val="0062769F"/>
    <w:rsid w:val="00650396"/>
    <w:rsid w:val="006F22B1"/>
    <w:rsid w:val="007304C7"/>
    <w:rsid w:val="00765F54"/>
    <w:rsid w:val="007E22C0"/>
    <w:rsid w:val="00835581"/>
    <w:rsid w:val="0084446F"/>
    <w:rsid w:val="009734A5"/>
    <w:rsid w:val="00AF35AF"/>
    <w:rsid w:val="00B60118"/>
    <w:rsid w:val="00B81975"/>
    <w:rsid w:val="00CA511E"/>
    <w:rsid w:val="00CF6105"/>
    <w:rsid w:val="00D77985"/>
    <w:rsid w:val="00DA5CDC"/>
    <w:rsid w:val="00EE1C52"/>
    <w:rsid w:val="00EF2E00"/>
    <w:rsid w:val="00F83355"/>
    <w:rsid w:val="00FA099F"/>
    <w:rsid w:val="00FD47E7"/>
    <w:rsid w:val="00FE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696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49"/>
    <w:pPr>
      <w:ind w:left="720"/>
      <w:contextualSpacing/>
    </w:pPr>
  </w:style>
  <w:style w:type="character" w:styleId="Hyperlink">
    <w:name w:val="Hyperlink"/>
    <w:basedOn w:val="DefaultParagraphFont"/>
    <w:uiPriority w:val="99"/>
    <w:unhideWhenUsed/>
    <w:rsid w:val="007E2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002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d.com/talks/chris_milk_how_virtual_reality_can_create_the_ultimate_empathy_machin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758</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Jyothula, Sai Priya</dc:creator>
  <cp:keywords/>
  <dc:description/>
  <cp:lastModifiedBy>Jyothula, Sai Priya</cp:lastModifiedBy>
  <cp:revision>1</cp:revision>
  <cp:lastPrinted>2017-09-02T06:08:00Z</cp:lastPrinted>
  <dcterms:created xsi:type="dcterms:W3CDTF">2017-09-01T21:05:00Z</dcterms:created>
  <dcterms:modified xsi:type="dcterms:W3CDTF">2017-09-02T06:17:00Z</dcterms:modified>
</cp:coreProperties>
</file>