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1517122"/>
        <w:docPartObj>
          <w:docPartGallery w:val="Cover Pages"/>
          <w:docPartUnique/>
        </w:docPartObj>
      </w:sdtPr>
      <w:sdtEndPr>
        <w:rPr>
          <w:rFonts w:ascii="Times New Roman" w:hAnsi="Times New Roman" w:cs="Times New Roman"/>
          <w:sz w:val="24"/>
          <w:szCs w:val="24"/>
        </w:rPr>
      </w:sdtEndPr>
      <w:sdtContent>
        <w:p w:rsidR="000E6EE2" w:rsidRDefault="000E6EE2">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E6EE2" w:rsidRDefault="000E6EE2">
                                <w:r>
                                  <w:rPr>
                                    <w:rFonts w:ascii="Times New Roman" w:hAnsi="Times New Roman" w:cs="Times New Roman"/>
                                    <w:noProof/>
                                    <w:sz w:val="24"/>
                                    <w:szCs w:val="24"/>
                                  </w:rPr>
                                  <w:drawing>
                                    <wp:inline distT="0" distB="0" distL="0" distR="0" wp14:anchorId="0E0337B6" wp14:editId="2C7CEB27">
                                      <wp:extent cx="28194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NZIz[1].jpg"/>
                                              <pic:cNvPicPr/>
                                            </pic:nvPicPr>
                                            <pic:blipFill>
                                              <a:blip r:embed="rId5">
                                                <a:extLst>
                                                  <a:ext uri="{28A0092B-C50C-407E-A947-70E740481C1C}">
                                                    <a14:useLocalDpi xmlns:a14="http://schemas.microsoft.com/office/drawing/2010/main" val="0"/>
                                                  </a:ext>
                                                </a:extLst>
                                              </a:blip>
                                              <a:stretch>
                                                <a:fillRect/>
                                              </a:stretch>
                                            </pic:blipFill>
                                            <pic:spPr>
                                              <a:xfrm>
                                                <a:off x="0" y="0"/>
                                                <a:ext cx="2819400" cy="381000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0E6EE2" w:rsidRDefault="000E6EE2">
                          <w:r>
                            <w:rPr>
                              <w:rFonts w:ascii="Times New Roman" w:hAnsi="Times New Roman" w:cs="Times New Roman"/>
                              <w:noProof/>
                              <w:sz w:val="24"/>
                              <w:szCs w:val="24"/>
                            </w:rPr>
                            <w:drawing>
                              <wp:inline distT="0" distB="0" distL="0" distR="0" wp14:anchorId="0E0337B6" wp14:editId="2C7CEB27">
                                <wp:extent cx="28194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NZIz[1].jpg"/>
                                        <pic:cNvPicPr/>
                                      </pic:nvPicPr>
                                      <pic:blipFill>
                                        <a:blip r:embed="rId5">
                                          <a:extLst>
                                            <a:ext uri="{28A0092B-C50C-407E-A947-70E740481C1C}">
                                              <a14:useLocalDpi xmlns:a14="http://schemas.microsoft.com/office/drawing/2010/main" val="0"/>
                                            </a:ext>
                                          </a:extLst>
                                        </a:blip>
                                        <a:stretch>
                                          <a:fillRect/>
                                        </a:stretch>
                                      </pic:blipFill>
                                      <pic:spPr>
                                        <a:xfrm>
                                          <a:off x="0" y="0"/>
                                          <a:ext cx="2819400" cy="38100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D0BDC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0E6EE2" w:rsidRDefault="000E6EE2">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page">
                      <wp:posOffset>3533775</wp:posOffset>
                    </wp:positionH>
                    <wp:positionV relativeFrom="page">
                      <wp:posOffset>3876674</wp:posOffset>
                    </wp:positionV>
                    <wp:extent cx="2797810" cy="189039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890395"/>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E6EE2" w:rsidRDefault="000E6EE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Individual Data Science Report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0E6EE2" w:rsidRDefault="000E6EE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0" o:spid="_x0000_s1027" type="#_x0000_t202" style="position:absolute;margin-left:278.25pt;margin-top:305.25pt;width:220.3pt;height:148.8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" filled="f" stroked="f" strokeweight=".5pt">
                    <v:textbo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E6EE2" w:rsidRDefault="000E6EE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Individual Data Science Report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0E6EE2" w:rsidRDefault="000E6EE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3564890</wp:posOffset>
                    </wp:positionH>
                    <wp:positionV relativeFrom="page">
                      <wp:posOffset>6314440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E6EE2" w:rsidRDefault="000E6EE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Saiquan Alphonso Eric Jamison</w:t>
                                    </w:r>
                                  </w:sdtContent>
                                </w:sdt>
                              </w:p>
                              <w:p w:rsidR="000E6EE2" w:rsidRDefault="000E6EE2">
                                <w:pPr>
                                  <w:pStyle w:val="NoSpacing"/>
                                  <w:rPr>
                                    <w:noProof/>
                                    <w:color w:val="44546A" w:themeColor="text2"/>
                                  </w:rPr>
                                </w:pPr>
                                <w:r>
                                  <w:rPr>
                                    <w:noProof/>
                                    <w:color w:val="44546A" w:themeColor="text2"/>
                                  </w:rPr>
                                  <w:t>CTEC 128</w:t>
                                </w:r>
                              </w:p>
                              <w:p w:rsidR="000E6EE2" w:rsidRDefault="000E6EE2">
                                <w:pPr>
                                  <w:pStyle w:val="NoSpacing"/>
                                  <w:rPr>
                                    <w:noProof/>
                                    <w:color w:val="44546A" w:themeColor="text2"/>
                                  </w:rPr>
                                </w:pPr>
                                <w:r>
                                  <w:rPr>
                                    <w:noProof/>
                                    <w:color w:val="44546A" w:themeColor="text2"/>
                                  </w:rPr>
                                  <w:t xml:space="preserve">Dr. Miller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8" type="#_x0000_t202" style="position:absolute;margin-left:280.7pt;margin-top:497.2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" filled="f" stroked="f" strokeweight=".5pt">
                    <v:textbox style="mso-fit-shape-to-text:t">
                      <w:txbxContent>
                        <w:p w:rsidR="000E6EE2" w:rsidRDefault="000E6EE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Saiquan Alphonso Eric Jamison</w:t>
                              </w:r>
                            </w:sdtContent>
                          </w:sdt>
                        </w:p>
                        <w:p w:rsidR="000E6EE2" w:rsidRDefault="000E6EE2">
                          <w:pPr>
                            <w:pStyle w:val="NoSpacing"/>
                            <w:rPr>
                              <w:noProof/>
                              <w:color w:val="44546A" w:themeColor="text2"/>
                            </w:rPr>
                          </w:pPr>
                          <w:r>
                            <w:rPr>
                              <w:noProof/>
                              <w:color w:val="44546A" w:themeColor="text2"/>
                            </w:rPr>
                            <w:t>CTEC 128</w:t>
                          </w:r>
                        </w:p>
                        <w:p w:rsidR="000E6EE2" w:rsidRDefault="000E6EE2">
                          <w:pPr>
                            <w:pStyle w:val="NoSpacing"/>
                            <w:rPr>
                              <w:noProof/>
                              <w:color w:val="44546A" w:themeColor="text2"/>
                            </w:rPr>
                          </w:pPr>
                          <w:r>
                            <w:rPr>
                              <w:noProof/>
                              <w:color w:val="44546A" w:themeColor="text2"/>
                            </w:rPr>
                            <w:t xml:space="preserve">Dr. Miller </w:t>
                          </w:r>
                        </w:p>
                      </w:txbxContent>
                    </v:textbox>
                    <w10:wrap type="square" anchorx="page" anchory="page"/>
                  </v:shape>
                </w:pict>
              </mc:Fallback>
            </mc:AlternateContent>
          </w:r>
          <w:r>
            <w:rPr>
              <w:rFonts w:ascii="Times New Roman" w:hAnsi="Times New Roman" w:cs="Times New Roman"/>
              <w:sz w:val="24"/>
              <w:szCs w:val="24"/>
            </w:rPr>
            <w:br w:type="page"/>
          </w:r>
        </w:p>
      </w:sdtContent>
    </w:sdt>
    <w:p w:rsidR="00AB09E0" w:rsidRDefault="00AB09E0" w:rsidP="00AB09E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Saiquan Jamison</w:t>
      </w:r>
    </w:p>
    <w:p w:rsidR="00AB09E0" w:rsidRDefault="00AB09E0" w:rsidP="00AB09E0">
      <w:pPr>
        <w:spacing w:line="240" w:lineRule="auto"/>
        <w:rPr>
          <w:rFonts w:ascii="Times New Roman" w:hAnsi="Times New Roman" w:cs="Times New Roman"/>
          <w:sz w:val="24"/>
          <w:szCs w:val="24"/>
        </w:rPr>
      </w:pPr>
      <w:r>
        <w:rPr>
          <w:rFonts w:ascii="Times New Roman" w:hAnsi="Times New Roman" w:cs="Times New Roman"/>
          <w:sz w:val="24"/>
          <w:szCs w:val="24"/>
        </w:rPr>
        <w:t>Dr. Stephanie R. Miller</w:t>
      </w:r>
    </w:p>
    <w:p w:rsidR="00AB09E0" w:rsidRDefault="00AB09E0" w:rsidP="00AB09E0">
      <w:pPr>
        <w:spacing w:line="240" w:lineRule="auto"/>
        <w:rPr>
          <w:rFonts w:ascii="Times New Roman" w:hAnsi="Times New Roman" w:cs="Times New Roman"/>
          <w:sz w:val="24"/>
          <w:szCs w:val="24"/>
        </w:rPr>
      </w:pPr>
      <w:r>
        <w:rPr>
          <w:rFonts w:ascii="Times New Roman" w:hAnsi="Times New Roman" w:cs="Times New Roman"/>
          <w:sz w:val="24"/>
          <w:szCs w:val="24"/>
        </w:rPr>
        <w:t>CTEC 128</w:t>
      </w:r>
    </w:p>
    <w:p w:rsidR="00AB09E0" w:rsidRDefault="00AB09E0" w:rsidP="00AB09E0">
      <w:pPr>
        <w:spacing w:line="240" w:lineRule="auto"/>
        <w:rPr>
          <w:rFonts w:ascii="Times New Roman" w:hAnsi="Times New Roman" w:cs="Times New Roman"/>
          <w:sz w:val="24"/>
          <w:szCs w:val="24"/>
        </w:rPr>
      </w:pPr>
      <w:r>
        <w:rPr>
          <w:rFonts w:ascii="Times New Roman" w:hAnsi="Times New Roman" w:cs="Times New Roman"/>
          <w:sz w:val="24"/>
          <w:szCs w:val="24"/>
        </w:rPr>
        <w:t>March 20, 2019</w:t>
      </w:r>
    </w:p>
    <w:p w:rsidR="00AB09E0" w:rsidRDefault="00AB09E0" w:rsidP="00AB09E0">
      <w:pPr>
        <w:spacing w:line="240" w:lineRule="auto"/>
        <w:jc w:val="center"/>
        <w:rPr>
          <w:rFonts w:ascii="Times New Roman" w:hAnsi="Times New Roman" w:cs="Times New Roman"/>
          <w:sz w:val="24"/>
          <w:szCs w:val="24"/>
          <w:u w:val="single"/>
        </w:rPr>
      </w:pPr>
      <w:r w:rsidRPr="00AB09E0">
        <w:rPr>
          <w:rFonts w:ascii="Times New Roman" w:hAnsi="Times New Roman" w:cs="Times New Roman"/>
          <w:sz w:val="24"/>
          <w:szCs w:val="24"/>
          <w:u w:val="single"/>
        </w:rPr>
        <w:t>Individual Data Science Report</w:t>
      </w:r>
    </w:p>
    <w:p w:rsidR="005827FA" w:rsidRPr="005827FA" w:rsidRDefault="005827FA" w:rsidP="00AB09E0">
      <w:pPr>
        <w:spacing w:line="240" w:lineRule="auto"/>
        <w:jc w:val="center"/>
        <w:rPr>
          <w:rFonts w:ascii="Times New Roman" w:hAnsi="Times New Roman" w:cs="Times New Roman"/>
          <w:sz w:val="24"/>
          <w:szCs w:val="24"/>
        </w:rPr>
      </w:pPr>
      <w:r>
        <w:rPr>
          <w:rFonts w:ascii="Times New Roman" w:hAnsi="Times New Roman" w:cs="Times New Roman"/>
          <w:sz w:val="24"/>
          <w:szCs w:val="24"/>
        </w:rPr>
        <w:t>Rental Housing Market</w:t>
      </w:r>
    </w:p>
    <w:p w:rsidR="000E6EE2" w:rsidRPr="000E6EE2" w:rsidRDefault="005827FA" w:rsidP="00AB09E0">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AB09E0" w:rsidRDefault="000E6EE2" w:rsidP="000E6EE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scenario was involving the number of local housing markets where it is cheaper to rent than buy is increasing heavily by the day. Rent was increasing the fastest in 2015, but slowed down during the building boom. In our project we will show the fluctuations and how the trends vary from market to market. </w:t>
      </w:r>
      <w:r w:rsidR="005827FA">
        <w:rPr>
          <w:rFonts w:ascii="Times New Roman" w:hAnsi="Times New Roman" w:cs="Times New Roman"/>
          <w:sz w:val="24"/>
          <w:szCs w:val="24"/>
        </w:rPr>
        <w:t xml:space="preserve">The goal of our project is to </w:t>
      </w:r>
      <w:r w:rsidR="003C3397">
        <w:rPr>
          <w:rFonts w:ascii="Times New Roman" w:hAnsi="Times New Roman" w:cs="Times New Roman"/>
          <w:sz w:val="24"/>
          <w:szCs w:val="24"/>
        </w:rPr>
        <w:t xml:space="preserve">provide an accurate analysis in a report form, on local housing market trends to the US Department of Housing and Urban Developments Office of Housing </w:t>
      </w:r>
      <w:r>
        <w:rPr>
          <w:rFonts w:ascii="Times New Roman" w:hAnsi="Times New Roman" w:cs="Times New Roman"/>
          <w:sz w:val="24"/>
          <w:szCs w:val="24"/>
        </w:rPr>
        <w:t>Support. The</w:t>
      </w:r>
      <w:r w:rsidR="003C3397">
        <w:rPr>
          <w:rFonts w:ascii="Times New Roman" w:hAnsi="Times New Roman" w:cs="Times New Roman"/>
          <w:sz w:val="24"/>
          <w:szCs w:val="24"/>
        </w:rPr>
        <w:t xml:space="preserve"> research problem here is to determine what are the influencing factors the local housing markets such as; why the number of rental properties is growing by the day as opposed to house ownership growth. </w:t>
      </w:r>
      <w:r>
        <w:rPr>
          <w:rFonts w:ascii="Times New Roman" w:hAnsi="Times New Roman" w:cs="Times New Roman"/>
          <w:sz w:val="24"/>
          <w:szCs w:val="24"/>
        </w:rPr>
        <w:t xml:space="preserve">The purpose of this paper is to report and thoroughly explain our data analysis project, in the paper I will communicate our findings and try to provide some type of legitimacy of our process. </w:t>
      </w:r>
      <w:r w:rsidR="00A13884">
        <w:rPr>
          <w:rFonts w:ascii="Times New Roman" w:hAnsi="Times New Roman" w:cs="Times New Roman"/>
          <w:sz w:val="24"/>
          <w:szCs w:val="24"/>
        </w:rPr>
        <w:t xml:space="preserve"> Below will be our final concept map which consisted of narrowing our research down to the income of individuals that are renting properties, while also considering the dem</w:t>
      </w:r>
      <w:r w:rsidR="00CF1B1F">
        <w:rPr>
          <w:rFonts w:ascii="Times New Roman" w:hAnsi="Times New Roman" w:cs="Times New Roman"/>
          <w:sz w:val="24"/>
          <w:szCs w:val="24"/>
        </w:rPr>
        <w:t xml:space="preserve">ographics, </w:t>
      </w:r>
      <w:r w:rsidR="00A13884">
        <w:rPr>
          <w:rFonts w:ascii="Times New Roman" w:hAnsi="Times New Roman" w:cs="Times New Roman"/>
          <w:sz w:val="24"/>
          <w:szCs w:val="24"/>
        </w:rPr>
        <w:t>as well as the location</w:t>
      </w:r>
      <w:r w:rsidR="00CF1B1F">
        <w:rPr>
          <w:rFonts w:ascii="Times New Roman" w:hAnsi="Times New Roman" w:cs="Times New Roman"/>
          <w:sz w:val="24"/>
          <w:szCs w:val="24"/>
        </w:rPr>
        <w:t>. These ideas helped us come up with our research questions relatively quick due to the fact that Income plays a huge part in whether or not an individual can afford to buy or rent a home.</w:t>
      </w:r>
      <w:r w:rsidR="00260705">
        <w:rPr>
          <w:rFonts w:ascii="Times New Roman" w:hAnsi="Times New Roman" w:cs="Times New Roman"/>
          <w:sz w:val="24"/>
          <w:szCs w:val="24"/>
        </w:rPr>
        <w:t xml:space="preserve"> A couple of our research questions were specifically “what kind of family income can afford certain types of rental properties (good, bad rental properties). When the family income is not so up to par the quality of the rental properties that they can afford will not be as presentable as opposed to a family </w:t>
      </w:r>
      <w:r w:rsidR="008D200D">
        <w:rPr>
          <w:rFonts w:ascii="Times New Roman" w:hAnsi="Times New Roman" w:cs="Times New Roman"/>
          <w:sz w:val="24"/>
          <w:szCs w:val="24"/>
        </w:rPr>
        <w:t>whose</w:t>
      </w:r>
      <w:r w:rsidR="00260705">
        <w:rPr>
          <w:rFonts w:ascii="Times New Roman" w:hAnsi="Times New Roman" w:cs="Times New Roman"/>
          <w:sz w:val="24"/>
          <w:szCs w:val="24"/>
        </w:rPr>
        <w:t xml:space="preserve"> income is somewhat pretty decent</w:t>
      </w:r>
      <w:r w:rsidR="008D200D">
        <w:rPr>
          <w:rFonts w:ascii="Times New Roman" w:hAnsi="Times New Roman" w:cs="Times New Roman"/>
          <w:sz w:val="24"/>
          <w:szCs w:val="24"/>
        </w:rPr>
        <w:t xml:space="preserve"> so basically the more money the family brings in the better quality of housing they are able to have. </w:t>
      </w:r>
      <w:r w:rsidR="00260705">
        <w:rPr>
          <w:rFonts w:ascii="Times New Roman" w:hAnsi="Times New Roman" w:cs="Times New Roman"/>
          <w:sz w:val="24"/>
          <w:szCs w:val="24"/>
        </w:rPr>
        <w:t xml:space="preserve"> </w:t>
      </w:r>
    </w:p>
    <w:p w:rsidR="005E2B1C" w:rsidRDefault="00A13884" w:rsidP="005E2B1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5475" cy="19145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E2B1C" w:rsidRDefault="005E2B1C" w:rsidP="005E2B1C">
      <w:pPr>
        <w:spacing w:line="240" w:lineRule="auto"/>
        <w:rPr>
          <w:rFonts w:ascii="Times New Roman" w:hAnsi="Times New Roman" w:cs="Times New Roman"/>
          <w:sz w:val="24"/>
          <w:szCs w:val="24"/>
        </w:rPr>
      </w:pPr>
    </w:p>
    <w:p w:rsidR="008D200D" w:rsidRDefault="008D200D" w:rsidP="005E2B1C">
      <w:pPr>
        <w:spacing w:line="240" w:lineRule="auto"/>
        <w:rPr>
          <w:rFonts w:ascii="Times New Roman" w:hAnsi="Times New Roman" w:cs="Times New Roman"/>
          <w:b/>
          <w:sz w:val="24"/>
          <w:szCs w:val="24"/>
          <w:u w:val="single"/>
        </w:rPr>
      </w:pPr>
    </w:p>
    <w:p w:rsidR="008D200D" w:rsidRDefault="008D200D" w:rsidP="005E2B1C">
      <w:pPr>
        <w:spacing w:line="240" w:lineRule="auto"/>
        <w:rPr>
          <w:rFonts w:ascii="Times New Roman" w:hAnsi="Times New Roman" w:cs="Times New Roman"/>
          <w:b/>
          <w:sz w:val="24"/>
          <w:szCs w:val="24"/>
          <w:u w:val="single"/>
        </w:rPr>
      </w:pPr>
    </w:p>
    <w:p w:rsidR="008D200D" w:rsidRDefault="005E2B1C" w:rsidP="005E2B1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Getting the Data</w:t>
      </w:r>
    </w:p>
    <w:p w:rsidR="005E2B1C" w:rsidRPr="00AA2B2C" w:rsidRDefault="008D200D" w:rsidP="00AA2B2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data was taken from the Zillow Rent Index and it shows the median estimated monthly rental price for the given states, while covering multifamily, single family, condominium, and cooperative homes in Zillow’s database. Zillow produced rent estimates based on proprietary statistical and machine learning models. </w:t>
      </w:r>
      <w:r w:rsidR="00AA2B2C">
        <w:rPr>
          <w:rFonts w:ascii="Times New Roman" w:hAnsi="Times New Roman" w:cs="Times New Roman"/>
          <w:sz w:val="24"/>
          <w:szCs w:val="24"/>
        </w:rPr>
        <w:t>Within each</w:t>
      </w:r>
      <w:r>
        <w:rPr>
          <w:rFonts w:ascii="Times New Roman" w:hAnsi="Times New Roman" w:cs="Times New Roman"/>
          <w:sz w:val="24"/>
          <w:szCs w:val="24"/>
        </w:rPr>
        <w:t xml:space="preserve"> country or state, the models observe recent rental listings and learn the relative contribution of various home attributes in predicting prevailing rents. This plays part in our research question that ask about the quality of rental properties a family or individual can afford depending on the family’s income. The variable that were included for the </w:t>
      </w:r>
      <w:r w:rsidR="00AA2B2C">
        <w:rPr>
          <w:rFonts w:ascii="Times New Roman" w:hAnsi="Times New Roman" w:cs="Times New Roman"/>
          <w:sz w:val="24"/>
          <w:szCs w:val="24"/>
        </w:rPr>
        <w:t xml:space="preserve">final analysis are the State Code, County, Dates (Months). </w:t>
      </w:r>
      <w:r w:rsidR="00AA2B2C" w:rsidRPr="00AA2B2C">
        <w:rPr>
          <w:rFonts w:ascii="Times New Roman" w:hAnsi="Times New Roman" w:cs="Times New Roman"/>
          <w:sz w:val="24"/>
          <w:szCs w:val="24"/>
        </w:rPr>
        <w:t>When it came to the wrangling and management of data, we made a few slight changes but not anything that was like a drastic change. The initial appearance of dates were changed, missing and duplicate data was removed or excluded</w:t>
      </w:r>
      <w:r w:rsidR="00AA2B2C">
        <w:rPr>
          <w:rFonts w:ascii="Times New Roman" w:hAnsi="Times New Roman" w:cs="Times New Roman"/>
          <w:sz w:val="24"/>
          <w:szCs w:val="24"/>
        </w:rPr>
        <w:t xml:space="preserve"> being as though there was already enough data that would be useful in our process of trying to provide insights on the rental market</w:t>
      </w:r>
      <w:r w:rsidR="00AA2B2C" w:rsidRPr="00AA2B2C">
        <w:rPr>
          <w:rFonts w:ascii="Times New Roman" w:hAnsi="Times New Roman" w:cs="Times New Roman"/>
          <w:sz w:val="24"/>
          <w:szCs w:val="24"/>
        </w:rPr>
        <w:t>. There were not any conversions that were made in our data set.</w:t>
      </w:r>
      <w:bookmarkStart w:id="0" w:name="_GoBack"/>
      <w:bookmarkEnd w:id="0"/>
    </w:p>
    <w:sectPr w:rsidR="005E2B1C" w:rsidRPr="00AA2B2C" w:rsidSect="000E6E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2A"/>
    <w:rsid w:val="000E6EE2"/>
    <w:rsid w:val="00260705"/>
    <w:rsid w:val="003C3397"/>
    <w:rsid w:val="005827FA"/>
    <w:rsid w:val="005E2B1C"/>
    <w:rsid w:val="0076602A"/>
    <w:rsid w:val="0085412E"/>
    <w:rsid w:val="008D200D"/>
    <w:rsid w:val="00A13884"/>
    <w:rsid w:val="00AA2B2C"/>
    <w:rsid w:val="00AB09E0"/>
    <w:rsid w:val="00C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3033"/>
  <w15:chartTrackingRefBased/>
  <w15:docId w15:val="{D678353B-68BC-4759-8813-29538D94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EE2"/>
    <w:pPr>
      <w:spacing w:after="0" w:line="240" w:lineRule="auto"/>
    </w:pPr>
    <w:rPr>
      <w:rFonts w:eastAsiaTheme="minorEastAsia"/>
    </w:rPr>
  </w:style>
  <w:style w:type="character" w:customStyle="1" w:styleId="NoSpacingChar">
    <w:name w:val="No Spacing Char"/>
    <w:basedOn w:val="DefaultParagraphFont"/>
    <w:link w:val="NoSpacing"/>
    <w:uiPriority w:val="1"/>
    <w:rsid w:val="000E6EE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A9657F-B23D-496B-8872-9C96ED88E1CD}"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en-US"/>
        </a:p>
      </dgm:t>
    </dgm:pt>
    <dgm:pt modelId="{EA5EE8F9-B461-466F-BC05-676ED6F9E409}">
      <dgm:prSet phldrT="[Text]"/>
      <dgm:spPr/>
      <dgm:t>
        <a:bodyPr/>
        <a:lstStyle/>
        <a:p>
          <a:r>
            <a:rPr lang="en-US"/>
            <a:t>Rental Housing Market</a:t>
          </a:r>
        </a:p>
      </dgm:t>
    </dgm:pt>
    <dgm:pt modelId="{58B4853A-F4D9-40B0-A84F-6B6FA1502F8E}" type="parTrans" cxnId="{08E8AAA7-159A-43D8-8D62-D150A4FC92F0}">
      <dgm:prSet/>
      <dgm:spPr/>
      <dgm:t>
        <a:bodyPr/>
        <a:lstStyle/>
        <a:p>
          <a:endParaRPr lang="en-US"/>
        </a:p>
      </dgm:t>
    </dgm:pt>
    <dgm:pt modelId="{22FCF27A-99E3-4D3E-AE2B-7DA4C0FED33C}" type="sibTrans" cxnId="{08E8AAA7-159A-43D8-8D62-D150A4FC92F0}">
      <dgm:prSet/>
      <dgm:spPr/>
      <dgm:t>
        <a:bodyPr/>
        <a:lstStyle/>
        <a:p>
          <a:endParaRPr lang="en-US"/>
        </a:p>
      </dgm:t>
    </dgm:pt>
    <dgm:pt modelId="{5B1834EF-FCE2-4D1A-BECB-78B032C60FEC}">
      <dgm:prSet phldrT="[Text]"/>
      <dgm:spPr/>
      <dgm:t>
        <a:bodyPr/>
        <a:lstStyle/>
        <a:p>
          <a:r>
            <a:rPr lang="en-US"/>
            <a:t>Income</a:t>
          </a:r>
        </a:p>
      </dgm:t>
    </dgm:pt>
    <dgm:pt modelId="{586DF5DE-23DD-4B6C-9F88-C4C4DA1EEF0D}" type="parTrans" cxnId="{E1A58D45-9278-4AEE-960C-3EEB31EA3266}">
      <dgm:prSet/>
      <dgm:spPr/>
      <dgm:t>
        <a:bodyPr/>
        <a:lstStyle/>
        <a:p>
          <a:endParaRPr lang="en-US"/>
        </a:p>
      </dgm:t>
    </dgm:pt>
    <dgm:pt modelId="{BA15E013-E17A-4ACB-8547-2FC3D30304A1}" type="sibTrans" cxnId="{E1A58D45-9278-4AEE-960C-3EEB31EA3266}">
      <dgm:prSet/>
      <dgm:spPr/>
      <dgm:t>
        <a:bodyPr/>
        <a:lstStyle/>
        <a:p>
          <a:endParaRPr lang="en-US"/>
        </a:p>
      </dgm:t>
    </dgm:pt>
    <dgm:pt modelId="{5A680C20-4A9C-4D88-999D-EFA11B62A399}">
      <dgm:prSet phldrT="[Text]"/>
      <dgm:spPr/>
      <dgm:t>
        <a:bodyPr/>
        <a:lstStyle/>
        <a:p>
          <a:r>
            <a:rPr lang="en-US"/>
            <a:t>Demographics, age groups, Race</a:t>
          </a:r>
        </a:p>
      </dgm:t>
    </dgm:pt>
    <dgm:pt modelId="{C435EBBA-C39D-4DCD-A4A1-875ED9512189}" type="parTrans" cxnId="{D639CA32-6F77-4DDC-8BFC-428F95F0023E}">
      <dgm:prSet/>
      <dgm:spPr/>
      <dgm:t>
        <a:bodyPr/>
        <a:lstStyle/>
        <a:p>
          <a:endParaRPr lang="en-US"/>
        </a:p>
      </dgm:t>
    </dgm:pt>
    <dgm:pt modelId="{0E3B1C8E-6D4A-4470-BE91-FE372C04C136}" type="sibTrans" cxnId="{D639CA32-6F77-4DDC-8BFC-428F95F0023E}">
      <dgm:prSet/>
      <dgm:spPr/>
      <dgm:t>
        <a:bodyPr/>
        <a:lstStyle/>
        <a:p>
          <a:endParaRPr lang="en-US"/>
        </a:p>
      </dgm:t>
    </dgm:pt>
    <dgm:pt modelId="{4C3F8ADD-53B1-42F1-93A4-4F282AD7228E}">
      <dgm:prSet phldrT="[Text]"/>
      <dgm:spPr/>
      <dgm:t>
        <a:bodyPr/>
        <a:lstStyle/>
        <a:p>
          <a:r>
            <a:rPr lang="en-US"/>
            <a:t>Location (States in the United States)</a:t>
          </a:r>
        </a:p>
      </dgm:t>
    </dgm:pt>
    <dgm:pt modelId="{1A720AE5-F6A1-4DB0-84F9-05EF655715D9}" type="parTrans" cxnId="{3C7C0BA7-B05A-426C-95AE-608F438E397D}">
      <dgm:prSet/>
      <dgm:spPr/>
      <dgm:t>
        <a:bodyPr/>
        <a:lstStyle/>
        <a:p>
          <a:endParaRPr lang="en-US"/>
        </a:p>
      </dgm:t>
    </dgm:pt>
    <dgm:pt modelId="{221B7949-9F1B-434F-BA47-E46AED48CC88}" type="sibTrans" cxnId="{3C7C0BA7-B05A-426C-95AE-608F438E397D}">
      <dgm:prSet/>
      <dgm:spPr/>
      <dgm:t>
        <a:bodyPr/>
        <a:lstStyle/>
        <a:p>
          <a:endParaRPr lang="en-US"/>
        </a:p>
      </dgm:t>
    </dgm:pt>
    <dgm:pt modelId="{909378CC-A350-44FF-8DD7-AB81840D0571}">
      <dgm:prSet phldrT="[Text]"/>
      <dgm:spPr/>
      <dgm:t>
        <a:bodyPr/>
        <a:lstStyle/>
        <a:p>
          <a:r>
            <a:rPr lang="en-US"/>
            <a:t>Price, Current economical costs.</a:t>
          </a:r>
        </a:p>
      </dgm:t>
    </dgm:pt>
    <dgm:pt modelId="{32E93035-3787-4E08-BD15-15FA8DF5A68F}" type="parTrans" cxnId="{4CD8B796-7E54-4241-A656-DEB1D3925300}">
      <dgm:prSet/>
      <dgm:spPr/>
      <dgm:t>
        <a:bodyPr/>
        <a:lstStyle/>
        <a:p>
          <a:endParaRPr lang="en-US"/>
        </a:p>
      </dgm:t>
    </dgm:pt>
    <dgm:pt modelId="{D3F83A96-9CD6-4828-A547-927476182CF7}" type="sibTrans" cxnId="{4CD8B796-7E54-4241-A656-DEB1D3925300}">
      <dgm:prSet/>
      <dgm:spPr/>
      <dgm:t>
        <a:bodyPr/>
        <a:lstStyle/>
        <a:p>
          <a:endParaRPr lang="en-US"/>
        </a:p>
      </dgm:t>
    </dgm:pt>
    <dgm:pt modelId="{863A6F45-78FF-41F9-B44A-A46297B0C824}" type="pres">
      <dgm:prSet presAssocID="{B1A9657F-B23D-496B-8872-9C96ED88E1CD}" presName="Name0" presStyleCnt="0">
        <dgm:presLayoutVars>
          <dgm:chMax val="1"/>
          <dgm:dir/>
          <dgm:animLvl val="ctr"/>
          <dgm:resizeHandles val="exact"/>
        </dgm:presLayoutVars>
      </dgm:prSet>
      <dgm:spPr/>
    </dgm:pt>
    <dgm:pt modelId="{DDC1CB56-EDF3-445B-AA0C-49822C9530D9}" type="pres">
      <dgm:prSet presAssocID="{EA5EE8F9-B461-466F-BC05-676ED6F9E409}" presName="centerShape" presStyleLbl="node0" presStyleIdx="0" presStyleCnt="1"/>
      <dgm:spPr/>
    </dgm:pt>
    <dgm:pt modelId="{1F775477-5429-4AD9-AB3D-D66E43B1BCBC}" type="pres">
      <dgm:prSet presAssocID="{586DF5DE-23DD-4B6C-9F88-C4C4DA1EEF0D}" presName="parTrans" presStyleLbl="sibTrans2D1" presStyleIdx="0" presStyleCnt="4"/>
      <dgm:spPr/>
    </dgm:pt>
    <dgm:pt modelId="{4CB06EBE-8D64-42B2-A649-FD9479227BA4}" type="pres">
      <dgm:prSet presAssocID="{586DF5DE-23DD-4B6C-9F88-C4C4DA1EEF0D}" presName="connectorText" presStyleLbl="sibTrans2D1" presStyleIdx="0" presStyleCnt="4"/>
      <dgm:spPr/>
    </dgm:pt>
    <dgm:pt modelId="{F246CC2C-3C95-40AE-ACD9-5A38291A5244}" type="pres">
      <dgm:prSet presAssocID="{5B1834EF-FCE2-4D1A-BECB-78B032C60FEC}" presName="node" presStyleLbl="node1" presStyleIdx="0" presStyleCnt="4">
        <dgm:presLayoutVars>
          <dgm:bulletEnabled val="1"/>
        </dgm:presLayoutVars>
      </dgm:prSet>
      <dgm:spPr/>
    </dgm:pt>
    <dgm:pt modelId="{77564FD6-C279-4CD4-B955-1D6234E8B9C4}" type="pres">
      <dgm:prSet presAssocID="{C435EBBA-C39D-4DCD-A4A1-875ED9512189}" presName="parTrans" presStyleLbl="sibTrans2D1" presStyleIdx="1" presStyleCnt="4"/>
      <dgm:spPr/>
    </dgm:pt>
    <dgm:pt modelId="{108033F9-F45C-4163-9D2A-5426805FCA7F}" type="pres">
      <dgm:prSet presAssocID="{C435EBBA-C39D-4DCD-A4A1-875ED9512189}" presName="connectorText" presStyleLbl="sibTrans2D1" presStyleIdx="1" presStyleCnt="4"/>
      <dgm:spPr/>
    </dgm:pt>
    <dgm:pt modelId="{FDD90F57-A4FC-4418-807E-3E506E2D9629}" type="pres">
      <dgm:prSet presAssocID="{5A680C20-4A9C-4D88-999D-EFA11B62A399}" presName="node" presStyleLbl="node1" presStyleIdx="1" presStyleCnt="4">
        <dgm:presLayoutVars>
          <dgm:bulletEnabled val="1"/>
        </dgm:presLayoutVars>
      </dgm:prSet>
      <dgm:spPr/>
    </dgm:pt>
    <dgm:pt modelId="{DAF8383C-51E0-479F-A4EC-3DFAE30E122D}" type="pres">
      <dgm:prSet presAssocID="{1A720AE5-F6A1-4DB0-84F9-05EF655715D9}" presName="parTrans" presStyleLbl="sibTrans2D1" presStyleIdx="2" presStyleCnt="4"/>
      <dgm:spPr/>
    </dgm:pt>
    <dgm:pt modelId="{59EA8EED-27BC-4938-A87B-75EEEBC41398}" type="pres">
      <dgm:prSet presAssocID="{1A720AE5-F6A1-4DB0-84F9-05EF655715D9}" presName="connectorText" presStyleLbl="sibTrans2D1" presStyleIdx="2" presStyleCnt="4"/>
      <dgm:spPr/>
    </dgm:pt>
    <dgm:pt modelId="{9191180B-5E25-401E-B700-826179B75F37}" type="pres">
      <dgm:prSet presAssocID="{4C3F8ADD-53B1-42F1-93A4-4F282AD7228E}" presName="node" presStyleLbl="node1" presStyleIdx="2" presStyleCnt="4">
        <dgm:presLayoutVars>
          <dgm:bulletEnabled val="1"/>
        </dgm:presLayoutVars>
      </dgm:prSet>
      <dgm:spPr/>
      <dgm:t>
        <a:bodyPr/>
        <a:lstStyle/>
        <a:p>
          <a:endParaRPr lang="en-US"/>
        </a:p>
      </dgm:t>
    </dgm:pt>
    <dgm:pt modelId="{58F8C6EC-6063-4749-ADF5-DFA578AB5BF8}" type="pres">
      <dgm:prSet presAssocID="{32E93035-3787-4E08-BD15-15FA8DF5A68F}" presName="parTrans" presStyleLbl="sibTrans2D1" presStyleIdx="3" presStyleCnt="4"/>
      <dgm:spPr/>
    </dgm:pt>
    <dgm:pt modelId="{8EF1A0FC-AF4F-455E-82E7-CBED2E47236F}" type="pres">
      <dgm:prSet presAssocID="{32E93035-3787-4E08-BD15-15FA8DF5A68F}" presName="connectorText" presStyleLbl="sibTrans2D1" presStyleIdx="3" presStyleCnt="4"/>
      <dgm:spPr/>
    </dgm:pt>
    <dgm:pt modelId="{6EA995FF-476C-46B2-8D67-3B46F19AB247}" type="pres">
      <dgm:prSet presAssocID="{909378CC-A350-44FF-8DD7-AB81840D0571}" presName="node" presStyleLbl="node1" presStyleIdx="3" presStyleCnt="4">
        <dgm:presLayoutVars>
          <dgm:bulletEnabled val="1"/>
        </dgm:presLayoutVars>
      </dgm:prSet>
      <dgm:spPr/>
    </dgm:pt>
  </dgm:ptLst>
  <dgm:cxnLst>
    <dgm:cxn modelId="{F90AD48F-8AAE-43EE-849B-3092176908B3}" type="presOf" srcId="{C435EBBA-C39D-4DCD-A4A1-875ED9512189}" destId="{77564FD6-C279-4CD4-B955-1D6234E8B9C4}" srcOrd="0" destOrd="0" presId="urn:microsoft.com/office/officeart/2005/8/layout/radial5"/>
    <dgm:cxn modelId="{08E8AAA7-159A-43D8-8D62-D150A4FC92F0}" srcId="{B1A9657F-B23D-496B-8872-9C96ED88E1CD}" destId="{EA5EE8F9-B461-466F-BC05-676ED6F9E409}" srcOrd="0" destOrd="0" parTransId="{58B4853A-F4D9-40B0-A84F-6B6FA1502F8E}" sibTransId="{22FCF27A-99E3-4D3E-AE2B-7DA4C0FED33C}"/>
    <dgm:cxn modelId="{4327D01A-158E-4B93-B0BB-BF60A13E3BA6}" type="presOf" srcId="{586DF5DE-23DD-4B6C-9F88-C4C4DA1EEF0D}" destId="{4CB06EBE-8D64-42B2-A649-FD9479227BA4}" srcOrd="1" destOrd="0" presId="urn:microsoft.com/office/officeart/2005/8/layout/radial5"/>
    <dgm:cxn modelId="{7C17C7B9-914D-42D9-80BA-F79F91802B1A}" type="presOf" srcId="{4C3F8ADD-53B1-42F1-93A4-4F282AD7228E}" destId="{9191180B-5E25-401E-B700-826179B75F37}" srcOrd="0" destOrd="0" presId="urn:microsoft.com/office/officeart/2005/8/layout/radial5"/>
    <dgm:cxn modelId="{1A337D5B-A2B5-4A64-8EF6-1C0D12E5C76F}" type="presOf" srcId="{5A680C20-4A9C-4D88-999D-EFA11B62A399}" destId="{FDD90F57-A4FC-4418-807E-3E506E2D9629}" srcOrd="0" destOrd="0" presId="urn:microsoft.com/office/officeart/2005/8/layout/radial5"/>
    <dgm:cxn modelId="{F190CC32-FBCD-42F6-BD5A-46A3C42F1810}" type="presOf" srcId="{1A720AE5-F6A1-4DB0-84F9-05EF655715D9}" destId="{DAF8383C-51E0-479F-A4EC-3DFAE30E122D}" srcOrd="0" destOrd="0" presId="urn:microsoft.com/office/officeart/2005/8/layout/radial5"/>
    <dgm:cxn modelId="{D639CA32-6F77-4DDC-8BFC-428F95F0023E}" srcId="{EA5EE8F9-B461-466F-BC05-676ED6F9E409}" destId="{5A680C20-4A9C-4D88-999D-EFA11B62A399}" srcOrd="1" destOrd="0" parTransId="{C435EBBA-C39D-4DCD-A4A1-875ED9512189}" sibTransId="{0E3B1C8E-6D4A-4470-BE91-FE372C04C136}"/>
    <dgm:cxn modelId="{9E709D18-D833-441B-A0F0-A0FB70FA7126}" type="presOf" srcId="{1A720AE5-F6A1-4DB0-84F9-05EF655715D9}" destId="{59EA8EED-27BC-4938-A87B-75EEEBC41398}" srcOrd="1" destOrd="0" presId="urn:microsoft.com/office/officeart/2005/8/layout/radial5"/>
    <dgm:cxn modelId="{1B7DFE72-2781-4776-98B2-44DE03BF8F1D}" type="presOf" srcId="{C435EBBA-C39D-4DCD-A4A1-875ED9512189}" destId="{108033F9-F45C-4163-9D2A-5426805FCA7F}" srcOrd="1" destOrd="0" presId="urn:microsoft.com/office/officeart/2005/8/layout/radial5"/>
    <dgm:cxn modelId="{E1A58D45-9278-4AEE-960C-3EEB31EA3266}" srcId="{EA5EE8F9-B461-466F-BC05-676ED6F9E409}" destId="{5B1834EF-FCE2-4D1A-BECB-78B032C60FEC}" srcOrd="0" destOrd="0" parTransId="{586DF5DE-23DD-4B6C-9F88-C4C4DA1EEF0D}" sibTransId="{BA15E013-E17A-4ACB-8547-2FC3D30304A1}"/>
    <dgm:cxn modelId="{60BF9340-CC56-4EE5-ACFF-E600BCA335C0}" type="presOf" srcId="{32E93035-3787-4E08-BD15-15FA8DF5A68F}" destId="{8EF1A0FC-AF4F-455E-82E7-CBED2E47236F}" srcOrd="1" destOrd="0" presId="urn:microsoft.com/office/officeart/2005/8/layout/radial5"/>
    <dgm:cxn modelId="{2CEEA435-650A-4D0F-ACE8-C9BB051F03D9}" type="presOf" srcId="{EA5EE8F9-B461-466F-BC05-676ED6F9E409}" destId="{DDC1CB56-EDF3-445B-AA0C-49822C9530D9}" srcOrd="0" destOrd="0" presId="urn:microsoft.com/office/officeart/2005/8/layout/radial5"/>
    <dgm:cxn modelId="{8532C9AF-B4D7-4954-89E5-3DCC5D2AA066}" type="presOf" srcId="{909378CC-A350-44FF-8DD7-AB81840D0571}" destId="{6EA995FF-476C-46B2-8D67-3B46F19AB247}" srcOrd="0" destOrd="0" presId="urn:microsoft.com/office/officeart/2005/8/layout/radial5"/>
    <dgm:cxn modelId="{965051A7-F786-4800-9529-8E1CBFE6E19F}" type="presOf" srcId="{B1A9657F-B23D-496B-8872-9C96ED88E1CD}" destId="{863A6F45-78FF-41F9-B44A-A46297B0C824}" srcOrd="0" destOrd="0" presId="urn:microsoft.com/office/officeart/2005/8/layout/radial5"/>
    <dgm:cxn modelId="{3C7C0BA7-B05A-426C-95AE-608F438E397D}" srcId="{EA5EE8F9-B461-466F-BC05-676ED6F9E409}" destId="{4C3F8ADD-53B1-42F1-93A4-4F282AD7228E}" srcOrd="2" destOrd="0" parTransId="{1A720AE5-F6A1-4DB0-84F9-05EF655715D9}" sibTransId="{221B7949-9F1B-434F-BA47-E46AED48CC88}"/>
    <dgm:cxn modelId="{3DB27504-3C76-4942-9C4D-8432EBE0E511}" type="presOf" srcId="{586DF5DE-23DD-4B6C-9F88-C4C4DA1EEF0D}" destId="{1F775477-5429-4AD9-AB3D-D66E43B1BCBC}" srcOrd="0" destOrd="0" presId="urn:microsoft.com/office/officeart/2005/8/layout/radial5"/>
    <dgm:cxn modelId="{4CD8B796-7E54-4241-A656-DEB1D3925300}" srcId="{EA5EE8F9-B461-466F-BC05-676ED6F9E409}" destId="{909378CC-A350-44FF-8DD7-AB81840D0571}" srcOrd="3" destOrd="0" parTransId="{32E93035-3787-4E08-BD15-15FA8DF5A68F}" sibTransId="{D3F83A96-9CD6-4828-A547-927476182CF7}"/>
    <dgm:cxn modelId="{8840046B-1088-4BC6-A26E-037BF42D57D7}" type="presOf" srcId="{32E93035-3787-4E08-BD15-15FA8DF5A68F}" destId="{58F8C6EC-6063-4749-ADF5-DFA578AB5BF8}" srcOrd="0" destOrd="0" presId="urn:microsoft.com/office/officeart/2005/8/layout/radial5"/>
    <dgm:cxn modelId="{52A02F17-EB5F-458A-AD2F-0433E6A216AE}" type="presOf" srcId="{5B1834EF-FCE2-4D1A-BECB-78B032C60FEC}" destId="{F246CC2C-3C95-40AE-ACD9-5A38291A5244}" srcOrd="0" destOrd="0" presId="urn:microsoft.com/office/officeart/2005/8/layout/radial5"/>
    <dgm:cxn modelId="{DFF7CE4F-7CC8-402B-8457-BE9B3AAD6204}" type="presParOf" srcId="{863A6F45-78FF-41F9-B44A-A46297B0C824}" destId="{DDC1CB56-EDF3-445B-AA0C-49822C9530D9}" srcOrd="0" destOrd="0" presId="urn:microsoft.com/office/officeart/2005/8/layout/radial5"/>
    <dgm:cxn modelId="{18FAF644-5677-46EA-9598-2BC4617DFFA2}" type="presParOf" srcId="{863A6F45-78FF-41F9-B44A-A46297B0C824}" destId="{1F775477-5429-4AD9-AB3D-D66E43B1BCBC}" srcOrd="1" destOrd="0" presId="urn:microsoft.com/office/officeart/2005/8/layout/radial5"/>
    <dgm:cxn modelId="{9DCD55FA-9E44-4B75-A21C-82FFC2DBF1FA}" type="presParOf" srcId="{1F775477-5429-4AD9-AB3D-D66E43B1BCBC}" destId="{4CB06EBE-8D64-42B2-A649-FD9479227BA4}" srcOrd="0" destOrd="0" presId="urn:microsoft.com/office/officeart/2005/8/layout/radial5"/>
    <dgm:cxn modelId="{C73928A0-09F4-4497-A6AD-842FB95E32AA}" type="presParOf" srcId="{863A6F45-78FF-41F9-B44A-A46297B0C824}" destId="{F246CC2C-3C95-40AE-ACD9-5A38291A5244}" srcOrd="2" destOrd="0" presId="urn:microsoft.com/office/officeart/2005/8/layout/radial5"/>
    <dgm:cxn modelId="{F1B0715F-D4FB-4E9A-A431-0C2E31DE3A9E}" type="presParOf" srcId="{863A6F45-78FF-41F9-B44A-A46297B0C824}" destId="{77564FD6-C279-4CD4-B955-1D6234E8B9C4}" srcOrd="3" destOrd="0" presId="urn:microsoft.com/office/officeart/2005/8/layout/radial5"/>
    <dgm:cxn modelId="{01117AAA-B5D5-4744-BADF-A6F6886444A3}" type="presParOf" srcId="{77564FD6-C279-4CD4-B955-1D6234E8B9C4}" destId="{108033F9-F45C-4163-9D2A-5426805FCA7F}" srcOrd="0" destOrd="0" presId="urn:microsoft.com/office/officeart/2005/8/layout/radial5"/>
    <dgm:cxn modelId="{34E688B9-C2F5-4C4A-BC3E-B020E47AF706}" type="presParOf" srcId="{863A6F45-78FF-41F9-B44A-A46297B0C824}" destId="{FDD90F57-A4FC-4418-807E-3E506E2D9629}" srcOrd="4" destOrd="0" presId="urn:microsoft.com/office/officeart/2005/8/layout/radial5"/>
    <dgm:cxn modelId="{54FB09A6-DDA7-4209-B928-B23011A0B2CD}" type="presParOf" srcId="{863A6F45-78FF-41F9-B44A-A46297B0C824}" destId="{DAF8383C-51E0-479F-A4EC-3DFAE30E122D}" srcOrd="5" destOrd="0" presId="urn:microsoft.com/office/officeart/2005/8/layout/radial5"/>
    <dgm:cxn modelId="{4BC719C8-E73E-4922-809E-6054BF661D63}" type="presParOf" srcId="{DAF8383C-51E0-479F-A4EC-3DFAE30E122D}" destId="{59EA8EED-27BC-4938-A87B-75EEEBC41398}" srcOrd="0" destOrd="0" presId="urn:microsoft.com/office/officeart/2005/8/layout/radial5"/>
    <dgm:cxn modelId="{1352A112-811A-409B-9B2D-C69A442336DD}" type="presParOf" srcId="{863A6F45-78FF-41F9-B44A-A46297B0C824}" destId="{9191180B-5E25-401E-B700-826179B75F37}" srcOrd="6" destOrd="0" presId="urn:microsoft.com/office/officeart/2005/8/layout/radial5"/>
    <dgm:cxn modelId="{24BDE014-A239-4533-BF0F-FB077AACD0E3}" type="presParOf" srcId="{863A6F45-78FF-41F9-B44A-A46297B0C824}" destId="{58F8C6EC-6063-4749-ADF5-DFA578AB5BF8}" srcOrd="7" destOrd="0" presId="urn:microsoft.com/office/officeart/2005/8/layout/radial5"/>
    <dgm:cxn modelId="{5943E5C0-56B9-4A54-8327-AADA05B2C5E9}" type="presParOf" srcId="{58F8C6EC-6063-4749-ADF5-DFA578AB5BF8}" destId="{8EF1A0FC-AF4F-455E-82E7-CBED2E47236F}" srcOrd="0" destOrd="0" presId="urn:microsoft.com/office/officeart/2005/8/layout/radial5"/>
    <dgm:cxn modelId="{46E3DB45-9EF5-4DE2-A7A8-09CA4CDBCE1F}" type="presParOf" srcId="{863A6F45-78FF-41F9-B44A-A46297B0C824}" destId="{6EA995FF-476C-46B2-8D67-3B46F19AB247}"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C1CB56-EDF3-445B-AA0C-49822C9530D9}">
      <dsp:nvSpPr>
        <dsp:cNvPr id="0" name=""/>
        <dsp:cNvSpPr/>
      </dsp:nvSpPr>
      <dsp:spPr>
        <a:xfrm>
          <a:off x="2632100" y="736625"/>
          <a:ext cx="441273" cy="4412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Rental Housing Market</a:t>
          </a:r>
        </a:p>
      </dsp:txBody>
      <dsp:txXfrm>
        <a:off x="2696723" y="801248"/>
        <a:ext cx="312027" cy="312027"/>
      </dsp:txXfrm>
    </dsp:sp>
    <dsp:sp modelId="{1F775477-5429-4AD9-AB3D-D66E43B1BCBC}">
      <dsp:nvSpPr>
        <dsp:cNvPr id="0" name=""/>
        <dsp:cNvSpPr/>
      </dsp:nvSpPr>
      <dsp:spPr>
        <a:xfrm rot="16200000">
          <a:off x="2805646" y="577254"/>
          <a:ext cx="94181" cy="14637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819773" y="620656"/>
        <a:ext cx="65927" cy="87823"/>
      </dsp:txXfrm>
    </dsp:sp>
    <dsp:sp modelId="{F246CC2C-3C95-40AE-ACD9-5A38291A5244}">
      <dsp:nvSpPr>
        <dsp:cNvPr id="0" name=""/>
        <dsp:cNvSpPr/>
      </dsp:nvSpPr>
      <dsp:spPr>
        <a:xfrm>
          <a:off x="2576941" y="7333"/>
          <a:ext cx="551591" cy="55159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Income</a:t>
          </a:r>
        </a:p>
      </dsp:txBody>
      <dsp:txXfrm>
        <a:off x="2657720" y="88112"/>
        <a:ext cx="390033" cy="390033"/>
      </dsp:txXfrm>
    </dsp:sp>
    <dsp:sp modelId="{77564FD6-C279-4CD4-B955-1D6234E8B9C4}">
      <dsp:nvSpPr>
        <dsp:cNvPr id="0" name=""/>
        <dsp:cNvSpPr/>
      </dsp:nvSpPr>
      <dsp:spPr>
        <a:xfrm>
          <a:off x="3112468" y="884075"/>
          <a:ext cx="94181" cy="14637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112468" y="913350"/>
        <a:ext cx="65927" cy="87823"/>
      </dsp:txXfrm>
    </dsp:sp>
    <dsp:sp modelId="{FDD90F57-A4FC-4418-807E-3E506E2D9629}">
      <dsp:nvSpPr>
        <dsp:cNvPr id="0" name=""/>
        <dsp:cNvSpPr/>
      </dsp:nvSpPr>
      <dsp:spPr>
        <a:xfrm>
          <a:off x="3251075" y="681466"/>
          <a:ext cx="551591" cy="55159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Demographics, age groups, Race</a:t>
          </a:r>
        </a:p>
      </dsp:txBody>
      <dsp:txXfrm>
        <a:off x="3331854" y="762245"/>
        <a:ext cx="390033" cy="390033"/>
      </dsp:txXfrm>
    </dsp:sp>
    <dsp:sp modelId="{DAF8383C-51E0-479F-A4EC-3DFAE30E122D}">
      <dsp:nvSpPr>
        <dsp:cNvPr id="0" name=""/>
        <dsp:cNvSpPr/>
      </dsp:nvSpPr>
      <dsp:spPr>
        <a:xfrm rot="5400000">
          <a:off x="2805646" y="1190897"/>
          <a:ext cx="94181" cy="14637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819773" y="1206045"/>
        <a:ext cx="65927" cy="87823"/>
      </dsp:txXfrm>
    </dsp:sp>
    <dsp:sp modelId="{9191180B-5E25-401E-B700-826179B75F37}">
      <dsp:nvSpPr>
        <dsp:cNvPr id="0" name=""/>
        <dsp:cNvSpPr/>
      </dsp:nvSpPr>
      <dsp:spPr>
        <a:xfrm>
          <a:off x="2576941" y="1355600"/>
          <a:ext cx="551591" cy="55159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Location (States in the United States)</a:t>
          </a:r>
        </a:p>
      </dsp:txBody>
      <dsp:txXfrm>
        <a:off x="2657720" y="1436379"/>
        <a:ext cx="390033" cy="390033"/>
      </dsp:txXfrm>
    </dsp:sp>
    <dsp:sp modelId="{58F8C6EC-6063-4749-ADF5-DFA578AB5BF8}">
      <dsp:nvSpPr>
        <dsp:cNvPr id="0" name=""/>
        <dsp:cNvSpPr/>
      </dsp:nvSpPr>
      <dsp:spPr>
        <a:xfrm rot="10800000">
          <a:off x="2498825" y="884075"/>
          <a:ext cx="94181" cy="14637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27079" y="913350"/>
        <a:ext cx="65927" cy="87823"/>
      </dsp:txXfrm>
    </dsp:sp>
    <dsp:sp modelId="{6EA995FF-476C-46B2-8D67-3B46F19AB247}">
      <dsp:nvSpPr>
        <dsp:cNvPr id="0" name=""/>
        <dsp:cNvSpPr/>
      </dsp:nvSpPr>
      <dsp:spPr>
        <a:xfrm>
          <a:off x="1902808" y="681466"/>
          <a:ext cx="551591" cy="551591"/>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Price, Current economical costs.</a:t>
          </a:r>
        </a:p>
      </dsp:txBody>
      <dsp:txXfrm>
        <a:off x="1983587" y="762245"/>
        <a:ext cx="390033" cy="39003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DA"/>
    <w:rsid w:val="005026DA"/>
    <w:rsid w:val="008C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5702E8D1524C238A9B15EDA0E77FE8">
    <w:name w:val="4E5702E8D1524C238A9B15EDA0E77FE8"/>
    <w:rsid w:val="005026DA"/>
  </w:style>
  <w:style w:type="paragraph" w:customStyle="1" w:styleId="6FD2946E1D434AF4AD8101389C70BB43">
    <w:name w:val="6FD2946E1D434AF4AD8101389C70BB43"/>
    <w:rsid w:val="00502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Data Science Report</dc:title>
  <dc:subject/>
  <dc:creator>Saiquan Alphonso Eric Jamison</dc:creator>
  <cp:keywords/>
  <dc:description/>
  <cp:lastModifiedBy>Saiquan Alphonso Eric Jamison</cp:lastModifiedBy>
  <cp:revision>3</cp:revision>
  <dcterms:created xsi:type="dcterms:W3CDTF">2019-03-26T00:50:00Z</dcterms:created>
  <dcterms:modified xsi:type="dcterms:W3CDTF">2019-03-29T20:55:00Z</dcterms:modified>
</cp:coreProperties>
</file>