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BA2" w:rsidRPr="008F3916" w:rsidRDefault="007E7BA2" w:rsidP="007E7BA2">
      <w:pPr>
        <w:spacing w:line="240" w:lineRule="auto"/>
        <w:jc w:val="both"/>
        <w:rPr>
          <w:rFonts w:eastAsia="Times New Roman" w:cstheme="minorHAnsi"/>
          <w:b/>
          <w:sz w:val="24"/>
          <w:szCs w:val="24"/>
        </w:rPr>
      </w:pPr>
      <w:r w:rsidRPr="008F3916">
        <w:rPr>
          <w:rFonts w:eastAsia="Times New Roman" w:cstheme="minorHAnsi"/>
          <w:b/>
          <w:sz w:val="24"/>
          <w:szCs w:val="24"/>
        </w:rPr>
        <w:t xml:space="preserve">Stratification Pattern of Dissolved Oxygen and </w:t>
      </w:r>
      <w:r w:rsidR="003F0B3D" w:rsidRPr="008F3916">
        <w:rPr>
          <w:rFonts w:eastAsia="Times New Roman" w:cstheme="minorHAnsi"/>
          <w:b/>
          <w:sz w:val="24"/>
          <w:szCs w:val="24"/>
        </w:rPr>
        <w:t xml:space="preserve">Its impact on </w:t>
      </w:r>
      <w:r w:rsidR="003F0B3D" w:rsidRPr="008F3916">
        <w:rPr>
          <w:rFonts w:eastAsia="Times New Roman" w:cstheme="minorHAnsi"/>
          <w:b/>
          <w:i/>
          <w:sz w:val="24"/>
          <w:szCs w:val="24"/>
        </w:rPr>
        <w:t>Scylla olivacea</w:t>
      </w:r>
      <w:r w:rsidR="003F0B3D" w:rsidRPr="008F3916">
        <w:rPr>
          <w:rFonts w:eastAsia="Times New Roman" w:cstheme="minorHAnsi"/>
          <w:b/>
          <w:sz w:val="24"/>
          <w:szCs w:val="24"/>
        </w:rPr>
        <w:t xml:space="preserve"> </w:t>
      </w:r>
      <w:r w:rsidRPr="008F3916">
        <w:rPr>
          <w:rFonts w:eastAsia="Times New Roman" w:cstheme="minorHAnsi"/>
          <w:b/>
          <w:sz w:val="24"/>
          <w:szCs w:val="24"/>
        </w:rPr>
        <w:t xml:space="preserve">in the </w:t>
      </w:r>
      <w:proofErr w:type="spellStart"/>
      <w:r w:rsidRPr="008F3916">
        <w:rPr>
          <w:rFonts w:eastAsia="Times New Roman" w:cstheme="minorHAnsi"/>
          <w:b/>
          <w:sz w:val="24"/>
          <w:szCs w:val="24"/>
        </w:rPr>
        <w:t>Pasur-Rupsha</w:t>
      </w:r>
      <w:proofErr w:type="spellEnd"/>
      <w:r w:rsidRPr="008F3916">
        <w:rPr>
          <w:rFonts w:eastAsia="Times New Roman" w:cstheme="minorHAnsi"/>
          <w:b/>
          <w:sz w:val="24"/>
          <w:szCs w:val="24"/>
        </w:rPr>
        <w:t xml:space="preserve"> Estuary of Bangladesh</w:t>
      </w:r>
    </w:p>
    <w:p w:rsidR="007E7BA2" w:rsidRPr="008F3916" w:rsidRDefault="003F0B3D" w:rsidP="003F0B3D">
      <w:pPr>
        <w:spacing w:line="360" w:lineRule="auto"/>
        <w:jc w:val="center"/>
        <w:rPr>
          <w:rFonts w:eastAsia="Times New Roman" w:cstheme="minorHAnsi"/>
        </w:rPr>
      </w:pPr>
      <w:r w:rsidRPr="001F60A1">
        <w:rPr>
          <w:rFonts w:eastAsia="Times New Roman" w:cstheme="minorHAnsi"/>
          <w:u w:val="single"/>
        </w:rPr>
        <w:t xml:space="preserve">Muhammad </w:t>
      </w:r>
      <w:proofErr w:type="spellStart"/>
      <w:r w:rsidRPr="001F60A1">
        <w:rPr>
          <w:rFonts w:eastAsia="Times New Roman" w:cstheme="minorHAnsi"/>
          <w:u w:val="single"/>
        </w:rPr>
        <w:t>Abdur</w:t>
      </w:r>
      <w:proofErr w:type="spellEnd"/>
      <w:r w:rsidRPr="001F60A1">
        <w:rPr>
          <w:rFonts w:eastAsia="Times New Roman" w:cstheme="minorHAnsi"/>
          <w:u w:val="single"/>
        </w:rPr>
        <w:t xml:space="preserve"> Rouf</w:t>
      </w:r>
      <w:r w:rsidRPr="008F3916">
        <w:rPr>
          <w:rFonts w:eastAsia="Times New Roman" w:cstheme="minorHAnsi"/>
          <w:vertAlign w:val="superscript"/>
        </w:rPr>
        <w:t>1*</w:t>
      </w:r>
      <w:r w:rsidRPr="008F3916">
        <w:rPr>
          <w:rFonts w:eastAsia="Times New Roman" w:cstheme="minorHAnsi"/>
        </w:rPr>
        <w:t>, Md. Golam Sarower</w:t>
      </w:r>
      <w:r w:rsidRPr="008F3916">
        <w:rPr>
          <w:rFonts w:eastAsia="Times New Roman" w:cstheme="minorHAnsi"/>
          <w:vertAlign w:val="superscript"/>
        </w:rPr>
        <w:t>1</w:t>
      </w:r>
      <w:r w:rsidRPr="008F3916">
        <w:rPr>
          <w:rFonts w:eastAsia="Times New Roman" w:cstheme="minorHAnsi"/>
        </w:rPr>
        <w:t>, and Md Shahin Parvez</w:t>
      </w:r>
      <w:r w:rsidRPr="008F3916">
        <w:rPr>
          <w:rFonts w:eastAsia="Times New Roman" w:cstheme="minorHAnsi"/>
          <w:vertAlign w:val="superscript"/>
        </w:rPr>
        <w:t>1</w:t>
      </w:r>
    </w:p>
    <w:p w:rsidR="003F0B3D" w:rsidRPr="00BA1B05" w:rsidRDefault="003F0B3D" w:rsidP="0018733B">
      <w:pPr>
        <w:spacing w:after="0" w:line="240" w:lineRule="auto"/>
        <w:jc w:val="both"/>
        <w:rPr>
          <w:rFonts w:eastAsia="Times New Roman" w:cstheme="minorHAnsi"/>
          <w:sz w:val="20"/>
          <w:szCs w:val="20"/>
        </w:rPr>
      </w:pPr>
      <w:r w:rsidRPr="00BA1B05">
        <w:rPr>
          <w:rFonts w:eastAsia="Times New Roman" w:cstheme="minorHAnsi"/>
          <w:b/>
          <w:sz w:val="20"/>
          <w:szCs w:val="20"/>
          <w:vertAlign w:val="superscript"/>
        </w:rPr>
        <w:t>1</w:t>
      </w:r>
      <w:r w:rsidR="00BA1B05" w:rsidRPr="00BA1B05">
        <w:rPr>
          <w:rFonts w:eastAsia="Times New Roman" w:cstheme="minorHAnsi"/>
          <w:sz w:val="20"/>
          <w:szCs w:val="20"/>
        </w:rPr>
        <w:t>Fisheries and M</w:t>
      </w:r>
      <w:r w:rsidRPr="00BA1B05">
        <w:rPr>
          <w:rFonts w:eastAsia="Times New Roman" w:cstheme="minorHAnsi"/>
          <w:sz w:val="20"/>
          <w:szCs w:val="20"/>
        </w:rPr>
        <w:t>arine Resource Technology Discipline, Khulna University, Khulna-9208, Bangladesh</w:t>
      </w:r>
    </w:p>
    <w:p w:rsidR="003F0B3D" w:rsidRPr="00BA1B05" w:rsidRDefault="003F0B3D" w:rsidP="003F0B3D">
      <w:pPr>
        <w:spacing w:after="0" w:line="240" w:lineRule="auto"/>
        <w:rPr>
          <w:rFonts w:eastAsia="Times New Roman" w:cstheme="minorHAnsi"/>
          <w:sz w:val="20"/>
          <w:szCs w:val="20"/>
        </w:rPr>
      </w:pPr>
      <w:r w:rsidRPr="00BA1B05">
        <w:rPr>
          <w:rFonts w:eastAsia="Times New Roman" w:cstheme="minorHAnsi"/>
          <w:sz w:val="20"/>
          <w:szCs w:val="20"/>
        </w:rPr>
        <w:t xml:space="preserve">*Email: </w:t>
      </w:r>
      <w:hyperlink r:id="rId5" w:history="1">
        <w:r w:rsidR="00786DFD" w:rsidRPr="00C01831">
          <w:rPr>
            <w:rStyle w:val="Hyperlink"/>
            <w:rFonts w:eastAsia="Times New Roman" w:cstheme="minorHAnsi"/>
            <w:sz w:val="20"/>
            <w:szCs w:val="20"/>
          </w:rPr>
          <w:t>rouf@fmrt.ku.ac.bd</w:t>
        </w:r>
      </w:hyperlink>
    </w:p>
    <w:p w:rsidR="003F0B3D" w:rsidRPr="00BA1B05" w:rsidRDefault="003F0B3D" w:rsidP="003F0B3D">
      <w:pPr>
        <w:spacing w:after="0" w:line="240" w:lineRule="auto"/>
        <w:rPr>
          <w:rFonts w:eastAsia="Times New Roman" w:cstheme="minorHAnsi"/>
          <w:sz w:val="24"/>
          <w:szCs w:val="24"/>
        </w:rPr>
      </w:pPr>
    </w:p>
    <w:p w:rsidR="007E7BA2" w:rsidRPr="008F3916" w:rsidRDefault="007E7BA2" w:rsidP="007E7BA2">
      <w:pPr>
        <w:spacing w:after="120" w:line="240" w:lineRule="auto"/>
        <w:jc w:val="both"/>
        <w:rPr>
          <w:rFonts w:cstheme="minorHAnsi"/>
        </w:rPr>
      </w:pPr>
      <w:r w:rsidRPr="008F3916">
        <w:rPr>
          <w:rFonts w:cstheme="minorHAnsi"/>
        </w:rPr>
        <w:t xml:space="preserve">Stratification pattern of dissolved oxygen (DO) and associated water parameters were measured in the head of the </w:t>
      </w:r>
      <w:proofErr w:type="spellStart"/>
      <w:r w:rsidRPr="008F3916">
        <w:rPr>
          <w:rFonts w:cstheme="minorHAnsi"/>
        </w:rPr>
        <w:t>Pasur-Rupsha</w:t>
      </w:r>
      <w:proofErr w:type="spellEnd"/>
      <w:r w:rsidRPr="008F3916">
        <w:rPr>
          <w:rFonts w:cstheme="minorHAnsi"/>
        </w:rPr>
        <w:t xml:space="preserve"> Estuary of Bangladesh. Water samples were collected from two stations at 0.60 m depth intervals during high and low tides from July, 2016 to January, 2017. </w:t>
      </w:r>
      <w:r w:rsidR="008F3916">
        <w:rPr>
          <w:rFonts w:cstheme="minorHAnsi"/>
        </w:rPr>
        <w:t xml:space="preserve"> </w:t>
      </w:r>
      <w:r w:rsidRPr="008F3916">
        <w:rPr>
          <w:rFonts w:cstheme="minorHAnsi"/>
        </w:rPr>
        <w:t>DO was ranged from 6.0 to 8.6 mg/l with maximum two units of variation in the profiles of the stations and demonstrated an inconsistent stratification pattern. This stratification was remarkably triggered by a relatively high concentration of DO in the bottom layer than that of the surface layer during both the high and low tides in most of the study periods. High rate of freshwater flow in the surface; existence of estuarine gravitational circulation; and lack of consumers in the bottom due to the high deposition of sediment particles</w:t>
      </w:r>
      <w:r w:rsidRPr="008F3916">
        <w:rPr>
          <w:rFonts w:cstheme="minorHAnsi"/>
          <w:color w:val="FF0000"/>
        </w:rPr>
        <w:t xml:space="preserve"> </w:t>
      </w:r>
      <w:r w:rsidRPr="008F3916">
        <w:rPr>
          <w:rFonts w:cstheme="minorHAnsi"/>
        </w:rPr>
        <w:t>were found responsible for the relatively high concentration of DO in bottom and low in surface layer of the estuary. Temperature and plankton density were found significantly (</w:t>
      </w:r>
      <w:r w:rsidRPr="008F3916">
        <w:rPr>
          <w:rFonts w:cstheme="minorHAnsi"/>
          <w:i/>
        </w:rPr>
        <w:t>P</w:t>
      </w:r>
      <w:r w:rsidRPr="008F3916">
        <w:rPr>
          <w:rFonts w:cstheme="minorHAnsi"/>
        </w:rPr>
        <w:t>&lt;0.000) correlated with DO while the pH and salinity did not show any significant (</w:t>
      </w:r>
      <w:r w:rsidRPr="008F3916">
        <w:rPr>
          <w:rFonts w:cstheme="minorHAnsi"/>
          <w:i/>
        </w:rPr>
        <w:t>P</w:t>
      </w:r>
      <w:r w:rsidRPr="008F3916">
        <w:rPr>
          <w:rFonts w:cstheme="minorHAnsi"/>
        </w:rPr>
        <w:t>&gt;0.3) correlation. The results explained in this study</w:t>
      </w:r>
      <w:r w:rsidRPr="008F3916">
        <w:rPr>
          <w:rFonts w:cstheme="minorHAnsi"/>
          <w:color w:val="000000" w:themeColor="text1"/>
        </w:rPr>
        <w:t xml:space="preserve"> will provide considerable advances in understanding the ecosystem dynamics of the </w:t>
      </w:r>
      <w:proofErr w:type="spellStart"/>
      <w:r w:rsidRPr="008F3916">
        <w:rPr>
          <w:rFonts w:cstheme="minorHAnsi"/>
          <w:color w:val="000000" w:themeColor="text1"/>
        </w:rPr>
        <w:t>Pasur-Rupsha</w:t>
      </w:r>
      <w:proofErr w:type="spellEnd"/>
      <w:r w:rsidRPr="008F3916">
        <w:rPr>
          <w:rFonts w:cstheme="minorHAnsi"/>
          <w:color w:val="000000" w:themeColor="text1"/>
        </w:rPr>
        <w:t xml:space="preserve"> Estuary of Bangladesh.</w:t>
      </w:r>
    </w:p>
    <w:p w:rsidR="007E7BA2" w:rsidRPr="008F3916" w:rsidRDefault="00BA1B05" w:rsidP="00F134E8">
      <w:pPr>
        <w:spacing w:after="120" w:line="240" w:lineRule="auto"/>
        <w:jc w:val="center"/>
        <w:rPr>
          <w:rFonts w:cstheme="minorHAnsi"/>
          <w:color w:val="000000" w:themeColor="text1"/>
        </w:rPr>
      </w:pPr>
      <w:r w:rsidRPr="008F3916">
        <w:rPr>
          <w:rFonts w:cstheme="minorHAnsi"/>
          <w:noProof/>
        </w:rPr>
        <w:drawing>
          <wp:inline distT="0" distB="0" distL="0" distR="0" wp14:anchorId="42406645" wp14:editId="3BA03457">
            <wp:extent cx="4728962" cy="24715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725" cy="2509626"/>
                    </a:xfrm>
                    <a:prstGeom prst="rect">
                      <a:avLst/>
                    </a:prstGeom>
                  </pic:spPr>
                </pic:pic>
              </a:graphicData>
            </a:graphic>
          </wp:inline>
        </w:drawing>
      </w:r>
      <w:r w:rsidRPr="008F3916">
        <w:rPr>
          <w:rFonts w:cstheme="minorHAnsi"/>
          <w:color w:val="000000" w:themeColor="text1"/>
        </w:rPr>
        <w:t xml:space="preserve">Figure: Stratification pattern of DO in the </w:t>
      </w:r>
      <w:proofErr w:type="spellStart"/>
      <w:r w:rsidRPr="008F3916">
        <w:rPr>
          <w:rFonts w:cstheme="minorHAnsi"/>
          <w:color w:val="000000" w:themeColor="text1"/>
        </w:rPr>
        <w:t>Pasur-Rupsha</w:t>
      </w:r>
      <w:proofErr w:type="spellEnd"/>
      <w:r w:rsidRPr="008F3916">
        <w:rPr>
          <w:rFonts w:cstheme="minorHAnsi"/>
          <w:color w:val="000000" w:themeColor="text1"/>
        </w:rPr>
        <w:t xml:space="preserve"> Estuary</w:t>
      </w:r>
    </w:p>
    <w:sectPr w:rsidR="007E7BA2" w:rsidRPr="008F3916" w:rsidSect="00722E6B">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5A12"/>
    <w:multiLevelType w:val="hybridMultilevel"/>
    <w:tmpl w:val="BF58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20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9A"/>
    <w:rsid w:val="000070E2"/>
    <w:rsid w:val="00015B34"/>
    <w:rsid w:val="00073A6A"/>
    <w:rsid w:val="001037AC"/>
    <w:rsid w:val="001041CF"/>
    <w:rsid w:val="0018733B"/>
    <w:rsid w:val="001F60A1"/>
    <w:rsid w:val="00295B74"/>
    <w:rsid w:val="002A320A"/>
    <w:rsid w:val="003F0B3D"/>
    <w:rsid w:val="00416E4E"/>
    <w:rsid w:val="00534F2D"/>
    <w:rsid w:val="00633E4D"/>
    <w:rsid w:val="00652F82"/>
    <w:rsid w:val="0065579A"/>
    <w:rsid w:val="006B7E29"/>
    <w:rsid w:val="00722E6B"/>
    <w:rsid w:val="007809F4"/>
    <w:rsid w:val="00786DFD"/>
    <w:rsid w:val="007E7BA2"/>
    <w:rsid w:val="008F2CAD"/>
    <w:rsid w:val="008F3916"/>
    <w:rsid w:val="00951740"/>
    <w:rsid w:val="00995ACE"/>
    <w:rsid w:val="009C236F"/>
    <w:rsid w:val="009D5C25"/>
    <w:rsid w:val="00A02C9A"/>
    <w:rsid w:val="00BA1B05"/>
    <w:rsid w:val="00C4270B"/>
    <w:rsid w:val="00CA53EB"/>
    <w:rsid w:val="00CB085E"/>
    <w:rsid w:val="00CF323D"/>
    <w:rsid w:val="00DF104D"/>
    <w:rsid w:val="00F134E8"/>
    <w:rsid w:val="00F24D7D"/>
    <w:rsid w:val="00F6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77B4"/>
  <w15:docId w15:val="{20B37857-6A6E-45AF-AFA4-9CD70B12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9A"/>
    <w:pPr>
      <w:ind w:left="720"/>
      <w:contextualSpacing/>
    </w:pPr>
  </w:style>
  <w:style w:type="character" w:styleId="Hyperlink">
    <w:name w:val="Hyperlink"/>
    <w:basedOn w:val="DefaultParagraphFont"/>
    <w:uiPriority w:val="99"/>
    <w:unhideWhenUsed/>
    <w:rsid w:val="003F0B3D"/>
    <w:rPr>
      <w:color w:val="0563C1" w:themeColor="hyperlink"/>
      <w:u w:val="single"/>
    </w:rPr>
  </w:style>
  <w:style w:type="paragraph" w:styleId="BalloonText">
    <w:name w:val="Balloon Text"/>
    <w:basedOn w:val="Normal"/>
    <w:link w:val="BalloonTextChar"/>
    <w:uiPriority w:val="99"/>
    <w:semiHidden/>
    <w:unhideWhenUsed/>
    <w:rsid w:val="00F1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4E8"/>
    <w:rPr>
      <w:rFonts w:ascii="Tahoma" w:hAnsi="Tahoma" w:cs="Tahoma"/>
      <w:sz w:val="16"/>
      <w:szCs w:val="16"/>
    </w:rPr>
  </w:style>
  <w:style w:type="character" w:styleId="UnresolvedMention">
    <w:name w:val="Unresolved Mention"/>
    <w:basedOn w:val="DefaultParagraphFont"/>
    <w:uiPriority w:val="99"/>
    <w:semiHidden/>
    <w:unhideWhenUsed/>
    <w:rsid w:val="00015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rouf@fmrt.ku.ac.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cp:lastPrinted>2022-12-05T06:58:00Z</cp:lastPrinted>
  <dcterms:created xsi:type="dcterms:W3CDTF">2022-12-08T23:57:00Z</dcterms:created>
  <dcterms:modified xsi:type="dcterms:W3CDTF">2022-12-08T23:57:00Z</dcterms:modified>
</cp:coreProperties>
</file>