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D9A0" w14:textId="4B1C04DD" w:rsidR="00E32B93" w:rsidRDefault="00E32B93">
      <w:r>
        <w:t>Aaron Willmann</w:t>
      </w:r>
    </w:p>
    <w:p w14:paraId="7145BC45" w14:textId="5F9F5EAA" w:rsidR="00E32B93" w:rsidRDefault="00E32B93">
      <w:r>
        <w:t>8-22-2023</w:t>
      </w:r>
    </w:p>
    <w:p w14:paraId="0A750B64" w14:textId="6CBB1FB4" w:rsidR="00E32B93" w:rsidRDefault="00E32B93">
      <w:r>
        <w:t>CSU ID:909447902</w:t>
      </w:r>
    </w:p>
    <w:p w14:paraId="09F52D01" w14:textId="77777777" w:rsidR="00E32B93" w:rsidRDefault="00E32B93"/>
    <w:p w14:paraId="40E92FB2" w14:textId="4AC57536" w:rsidR="00E32B93" w:rsidRDefault="00E32B93">
      <w:r>
        <w:rPr>
          <w:noProof/>
        </w:rPr>
        <w:drawing>
          <wp:inline distT="0" distB="0" distL="0" distR="0" wp14:anchorId="142E6798" wp14:editId="478853E1">
            <wp:extent cx="5943600" cy="2863850"/>
            <wp:effectExtent l="0" t="0" r="0" b="12700"/>
            <wp:docPr id="1309502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A58D21-C2A9-CB72-66C7-BCA21D1701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7AEFB9" w14:textId="77777777" w:rsidR="00E32B93" w:rsidRDefault="00E32B93"/>
    <w:p w14:paraId="2F8467D3" w14:textId="26245261" w:rsidR="00E32B93" w:rsidRDefault="00E32B93">
      <w:r w:rsidRPr="00E32B93">
        <w:lastRenderedPageBreak/>
        <w:drawing>
          <wp:inline distT="0" distB="0" distL="0" distR="0" wp14:anchorId="5A792C7A" wp14:editId="15E14CF3">
            <wp:extent cx="5943600" cy="3968115"/>
            <wp:effectExtent l="0" t="0" r="0" b="0"/>
            <wp:docPr id="365797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97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93"/>
    <w:rsid w:val="00E3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75D5"/>
  <w15:chartTrackingRefBased/>
  <w15:docId w15:val="{46B90E11-1A72-4D88-9912-068C3013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ownloads\Car%20Inventory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(1).xlsx]Sheet1!PivotTable2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Silver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Sheet1!$B$5:$B$11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F7-45B2-A6F0-D4DEF8F98736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6"/>
                <c:pt idx="1">
                  <c:v>1</c:v>
                </c:pt>
                <c:pt idx="2">
                  <c:v>3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F7-45B2-A6F0-D4DEF8F98736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Sheet1!$D$5:$D$11</c:f>
              <c:numCache>
                <c:formatCode>General</c:formatCode>
                <c:ptCount val="6"/>
                <c:pt idx="0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F7-45B2-A6F0-D4DEF8F98736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Blue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6"/>
                <c:pt idx="3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F7-45B2-A6F0-D4DEF8F98736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Red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Sheet1!$F$5:$F$11</c:f>
              <c:numCache>
                <c:formatCode>General</c:formatCode>
                <c:ptCount val="6"/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F7-45B2-A6F0-D4DEF8F98736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Green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Sheet1!$A$5:$A$11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6"/>
                <c:pt idx="0">
                  <c:v>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F7-45B2-A6F0-D4DEF8F98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781776"/>
        <c:axId val="865026016"/>
      </c:barChart>
      <c:catAx>
        <c:axId val="86778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026016"/>
        <c:crosses val="autoZero"/>
        <c:auto val="1"/>
        <c:lblAlgn val="ctr"/>
        <c:lblOffset val="100"/>
        <c:noMultiLvlLbl val="0"/>
      </c:catAx>
      <c:valAx>
        <c:axId val="86502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78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Aaron Tyler</dc:creator>
  <cp:keywords/>
  <dc:description/>
  <cp:lastModifiedBy>Willmann, Aaron Tyler</cp:lastModifiedBy>
  <cp:revision>1</cp:revision>
  <dcterms:created xsi:type="dcterms:W3CDTF">2023-08-22T18:44:00Z</dcterms:created>
  <dcterms:modified xsi:type="dcterms:W3CDTF">2023-08-22T18:51:00Z</dcterms:modified>
</cp:coreProperties>
</file>