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 CSU ID: 909490501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43325" cy="1600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43225" cy="1600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7000" cy="160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24500" cy="51720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24500" cy="5172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47925" cy="509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38675" cy="4752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