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225DE61B" w:rsidR="00171668" w:rsidRDefault="00B61CBA" w:rsidP="0044232A">
      <w:pPr>
        <w:tabs>
          <w:tab w:val="left" w:pos="2808"/>
        </w:tabs>
        <w:jc w:val="center"/>
        <w:rPr>
          <w:rFonts w:ascii="Times New Roman" w:hAnsi="Times New Roman" w:cs="Times New Roman"/>
          <w:b/>
          <w:color w:val="FF0000"/>
          <w:sz w:val="32"/>
          <w:szCs w:val="32"/>
        </w:rPr>
      </w:pPr>
      <w:r w:rsidRPr="00B61CBA">
        <w:rPr>
          <w:rFonts w:ascii="Times New Roman" w:hAnsi="Times New Roman" w:cs="Times New Roman"/>
          <w:b/>
          <w:color w:val="FF0000"/>
          <w:sz w:val="32"/>
          <w:szCs w:val="32"/>
        </w:rPr>
        <w:t>First Aid Awareness Web Application</w:t>
      </w:r>
    </w:p>
    <w:p w14:paraId="326CE172" w14:textId="77777777" w:rsidR="00171668" w:rsidRPr="00DB0864" w:rsidRDefault="00171668" w:rsidP="00171668">
      <w:pPr>
        <w:jc w:val="center"/>
        <w:rPr>
          <w:rFonts w:ascii="Times New Roman" w:hAnsi="Times New Roman" w:cs="Times New Roman"/>
          <w:b/>
          <w:sz w:val="32"/>
          <w:szCs w:val="32"/>
        </w:rPr>
      </w:pPr>
    </w:p>
    <w:p w14:paraId="1611A3A4" w14:textId="77777777"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6CA0C36D"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r w:rsidR="006B579F">
        <w:rPr>
          <w:rFonts w:ascii="Times New Roman" w:hAnsi="Times New Roman" w:cs="Times New Roman"/>
          <w:b/>
          <w:sz w:val="32"/>
          <w:szCs w:val="32"/>
        </w:rPr>
        <w:t>AND FULLSTACK</w:t>
      </w:r>
    </w:p>
    <w:p w14:paraId="076F5769" w14:textId="593DF802"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120B6888" w:rsidR="00171668" w:rsidRDefault="00E050D9"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K.SAI RAHUL</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FC706E">
        <w:rPr>
          <w:rFonts w:ascii="Times New Roman" w:hAnsi="Times New Roman" w:cs="Times New Roman"/>
          <w:color w:val="FF0000"/>
          <w:sz w:val="24"/>
          <w:szCs w:val="24"/>
        </w:rPr>
        <w:t>2303A5</w:t>
      </w:r>
      <w:r w:rsidR="00FE5D1B">
        <w:rPr>
          <w:rFonts w:ascii="Times New Roman" w:hAnsi="Times New Roman" w:cs="Times New Roman"/>
          <w:color w:val="FF0000"/>
          <w:sz w:val="24"/>
          <w:szCs w:val="24"/>
        </w:rPr>
        <w:t>2392</w:t>
      </w:r>
      <w:r w:rsidR="00171668" w:rsidRPr="00DB0864">
        <w:rPr>
          <w:rFonts w:ascii="Times New Roman" w:hAnsi="Times New Roman" w:cs="Times New Roman"/>
          <w:color w:val="FF0000"/>
          <w:sz w:val="24"/>
          <w:szCs w:val="24"/>
        </w:rPr>
        <w:t>)</w:t>
      </w:r>
    </w:p>
    <w:p w14:paraId="724CFFC8" w14:textId="68A990EF" w:rsidR="00171668" w:rsidRDefault="00E050D9"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M.JAGADEESH</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303A52290</w:t>
      </w:r>
      <w:r w:rsidR="00171668" w:rsidRPr="00DB0864">
        <w:rPr>
          <w:rFonts w:ascii="Times New Roman" w:hAnsi="Times New Roman" w:cs="Times New Roman"/>
          <w:color w:val="FF0000"/>
          <w:sz w:val="24"/>
          <w:szCs w:val="24"/>
        </w:rPr>
        <w:t>)</w:t>
      </w:r>
    </w:p>
    <w:p w14:paraId="0EFD8DED" w14:textId="718D1CAA" w:rsidR="00171668" w:rsidRDefault="006B579F"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CH. RAJU</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E050D9">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proofErr w:type="gramStart"/>
      <w:r w:rsidR="00E050D9">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proofErr w:type="gramEnd"/>
      <w:r w:rsidR="00171668">
        <w:rPr>
          <w:rFonts w:ascii="Times New Roman" w:hAnsi="Times New Roman" w:cs="Times New Roman"/>
          <w:color w:val="FF0000"/>
          <w:sz w:val="24"/>
          <w:szCs w:val="24"/>
        </w:rPr>
        <w:t>2</w:t>
      </w:r>
      <w:r w:rsidR="0042520D">
        <w:rPr>
          <w:rFonts w:ascii="Times New Roman" w:hAnsi="Times New Roman" w:cs="Times New Roman"/>
          <w:color w:val="FF0000"/>
          <w:sz w:val="24"/>
          <w:szCs w:val="24"/>
        </w:rPr>
        <w:t>30</w:t>
      </w:r>
      <w:r w:rsidR="008D4E20">
        <w:rPr>
          <w:rFonts w:ascii="Times New Roman" w:hAnsi="Times New Roman" w:cs="Times New Roman"/>
          <w:color w:val="FF0000"/>
          <w:sz w:val="24"/>
          <w:szCs w:val="24"/>
        </w:rPr>
        <w:t>3</w:t>
      </w:r>
      <w:r w:rsidR="0042520D">
        <w:rPr>
          <w:rFonts w:ascii="Times New Roman" w:hAnsi="Times New Roman" w:cs="Times New Roman"/>
          <w:color w:val="FF0000"/>
          <w:sz w:val="24"/>
          <w:szCs w:val="24"/>
        </w:rPr>
        <w:t>A522</w:t>
      </w:r>
      <w:r w:rsidR="00FE5D1B">
        <w:rPr>
          <w:rFonts w:ascii="Times New Roman" w:hAnsi="Times New Roman" w:cs="Times New Roman"/>
          <w:color w:val="FF0000"/>
          <w:sz w:val="24"/>
          <w:szCs w:val="24"/>
        </w:rPr>
        <w:t>06</w:t>
      </w:r>
      <w:r w:rsidR="00171668"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67E4EB99"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r w:rsidR="006B579F">
        <w:rPr>
          <w:rFonts w:ascii="Times New Roman" w:hAnsi="Times New Roman" w:cs="Times New Roman"/>
          <w:b/>
          <w:sz w:val="24"/>
          <w:szCs w:val="24"/>
        </w:rPr>
        <w:t>N. VENKATESH</w:t>
      </w:r>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14:textId="6CF93D6E" w:rsidR="00171668" w:rsidRDefault="00B0165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A463A8">
        <w:rPr>
          <w:rFonts w:ascii="Times New Roman" w:hAnsi="Times New Roman" w:cs="Times New Roman"/>
          <w:b/>
          <w:bCs/>
          <w:sz w:val="32"/>
          <w:szCs w:val="32"/>
        </w:rPr>
        <w:lastRenderedPageBreak/>
        <w:t>ABSTRACT</w:t>
      </w:r>
    </w:p>
    <w:p w14:paraId="4A91D498" w14:textId="1E7DA7BD" w:rsidR="00813BFA" w:rsidRPr="0040264C" w:rsidRDefault="005F144B" w:rsidP="0040264C">
      <w:pPr>
        <w:spacing w:after="288" w:line="360" w:lineRule="auto"/>
        <w:ind w:left="-15"/>
        <w:jc w:val="both"/>
        <w:rPr>
          <w:rFonts w:ascii="Times New Roman" w:hAnsi="Times New Roman" w:cs="Times New Roman"/>
          <w:sz w:val="24"/>
          <w:szCs w:val="24"/>
        </w:rPr>
      </w:pPr>
      <w:r w:rsidRPr="005F144B">
        <w:rPr>
          <w:rFonts w:ascii="Times New Roman" w:hAnsi="Times New Roman" w:cs="Times New Roman"/>
          <w:sz w:val="24"/>
          <w:szCs w:val="24"/>
        </w:rPr>
        <w:t xml:space="preserve">The increasing number of emergency situations and lack of basic first aid knowledge among the general public often lead to preventable complications and loss of life. This project, titled </w:t>
      </w:r>
      <w:r w:rsidRPr="005F144B">
        <w:rPr>
          <w:rFonts w:ascii="Times New Roman" w:hAnsi="Times New Roman" w:cs="Times New Roman"/>
          <w:b/>
          <w:bCs/>
          <w:sz w:val="24"/>
          <w:szCs w:val="24"/>
        </w:rPr>
        <w:t>First Aid Awareness Web Application</w:t>
      </w:r>
      <w:r w:rsidRPr="005F144B">
        <w:rPr>
          <w:rFonts w:ascii="Times New Roman" w:hAnsi="Times New Roman" w:cs="Times New Roman"/>
          <w:sz w:val="24"/>
          <w:szCs w:val="24"/>
        </w:rPr>
        <w:t>, aims to bridge this gap by providing a simple, structured, and accessible platform for first aid awareness.</w:t>
      </w:r>
      <w:r w:rsidR="00D00E41">
        <w:rPr>
          <w:rFonts w:ascii="Times New Roman" w:hAnsi="Times New Roman" w:cs="Times New Roman"/>
          <w:sz w:val="24"/>
          <w:szCs w:val="24"/>
        </w:rPr>
        <w:t xml:space="preserve"> </w:t>
      </w:r>
      <w:proofErr w:type="gramStart"/>
      <w:r w:rsidRPr="005F144B">
        <w:rPr>
          <w:rFonts w:ascii="Times New Roman" w:hAnsi="Times New Roman" w:cs="Times New Roman"/>
          <w:sz w:val="24"/>
          <w:szCs w:val="24"/>
        </w:rPr>
        <w:t>The</w:t>
      </w:r>
      <w:proofErr w:type="gramEnd"/>
      <w:r w:rsidRPr="005F144B">
        <w:rPr>
          <w:rFonts w:ascii="Times New Roman" w:hAnsi="Times New Roman" w:cs="Times New Roman"/>
          <w:sz w:val="24"/>
          <w:szCs w:val="24"/>
        </w:rPr>
        <w:t xml:space="preserve"> application is designed as a user-friendly web-based system that offers step-by-step guidance for handling various emergency situations such as burns, bleeding, fractures, choking, heart attack, stroke, and more. It presents information in a clear and organized format, including symptoms, immediate actions, precautions, and critical steps to follow during emergencies. The system also includes features like scenario-based guidance, emergency tips, and a quick-response interface to help users act promptly.</w:t>
      </w:r>
      <w:r w:rsidR="00D00E41">
        <w:rPr>
          <w:rFonts w:ascii="Times New Roman" w:hAnsi="Times New Roman" w:cs="Times New Roman"/>
          <w:sz w:val="24"/>
          <w:szCs w:val="24"/>
        </w:rPr>
        <w:t xml:space="preserve"> </w:t>
      </w:r>
      <w:proofErr w:type="gramStart"/>
      <w:r w:rsidRPr="005F144B">
        <w:rPr>
          <w:rFonts w:ascii="Times New Roman" w:hAnsi="Times New Roman" w:cs="Times New Roman"/>
          <w:sz w:val="24"/>
          <w:szCs w:val="24"/>
        </w:rPr>
        <w:t>The</w:t>
      </w:r>
      <w:proofErr w:type="gramEnd"/>
      <w:r w:rsidRPr="005F144B">
        <w:rPr>
          <w:rFonts w:ascii="Times New Roman" w:hAnsi="Times New Roman" w:cs="Times New Roman"/>
          <w:sz w:val="24"/>
          <w:szCs w:val="24"/>
        </w:rPr>
        <w:t xml:space="preserve"> content is based on general public health awareness guidelines and is intended for educational purposes only. It does not replace professional medical advice but assists users in taking immediate action before medical help arrives.</w:t>
      </w:r>
      <w:r w:rsidR="00D00E41">
        <w:rPr>
          <w:rFonts w:ascii="Times New Roman" w:hAnsi="Times New Roman" w:cs="Times New Roman"/>
          <w:sz w:val="24"/>
          <w:szCs w:val="24"/>
        </w:rPr>
        <w:t xml:space="preserve"> </w:t>
      </w:r>
      <w:proofErr w:type="gramStart"/>
      <w:r w:rsidRPr="005F144B">
        <w:rPr>
          <w:rFonts w:ascii="Times New Roman" w:hAnsi="Times New Roman" w:cs="Times New Roman"/>
          <w:sz w:val="24"/>
          <w:szCs w:val="24"/>
        </w:rPr>
        <w:t>This</w:t>
      </w:r>
      <w:proofErr w:type="gramEnd"/>
      <w:r w:rsidRPr="005F144B">
        <w:rPr>
          <w:rFonts w:ascii="Times New Roman" w:hAnsi="Times New Roman" w:cs="Times New Roman"/>
          <w:sz w:val="24"/>
          <w:szCs w:val="24"/>
        </w:rPr>
        <w:t xml:space="preserve"> project demonstrates the integration of web technologies to create a practical and impactful solution that enhances public awareness, improves emergency response, and contributes to community safety. The application is lightweight, responsive, and designed to be accessible across various devices, making it a valuable tool for everyday use.</w:t>
      </w:r>
    </w:p>
    <w:p w14:paraId="57959938" w14:textId="77777777" w:rsidR="00813BFA" w:rsidRDefault="00813BFA" w:rsidP="00813BFA">
      <w:pPr>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p>
    <w:p w14:paraId="2123ED8F" w14:textId="77777777" w:rsidR="00813BFA" w:rsidRPr="003661BF" w:rsidRDefault="00813BFA" w:rsidP="008304D7">
      <w:pPr>
        <w:rPr>
          <w:rFonts w:ascii="Times New Roman" w:hAnsi="Times New Roman"/>
          <w:b/>
          <w:bCs/>
          <w:sz w:val="24"/>
          <w:szCs w:val="24"/>
        </w:rPr>
      </w:pPr>
    </w:p>
    <w:p w14:paraId="7A5D5638" w14:textId="77777777" w:rsidR="00813BFA" w:rsidRDefault="00813BFA"/>
    <w:p w14:paraId="69C1A94A" w14:textId="77777777" w:rsidR="00813BFA" w:rsidRPr="00544708" w:rsidRDefault="00813BFA" w:rsidP="00130D8D">
      <w:pPr>
        <w:jc w:val="both"/>
        <w:rPr>
          <w:rFonts w:ascii="Times New Roman" w:eastAsia="Times New Roman" w:hAnsi="Times New Roman" w:cs="Times New Roman"/>
          <w:bCs/>
          <w:sz w:val="24"/>
          <w:szCs w:val="24"/>
        </w:rPr>
      </w:pPr>
      <w:r>
        <w:br w:type="page"/>
      </w:r>
    </w:p>
    <w:p w14:paraId="45885AF8" w14:textId="77777777" w:rsidR="00813BFA" w:rsidRPr="003661BF" w:rsidRDefault="00813BFA" w:rsidP="00813BFA">
      <w:pPr>
        <w:spacing w:before="20" w:after="20"/>
        <w:ind w:right="26"/>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77777777"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01</w:t>
      </w:r>
    </w:p>
    <w:p w14:paraId="12A5DEF7" w14:textId="77777777"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01</w:t>
      </w:r>
    </w:p>
    <w:p w14:paraId="006755B8" w14:textId="77777777"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02</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77777777"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t>03</w:t>
      </w:r>
      <w:r w:rsidRPr="00F425FC">
        <w:br/>
        <w:t>2.2 Related Studies and Existing Solutions</w:t>
      </w:r>
      <w:r>
        <w:tab/>
      </w:r>
      <w:r>
        <w:tab/>
      </w:r>
      <w:r>
        <w:tab/>
        <w:t>05</w:t>
      </w:r>
      <w:r w:rsidRPr="00F425FC">
        <w:br/>
        <w:t>2.3 Tools and Technologies Used</w:t>
      </w:r>
      <w:r>
        <w:tab/>
      </w:r>
      <w:r>
        <w:tab/>
      </w:r>
      <w:r>
        <w:tab/>
      </w:r>
      <w:r>
        <w:tab/>
        <w:t>07</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77777777" w:rsidR="00F425FC" w:rsidRDefault="00F425FC" w:rsidP="00F425FC">
      <w:pPr>
        <w:pStyle w:val="NormalWeb"/>
        <w:spacing w:line="360" w:lineRule="auto"/>
        <w:ind w:left="2160"/>
      </w:pPr>
      <w:r>
        <w:t>3.1 Data Collection and Description</w:t>
      </w:r>
      <w:r>
        <w:tab/>
      </w:r>
      <w:r>
        <w:tab/>
      </w:r>
      <w:r>
        <w:tab/>
      </w:r>
      <w:r>
        <w:tab/>
        <w:t>08</w:t>
      </w:r>
      <w:r>
        <w:br/>
        <w:t>3.2 Data Preprocessing and Cleaning</w:t>
      </w:r>
      <w:r>
        <w:tab/>
      </w:r>
      <w:r>
        <w:tab/>
      </w:r>
      <w:r>
        <w:tab/>
      </w:r>
      <w:r>
        <w:tab/>
        <w:t>10</w:t>
      </w:r>
      <w:r>
        <w:br/>
        <w:t>3.3 Analytical and Visualization Techniques</w:t>
      </w:r>
      <w:r>
        <w:tab/>
      </w:r>
      <w:r>
        <w:tab/>
      </w:r>
      <w:r>
        <w:tab/>
        <w:t>12</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77777777" w:rsidR="00F425FC" w:rsidRDefault="00F425FC" w:rsidP="00F425FC">
      <w:pPr>
        <w:pStyle w:val="NormalWeb"/>
        <w:spacing w:line="360" w:lineRule="auto"/>
        <w:ind w:left="2160"/>
      </w:pPr>
      <w:r>
        <w:t>4.1 Data Analysis and Key Findings</w:t>
      </w:r>
      <w:r>
        <w:tab/>
      </w:r>
      <w:r>
        <w:tab/>
      </w:r>
      <w:r>
        <w:tab/>
      </w:r>
      <w:r>
        <w:tab/>
        <w:t>14</w:t>
      </w:r>
      <w:r>
        <w:br/>
        <w:t>4.2 Visualization and Interpretation of Results</w:t>
      </w:r>
      <w:r>
        <w:tab/>
      </w:r>
      <w:r>
        <w:tab/>
        <w:t>16</w:t>
      </w:r>
      <w:r>
        <w:br/>
        <w:t>4.3 Insights and Discussion</w:t>
      </w:r>
      <w:r>
        <w:tab/>
      </w:r>
      <w:r>
        <w:tab/>
      </w:r>
      <w:r>
        <w:tab/>
      </w:r>
      <w:r>
        <w:tab/>
      </w:r>
      <w:r>
        <w:tab/>
        <w:t>18</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76B6017E" w14:textId="77777777" w:rsidR="00F425FC" w:rsidRDefault="00F425FC" w:rsidP="00F425FC">
      <w:pPr>
        <w:pStyle w:val="NormalWeb"/>
        <w:spacing w:line="360" w:lineRule="auto"/>
        <w:ind w:left="2160"/>
      </w:pPr>
      <w:r>
        <w:t>5.1 Summary of Findings</w:t>
      </w:r>
      <w:r>
        <w:tab/>
      </w:r>
      <w:r>
        <w:tab/>
      </w:r>
      <w:r>
        <w:tab/>
      </w:r>
      <w:r>
        <w:tab/>
      </w:r>
      <w:r>
        <w:tab/>
        <w:t>19</w:t>
      </w:r>
      <w:r>
        <w:br/>
        <w:t>5.2 Conclusions Drawn</w:t>
      </w:r>
      <w:r>
        <w:tab/>
      </w:r>
      <w:r>
        <w:tab/>
      </w:r>
      <w:r>
        <w:tab/>
      </w:r>
      <w:r>
        <w:tab/>
      </w:r>
      <w:r>
        <w:tab/>
        <w:t>20</w:t>
      </w:r>
      <w:r>
        <w:br/>
        <w:t>5.3 Recommendations and Future Scope</w:t>
      </w:r>
      <w:r>
        <w:tab/>
      </w:r>
      <w:r>
        <w:tab/>
      </w:r>
      <w:r>
        <w:tab/>
        <w:t>20</w:t>
      </w:r>
    </w:p>
    <w:p w14:paraId="3F643144" w14:textId="77777777" w:rsidR="00F425FC" w:rsidRDefault="00F425FC" w:rsidP="00F425FC">
      <w:pPr>
        <w:pStyle w:val="NormalWeb"/>
        <w:spacing w:line="360" w:lineRule="auto"/>
        <w:ind w:left="2160"/>
      </w:pPr>
    </w:p>
    <w:p w14:paraId="01C2C62A" w14:textId="77777777" w:rsidR="00F425FC" w:rsidRDefault="00F425FC" w:rsidP="00F425FC">
      <w:pPr>
        <w:pStyle w:val="NormalWeb"/>
        <w:spacing w:line="360" w:lineRule="auto"/>
        <w:ind w:left="2160"/>
      </w:pPr>
    </w:p>
    <w:p w14:paraId="2838DF2C" w14:textId="77777777" w:rsidR="00F425FC" w:rsidRDefault="00F425FC" w:rsidP="00F425FC">
      <w:pPr>
        <w:pStyle w:val="NormalWeb"/>
        <w:spacing w:line="360" w:lineRule="auto"/>
        <w:ind w:left="2160"/>
      </w:pPr>
    </w:p>
    <w:p w14:paraId="28C776C1" w14:textId="77777777" w:rsidR="00062A18" w:rsidRPr="00062A18" w:rsidRDefault="00062A18" w:rsidP="00062A18">
      <w:pPr>
        <w:spacing w:after="0" w:line="360" w:lineRule="auto"/>
        <w:jc w:val="center"/>
        <w:rPr>
          <w:rFonts w:ascii="Times New Roman" w:eastAsia="Times New Roman" w:hAnsi="Times New Roman" w:cs="Times New Roman"/>
          <w:b/>
          <w:bCs/>
          <w:color w:val="000000"/>
          <w:sz w:val="24"/>
          <w:szCs w:val="24"/>
        </w:rPr>
      </w:pPr>
      <w:r w:rsidRPr="00062A18">
        <w:rPr>
          <w:rFonts w:ascii="Times New Roman" w:eastAsia="Times New Roman" w:hAnsi="Times New Roman" w:cs="Times New Roman"/>
          <w:b/>
          <w:bCs/>
          <w:color w:val="000000"/>
          <w:sz w:val="24"/>
          <w:szCs w:val="24"/>
        </w:rPr>
        <w:lastRenderedPageBreak/>
        <w:t>INTRODUCTION</w:t>
      </w:r>
    </w:p>
    <w:p w14:paraId="072393FF" w14:textId="77777777" w:rsidR="00062A18" w:rsidRPr="00062A18" w:rsidRDefault="00062A18" w:rsidP="00062A18">
      <w:pPr>
        <w:spacing w:after="0" w:line="360" w:lineRule="auto"/>
        <w:jc w:val="both"/>
        <w:rPr>
          <w:rFonts w:ascii="Times New Roman" w:eastAsia="Times New Roman" w:hAnsi="Times New Roman" w:cs="Times New Roman"/>
          <w:b/>
          <w:bCs/>
          <w:color w:val="000000"/>
          <w:sz w:val="24"/>
          <w:szCs w:val="24"/>
        </w:rPr>
      </w:pPr>
      <w:r w:rsidRPr="00062A18">
        <w:rPr>
          <w:rFonts w:ascii="Times New Roman" w:eastAsia="Times New Roman" w:hAnsi="Times New Roman" w:cs="Times New Roman"/>
          <w:b/>
          <w:bCs/>
          <w:color w:val="000000"/>
          <w:sz w:val="24"/>
          <w:szCs w:val="24"/>
        </w:rPr>
        <w:t>1.1 About the Project</w:t>
      </w:r>
    </w:p>
    <w:p w14:paraId="7AF154DB"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In today’s fast-paced world, emergency situations such as accidents, injuries, and sudden health issues are becoming increasingly common. In many such cases, immediate first aid can play a crucial role in saving lives and preventing complications. However, a lack of basic first aid knowledge among the general public often leads to delayed or incorrect responses during emergencies.</w:t>
      </w:r>
    </w:p>
    <w:p w14:paraId="175150BE"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The Doctor-Guided First Aid Awareness Web Application is designed to address this problem by providing a simple, structured, and easily accessible platform for first aid awareness. The application focuses on delivering essential first aid information in a clear and understandable manner so that users can take appropriate action during emergency situations.</w:t>
      </w:r>
    </w:p>
    <w:p w14:paraId="2593542E"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This web-based application includes various first aid topics such as burns, bleeding, fractures, choking, heart attack, stroke, and other critical conditions. Each topic is presented in a well-organized format, including symptoms, step-by-step actions, precautions, and emergency tips. The goal is to ensure that users can quickly understand and apply the information when needed.</w:t>
      </w:r>
    </w:p>
    <w:p w14:paraId="2011234F"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The application is designed with a user-friendly interface, making it accessible across different devices such as smartphones, tablets, and desktops. It prioritizes simplicity and clarity, ensuring that even users without medical knowledge can effectively use the system.</w:t>
      </w:r>
    </w:p>
    <w:p w14:paraId="4C8442D3"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It is important to note that this application is intended for awareness purposes only and does not replace professional medical advice. Instead, it acts as a supportive tool to guide users in taking immediate action until professional help arrives.</w:t>
      </w:r>
    </w:p>
    <w:p w14:paraId="09046A2E" w14:textId="77777777" w:rsidR="00062A18" w:rsidRPr="00062A18" w:rsidRDefault="00AC6373" w:rsidP="00062A18">
      <w:pP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pict w14:anchorId="3BAE4CDC">
          <v:rect id="_x0000_i1025" style="width:0;height:1.5pt" o:hralign="center" o:hrstd="t" o:hr="t" fillcolor="#a0a0a0" stroked="f"/>
        </w:pict>
      </w:r>
    </w:p>
    <w:p w14:paraId="096A0BCE" w14:textId="77777777" w:rsidR="00062A18" w:rsidRPr="00062A18" w:rsidRDefault="00062A18" w:rsidP="00062A18">
      <w:pPr>
        <w:spacing w:after="0" w:line="360" w:lineRule="auto"/>
        <w:jc w:val="both"/>
        <w:rPr>
          <w:rFonts w:ascii="Times New Roman" w:eastAsia="Times New Roman" w:hAnsi="Times New Roman" w:cs="Times New Roman"/>
          <w:b/>
          <w:bCs/>
          <w:color w:val="000000"/>
          <w:sz w:val="24"/>
          <w:szCs w:val="24"/>
        </w:rPr>
      </w:pPr>
      <w:r w:rsidRPr="00062A18">
        <w:rPr>
          <w:rFonts w:ascii="Times New Roman" w:eastAsia="Times New Roman" w:hAnsi="Times New Roman" w:cs="Times New Roman"/>
          <w:b/>
          <w:bCs/>
          <w:color w:val="000000"/>
          <w:sz w:val="24"/>
          <w:szCs w:val="24"/>
        </w:rPr>
        <w:t>1.2 Objectives</w:t>
      </w:r>
    </w:p>
    <w:p w14:paraId="44538DF1" w14:textId="77777777" w:rsidR="00062A18" w:rsidRPr="00062A18" w:rsidRDefault="00062A18" w:rsidP="00062A18">
      <w:p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The main objectives of this project are:</w:t>
      </w:r>
    </w:p>
    <w:p w14:paraId="5479218E"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develop a web-based platform that provides basic first aid awareness </w:t>
      </w:r>
    </w:p>
    <w:p w14:paraId="4609179B"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present first aid information in a simple, clear, and structured format </w:t>
      </w:r>
    </w:p>
    <w:p w14:paraId="65DB7909"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help users respond quickly and effectively during emergency situations </w:t>
      </w:r>
    </w:p>
    <w:p w14:paraId="2FBF4568"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improve public awareness and understanding of essential first aid practices </w:t>
      </w:r>
    </w:p>
    <w:p w14:paraId="57D67947"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design an interactive and user-friendly interface for easy navigation </w:t>
      </w:r>
    </w:p>
    <w:p w14:paraId="59F7721B"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 xml:space="preserve">To ensure accessibility across multiple devices and platforms </w:t>
      </w:r>
    </w:p>
    <w:p w14:paraId="04E1636F" w14:textId="77777777" w:rsidR="00062A18" w:rsidRPr="00062A18" w:rsidRDefault="00062A18" w:rsidP="00062A18">
      <w:pPr>
        <w:numPr>
          <w:ilvl w:val="0"/>
          <w:numId w:val="5"/>
        </w:numPr>
        <w:spacing w:after="0" w:line="360" w:lineRule="auto"/>
        <w:jc w:val="both"/>
        <w:rPr>
          <w:rFonts w:ascii="Times New Roman" w:eastAsia="Times New Roman" w:hAnsi="Times New Roman" w:cs="Times New Roman"/>
          <w:bCs/>
          <w:color w:val="000000"/>
          <w:sz w:val="24"/>
          <w:szCs w:val="24"/>
        </w:rPr>
      </w:pPr>
      <w:r w:rsidRPr="00062A18">
        <w:rPr>
          <w:rFonts w:ascii="Times New Roman" w:eastAsia="Times New Roman" w:hAnsi="Times New Roman" w:cs="Times New Roman"/>
          <w:bCs/>
          <w:color w:val="000000"/>
          <w:sz w:val="24"/>
          <w:szCs w:val="24"/>
        </w:rPr>
        <w:t>To provide reliable awareness-level guidance based on general health recommendations</w:t>
      </w:r>
    </w:p>
    <w:p w14:paraId="096AA6FA" w14:textId="77777777" w:rsidR="00062A18" w:rsidRDefault="00813BFA" w:rsidP="00F91A08">
      <w:pPr>
        <w:spacing w:after="0" w:line="360" w:lineRule="auto"/>
        <w:jc w:val="both"/>
        <w:rPr>
          <w:rFonts w:ascii="Times New Roman" w:eastAsia="Times New Roman" w:hAnsi="Times New Roman" w:cs="Times New Roman"/>
          <w:bCs/>
          <w:color w:val="000000"/>
          <w:sz w:val="24"/>
          <w:szCs w:val="24"/>
        </w:rPr>
      </w:pP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p>
    <w:p w14:paraId="038F5D22" w14:textId="77777777" w:rsidR="00E968DD" w:rsidRPr="00E968DD" w:rsidRDefault="00E968DD" w:rsidP="00E968DD">
      <w:pPr>
        <w:spacing w:after="160" w:line="259" w:lineRule="auto"/>
        <w:jc w:val="center"/>
        <w:rPr>
          <w:rFonts w:ascii="Times New Roman" w:hAnsi="Times New Roman" w:cs="Times New Roman"/>
          <w:b/>
          <w:bCs/>
          <w:sz w:val="28"/>
          <w:szCs w:val="28"/>
        </w:rPr>
      </w:pPr>
      <w:r w:rsidRPr="00E968DD">
        <w:rPr>
          <w:rFonts w:ascii="Times New Roman" w:hAnsi="Times New Roman" w:cs="Times New Roman"/>
          <w:b/>
          <w:bCs/>
          <w:sz w:val="28"/>
          <w:szCs w:val="28"/>
        </w:rPr>
        <w:lastRenderedPageBreak/>
        <w:t>LITERATURE REVIEW</w:t>
      </w:r>
    </w:p>
    <w:p w14:paraId="2DF4A41D" w14:textId="77777777" w:rsidR="00E968DD" w:rsidRPr="00E968DD" w:rsidRDefault="00E968DD" w:rsidP="00E968DD">
      <w:pPr>
        <w:spacing w:after="160" w:line="259" w:lineRule="auto"/>
        <w:jc w:val="both"/>
        <w:rPr>
          <w:rFonts w:ascii="Times New Roman" w:hAnsi="Times New Roman" w:cs="Times New Roman"/>
          <w:b/>
          <w:bCs/>
          <w:sz w:val="28"/>
          <w:szCs w:val="28"/>
        </w:rPr>
      </w:pPr>
      <w:r w:rsidRPr="00E968DD">
        <w:rPr>
          <w:rFonts w:ascii="Times New Roman" w:hAnsi="Times New Roman" w:cs="Times New Roman"/>
          <w:b/>
          <w:bCs/>
          <w:sz w:val="28"/>
          <w:szCs w:val="28"/>
        </w:rPr>
        <w:t>2.1 Overview</w:t>
      </w:r>
    </w:p>
    <w:p w14:paraId="1D48C04F"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development of web-based applications has significantly improved access to information across various domains, including healthcare and emergency awareness. With the increasing use of the internet and mobile devices, digital platforms have become an effective medium for delivering critical information quickly and efficiently.</w:t>
      </w:r>
    </w:p>
    <w:p w14:paraId="0B064D07"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First aid awareness is an essential aspect of public health, as immediate response during emergencies can prevent complications and save lives. However, studies indicate that a large portion of the population lacks basic first aid knowledge. This gap highlights the need for accessible and easy-to-understand platforms that can provide essential guidance during emergencies.</w:t>
      </w:r>
    </w:p>
    <w:p w14:paraId="0BC5AD1C"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Modern web applications, developed using full-stack technologies, allow seamless integration of user interfaces and data management systems. These applications are capable of presenting structured information in a user-friendly manner, making them suitable for awareness-based systems. Additionally, DevOps practices enhance the development process by ensuring continuous integration, testing, and deployment, leading to reliable and efficient applications.</w:t>
      </w:r>
    </w:p>
    <w:p w14:paraId="398EBB0D"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integration of these technologies provides a strong foundation for building applications that are not only functional but also scalable and user-centric. In the context of first aid awareness, such systems can significantly improve accessibility and usability, enabling users to respond effectively during emergencies.</w:t>
      </w:r>
    </w:p>
    <w:p w14:paraId="33AABE2F"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pict w14:anchorId="7AF03D22">
          <v:rect id="_x0000_i1044" style="width:0;height:1.5pt" o:hralign="center" o:hrstd="t" o:hr="t" fillcolor="#a0a0a0" stroked="f"/>
        </w:pict>
      </w:r>
    </w:p>
    <w:p w14:paraId="384EF075" w14:textId="77777777" w:rsidR="00E968DD" w:rsidRPr="00E968DD" w:rsidRDefault="00E968DD" w:rsidP="00E968DD">
      <w:pPr>
        <w:spacing w:after="160" w:line="259" w:lineRule="auto"/>
        <w:jc w:val="both"/>
        <w:rPr>
          <w:rFonts w:ascii="Times New Roman" w:hAnsi="Times New Roman" w:cs="Times New Roman"/>
          <w:b/>
          <w:bCs/>
          <w:sz w:val="28"/>
          <w:szCs w:val="28"/>
        </w:rPr>
      </w:pPr>
      <w:r w:rsidRPr="00E968DD">
        <w:rPr>
          <w:rFonts w:ascii="Times New Roman" w:hAnsi="Times New Roman" w:cs="Times New Roman"/>
          <w:b/>
          <w:bCs/>
          <w:sz w:val="28"/>
          <w:szCs w:val="28"/>
        </w:rPr>
        <w:t>2.2 Related Studies and Existing Solutions</w:t>
      </w:r>
    </w:p>
    <w:p w14:paraId="476B9B1C"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Several studies and existing platforms have explored the use of digital technologies for delivering health-related information and first aid guidance. Many mobile applications and web platforms provide basic instructions for handling emergencies such as burns, bleeding, fractures, and cardiac conditions.</w:t>
      </w:r>
    </w:p>
    <w:p w14:paraId="062A5C83"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These systems typically include features such as symptom identification, step-by-step instructions, and safety precautions. Some applications also incorporate multimedia elements like images and videos to enhance understanding. While these features are beneficial, many existing solutions face challenges related to complexity, lack of clarity, and excessive technical information.</w:t>
      </w:r>
    </w:p>
    <w:p w14:paraId="222BD12D"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lastRenderedPageBreak/>
        <w:t>Research indicates that users prefer applications that present information in a simple and structured format, especially during emergency situations. Complex interfaces and unorganized content can hinder quick decision-making, reducing the effectiveness of the application.</w:t>
      </w:r>
    </w:p>
    <w:p w14:paraId="06047F0C"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Another limitation observed in existing systems is the lack of personalization and interactivity. Many applications provide static content without guiding users based on specific scenarios. This reduces user engagement and limits the practical usability of the platform.</w:t>
      </w:r>
    </w:p>
    <w:p w14:paraId="758A9EB6"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proposed project addresses these limitations by focusing on simplicity, structured content, and user-friendly design. By organizing information into clear sections such as symptoms, steps, precautions, and emergency tips, the application ensures that users can quickly understand and act upon the guidance provided.</w:t>
      </w:r>
    </w:p>
    <w:p w14:paraId="61F7A486"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pict w14:anchorId="6D662B13">
          <v:rect id="_x0000_i1045" style="width:0;height:1.5pt" o:hralign="center" o:hrstd="t" o:hr="t" fillcolor="#a0a0a0" stroked="f"/>
        </w:pict>
      </w:r>
    </w:p>
    <w:p w14:paraId="746FA4FC" w14:textId="77777777" w:rsidR="00E968DD" w:rsidRPr="00E968DD" w:rsidRDefault="00E968DD" w:rsidP="00E968DD">
      <w:pPr>
        <w:spacing w:after="160" w:line="259" w:lineRule="auto"/>
        <w:jc w:val="both"/>
        <w:rPr>
          <w:rFonts w:ascii="Times New Roman" w:hAnsi="Times New Roman" w:cs="Times New Roman"/>
          <w:b/>
          <w:bCs/>
          <w:sz w:val="28"/>
          <w:szCs w:val="28"/>
        </w:rPr>
      </w:pPr>
      <w:r w:rsidRPr="00E968DD">
        <w:rPr>
          <w:rFonts w:ascii="Times New Roman" w:hAnsi="Times New Roman" w:cs="Times New Roman"/>
          <w:b/>
          <w:bCs/>
          <w:sz w:val="28"/>
          <w:szCs w:val="28"/>
        </w:rPr>
        <w:t>2.3 Tools and Technologies Used</w:t>
      </w:r>
    </w:p>
    <w:p w14:paraId="7A193E7F"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development of the Doctor-Guided First Aid Awareness Web Application involves the use of modern web technologies that support efficient and responsive application design.</w:t>
      </w:r>
    </w:p>
    <w:p w14:paraId="357F7E28"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 xml:space="preserve">The frontend of the application is developed using HTML, CSS, and JavaScript. HTML is used to structure the content, CSS is used to design and style the user interface, and JavaScript is used to add interactivity and dynamic </w:t>
      </w:r>
      <w:proofErr w:type="spellStart"/>
      <w:r w:rsidRPr="00E968DD">
        <w:rPr>
          <w:rFonts w:ascii="Times New Roman" w:hAnsi="Times New Roman" w:cs="Times New Roman"/>
          <w:sz w:val="28"/>
          <w:szCs w:val="28"/>
        </w:rPr>
        <w:t>behavior</w:t>
      </w:r>
      <w:proofErr w:type="spellEnd"/>
      <w:r w:rsidRPr="00E968DD">
        <w:rPr>
          <w:rFonts w:ascii="Times New Roman" w:hAnsi="Times New Roman" w:cs="Times New Roman"/>
          <w:sz w:val="28"/>
          <w:szCs w:val="28"/>
        </w:rPr>
        <w:t xml:space="preserve"> to the application. These technologies collectively enable the creation of a responsive and user-friendly interface.</w:t>
      </w:r>
    </w:p>
    <w:p w14:paraId="77178D49"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For development and version control, tools such as Visual Studio Code and GitHub are used. These tools facilitate efficient coding, debugging, and collaboration. GitHub also supports version management, allowing tracking of changes and maintaining code integrity.</w:t>
      </w:r>
    </w:p>
    <w:p w14:paraId="5D9411AB"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application may be deployed using free hosting platforms such as Netlify or GitHub Pages, ensuring easy accessibility for users. These platforms support continuous deployment, aligning with basic DevOps practices.</w:t>
      </w:r>
    </w:p>
    <w:p w14:paraId="1476B98C"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t>The choice of lightweight technologies ensures that the application is fast, efficient, and accessible across multiple devices. This is particularly important for emergency awareness applications, where quick access to information is critical.</w:t>
      </w:r>
    </w:p>
    <w:p w14:paraId="29B8DCF8" w14:textId="77777777" w:rsidR="00E968DD" w:rsidRPr="00E968DD" w:rsidRDefault="00E968DD" w:rsidP="00E968DD">
      <w:pPr>
        <w:spacing w:after="160" w:line="259" w:lineRule="auto"/>
        <w:jc w:val="both"/>
        <w:rPr>
          <w:rFonts w:ascii="Times New Roman" w:hAnsi="Times New Roman" w:cs="Times New Roman"/>
          <w:sz w:val="28"/>
          <w:szCs w:val="28"/>
        </w:rPr>
      </w:pPr>
      <w:r w:rsidRPr="00E968DD">
        <w:rPr>
          <w:rFonts w:ascii="Times New Roman" w:hAnsi="Times New Roman" w:cs="Times New Roman"/>
          <w:sz w:val="28"/>
          <w:szCs w:val="28"/>
        </w:rPr>
        <w:lastRenderedPageBreak/>
        <w:t>Overall, the selected tools and technologies provide a strong foundation for building a scalable, reliable, and user-centric web application.</w:t>
      </w:r>
    </w:p>
    <w:p w14:paraId="37E12118" w14:textId="77777777" w:rsidR="00C76060" w:rsidRPr="00C76060" w:rsidRDefault="00C76060" w:rsidP="00E968DD">
      <w:pPr>
        <w:spacing w:after="160" w:line="259" w:lineRule="auto"/>
        <w:jc w:val="center"/>
        <w:rPr>
          <w:rFonts w:ascii="Times New Roman" w:eastAsia="Times New Roman" w:hAnsi="Times New Roman" w:cs="Times New Roman"/>
          <w:b/>
          <w:bCs/>
          <w:sz w:val="28"/>
          <w:szCs w:val="28"/>
          <w:lang w:eastAsia="en-US"/>
        </w:rPr>
      </w:pPr>
      <w:r w:rsidRPr="00C76060">
        <w:rPr>
          <w:rFonts w:ascii="Times New Roman" w:eastAsia="Times New Roman" w:hAnsi="Times New Roman" w:cs="Times New Roman"/>
          <w:b/>
          <w:bCs/>
          <w:sz w:val="28"/>
          <w:szCs w:val="28"/>
          <w:lang w:eastAsia="en-US"/>
        </w:rPr>
        <w:t>METHODOLOGY</w:t>
      </w:r>
    </w:p>
    <w:p w14:paraId="52BF5C86" w14:textId="77777777" w:rsidR="00C76060" w:rsidRPr="00C76060" w:rsidRDefault="00C76060" w:rsidP="00C76060">
      <w:pPr>
        <w:spacing w:after="160" w:line="259" w:lineRule="auto"/>
        <w:rPr>
          <w:rFonts w:ascii="Times New Roman" w:eastAsia="Times New Roman" w:hAnsi="Times New Roman" w:cs="Times New Roman"/>
          <w:b/>
          <w:bCs/>
          <w:sz w:val="28"/>
          <w:szCs w:val="28"/>
          <w:lang w:eastAsia="en-US"/>
        </w:rPr>
      </w:pPr>
      <w:r w:rsidRPr="00C76060">
        <w:rPr>
          <w:rFonts w:ascii="Times New Roman" w:eastAsia="Times New Roman" w:hAnsi="Times New Roman" w:cs="Times New Roman"/>
          <w:b/>
          <w:bCs/>
          <w:sz w:val="28"/>
          <w:szCs w:val="28"/>
          <w:lang w:eastAsia="en-US"/>
        </w:rPr>
        <w:t>3.1 Data Collection and Description</w:t>
      </w:r>
    </w:p>
    <w:p w14:paraId="124D7379"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The data used in this project is primarily based on publicly available first aid awareness guidelines and educational resources. The information has been collected from reliable and trusted sources such as international health organizations, safety manuals, and awareness platforms. The focus of data collection is to ensure that the content is simple, accurate, and suitable for general public understanding.</w:t>
      </w:r>
    </w:p>
    <w:p w14:paraId="4053A6EC"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The collected data includes various first aid topics such as burns, bleeding, fractures, choking, heart attack, stroke, poisoning, and other emergency conditions. For each topic, structured information is gathered in the form of symptoms, step-by-step first aid procedures, precautions, and emergency tips.</w:t>
      </w:r>
    </w:p>
    <w:p w14:paraId="64378DE3"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The data is descriptive in nature and is designed to provide awareness rather than detailed medical treatment. The aim is to present clear and actionable information that users can follow during emergency situations until professional help arrives.</w:t>
      </w:r>
    </w:p>
    <w:p w14:paraId="424B3BB8" w14:textId="77777777" w:rsidR="00C76060" w:rsidRPr="00C76060" w:rsidRDefault="00AC6373" w:rsidP="00C76060">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17C5F9BF">
          <v:rect id="_x0000_i1026" style="width:0;height:1.5pt" o:hralign="center" o:hrstd="t" o:hr="t" fillcolor="#a0a0a0" stroked="f"/>
        </w:pict>
      </w:r>
    </w:p>
    <w:p w14:paraId="5B3EDE27" w14:textId="77777777" w:rsidR="00C76060" w:rsidRPr="00C76060" w:rsidRDefault="00C76060" w:rsidP="00C76060">
      <w:pPr>
        <w:spacing w:after="160" w:line="259" w:lineRule="auto"/>
        <w:rPr>
          <w:rFonts w:ascii="Times New Roman" w:eastAsia="Times New Roman" w:hAnsi="Times New Roman" w:cs="Times New Roman"/>
          <w:b/>
          <w:bCs/>
          <w:sz w:val="28"/>
          <w:szCs w:val="28"/>
          <w:lang w:eastAsia="en-US"/>
        </w:rPr>
      </w:pPr>
      <w:r w:rsidRPr="00C76060">
        <w:rPr>
          <w:rFonts w:ascii="Times New Roman" w:eastAsia="Times New Roman" w:hAnsi="Times New Roman" w:cs="Times New Roman"/>
          <w:b/>
          <w:bCs/>
          <w:sz w:val="28"/>
          <w:szCs w:val="28"/>
          <w:lang w:eastAsia="en-US"/>
        </w:rPr>
        <w:t>3.2 Data Preprocessing and Cleaning</w:t>
      </w:r>
    </w:p>
    <w:p w14:paraId="15DD75FB"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After collecting the raw data, preprocessing is performed to ensure clarity, consistency, and usability within the web application. The preprocessing phase involves simplifying complex medical terminology into easy-to-understand language so that users from different educational backgrounds can easily comprehend the content.</w:t>
      </w:r>
    </w:p>
    <w:p w14:paraId="6C03E2AA"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The data is then organized into structured categories such as symptoms, first aid steps, precautions, and emergency actions. Redundant or irrelevant information is removed to avoid confusion and to keep the content concise. Special attention is given to formatting the data in a consistent manner across all topics to maintain uniformity in presentation.</w:t>
      </w:r>
    </w:p>
    <w:p w14:paraId="6C1B94B5"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Additionally, the content is reviewed to ensure it aligns with awareness-level guidance and does not include advanced medical procedures that require professional training. This step is important to maintain the safety and reliability of the application.</w:t>
      </w:r>
    </w:p>
    <w:p w14:paraId="7924D4D1" w14:textId="77777777" w:rsidR="00C76060" w:rsidRPr="00C76060" w:rsidRDefault="00AC6373" w:rsidP="00C76060">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210AD6DA">
          <v:rect id="_x0000_i1027" style="width:0;height:1.5pt" o:hralign="center" o:hrstd="t" o:hr="t" fillcolor="#a0a0a0" stroked="f"/>
        </w:pict>
      </w:r>
    </w:p>
    <w:p w14:paraId="150559E1" w14:textId="77777777" w:rsidR="00C76060" w:rsidRPr="00C76060" w:rsidRDefault="00C76060" w:rsidP="00C76060">
      <w:pPr>
        <w:spacing w:after="160" w:line="259" w:lineRule="auto"/>
        <w:rPr>
          <w:rFonts w:ascii="Times New Roman" w:eastAsia="Times New Roman" w:hAnsi="Times New Roman" w:cs="Times New Roman"/>
          <w:b/>
          <w:bCs/>
          <w:sz w:val="28"/>
          <w:szCs w:val="28"/>
          <w:lang w:eastAsia="en-US"/>
        </w:rPr>
      </w:pPr>
      <w:r w:rsidRPr="00C76060">
        <w:rPr>
          <w:rFonts w:ascii="Times New Roman" w:eastAsia="Times New Roman" w:hAnsi="Times New Roman" w:cs="Times New Roman"/>
          <w:b/>
          <w:bCs/>
          <w:sz w:val="28"/>
          <w:szCs w:val="28"/>
          <w:lang w:eastAsia="en-US"/>
        </w:rPr>
        <w:lastRenderedPageBreak/>
        <w:t>3.3 Analytical and Visualization Techniques</w:t>
      </w:r>
    </w:p>
    <w:p w14:paraId="0955BB46"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The project focuses on presenting information in a clear and user-friendly manner rather than performing complex data analysis. The primary technique used is structured content visualization, where information is displayed in organized sections for better readability and understanding.</w:t>
      </w:r>
    </w:p>
    <w:p w14:paraId="38FE1830"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Each first aid topic is presented using a modular design that includes headings, bullet points, and categorized sections. This approach improves user interaction and allows quick access to critical information during emergencies. The use of a clean layout, spacing, and visual hierarchy ensures that users can easily navigate through the content.</w:t>
      </w:r>
    </w:p>
    <w:p w14:paraId="06F2C647" w14:textId="77777777" w:rsidR="00C76060" w:rsidRP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Basic interaction techniques such as search functionality, topic filtering, and modal-based display are used to enhance user experience. These features help users quickly find relevant information without unnecessary navigation.</w:t>
      </w:r>
    </w:p>
    <w:p w14:paraId="2AAD474B" w14:textId="77777777" w:rsidR="00C76060" w:rsidRDefault="00C76060" w:rsidP="00C76060">
      <w:pPr>
        <w:spacing w:after="160" w:line="259" w:lineRule="auto"/>
        <w:rPr>
          <w:rFonts w:ascii="Times New Roman" w:eastAsia="Times New Roman" w:hAnsi="Times New Roman" w:cs="Times New Roman"/>
          <w:sz w:val="28"/>
          <w:szCs w:val="28"/>
          <w:lang w:eastAsia="en-US"/>
        </w:rPr>
      </w:pPr>
      <w:r w:rsidRPr="00C76060">
        <w:rPr>
          <w:rFonts w:ascii="Times New Roman" w:eastAsia="Times New Roman" w:hAnsi="Times New Roman" w:cs="Times New Roman"/>
          <w:sz w:val="28"/>
          <w:szCs w:val="28"/>
          <w:lang w:eastAsia="en-US"/>
        </w:rPr>
        <w:t>Overall, the methodology emphasizes clarity, accessibility, and usability, ensuring that the application effectively serves its purpose as a first aid awareness platform.</w:t>
      </w:r>
    </w:p>
    <w:p w14:paraId="7AF77EC2" w14:textId="77777777" w:rsidR="005F66AD" w:rsidRPr="005F66AD" w:rsidRDefault="005F66AD" w:rsidP="00062A18">
      <w:pPr>
        <w:spacing w:after="160" w:line="259" w:lineRule="auto"/>
        <w:jc w:val="center"/>
        <w:rPr>
          <w:rFonts w:ascii="Times New Roman" w:eastAsia="Times New Roman" w:hAnsi="Times New Roman" w:cs="Times New Roman"/>
          <w:b/>
          <w:bCs/>
          <w:sz w:val="28"/>
          <w:szCs w:val="28"/>
          <w:lang w:eastAsia="en-US"/>
        </w:rPr>
      </w:pPr>
      <w:r w:rsidRPr="005F66AD">
        <w:rPr>
          <w:rFonts w:ascii="Times New Roman" w:eastAsia="Times New Roman" w:hAnsi="Times New Roman" w:cs="Times New Roman"/>
          <w:b/>
          <w:bCs/>
          <w:sz w:val="28"/>
          <w:szCs w:val="28"/>
          <w:lang w:eastAsia="en-US"/>
        </w:rPr>
        <w:t>RESULTS AND DISCUSSION</w:t>
      </w:r>
    </w:p>
    <w:p w14:paraId="03C6CA26" w14:textId="77777777" w:rsidR="005F66AD" w:rsidRPr="005F66AD" w:rsidRDefault="005F66AD" w:rsidP="005F66AD">
      <w:pPr>
        <w:spacing w:after="160" w:line="259" w:lineRule="auto"/>
        <w:rPr>
          <w:rFonts w:ascii="Times New Roman" w:eastAsia="Times New Roman" w:hAnsi="Times New Roman" w:cs="Times New Roman"/>
          <w:b/>
          <w:bCs/>
          <w:sz w:val="28"/>
          <w:szCs w:val="28"/>
          <w:lang w:eastAsia="en-US"/>
        </w:rPr>
      </w:pPr>
      <w:r w:rsidRPr="005F66AD">
        <w:rPr>
          <w:rFonts w:ascii="Times New Roman" w:eastAsia="Times New Roman" w:hAnsi="Times New Roman" w:cs="Times New Roman"/>
          <w:b/>
          <w:bCs/>
          <w:sz w:val="28"/>
          <w:szCs w:val="28"/>
          <w:lang w:eastAsia="en-US"/>
        </w:rPr>
        <w:t>4.1 Data Analysis and Key Findings</w:t>
      </w:r>
    </w:p>
    <w:p w14:paraId="7C45B60B"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development of the Doctor-Guided First Aid Awareness Web Application resulted in a structured and user-friendly platform designed to provide essential first aid knowledge. The analysis of the application’s functionality and content organization shows that users can easily access and understand emergency-related information.</w:t>
      </w:r>
    </w:p>
    <w:p w14:paraId="1965C493"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key findings indicate that presenting first aid information in a categorized and simplified format significantly improves usability. Topics such as burns, bleeding, fractures, choking, and cardiac emergencies were effectively organized into sections including symptoms, steps, precautions, and emergency tips. This structured approach reduces confusion and enables users to quickly identify the necessary actions during emergencies.</w:t>
      </w:r>
    </w:p>
    <w:p w14:paraId="7033098D"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Another important finding is that minimizing complex medical terminology and focusing on clear instructions enhances user comprehension. The application successfully delivers awareness-level guidance, ensuring that users can follow instructions without requiring prior medical knowledge.</w:t>
      </w:r>
    </w:p>
    <w:p w14:paraId="7102515E" w14:textId="77777777" w:rsidR="005F66AD" w:rsidRPr="005F66AD" w:rsidRDefault="00AC6373" w:rsidP="005F66AD">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13650B48">
          <v:rect id="_x0000_i1028" style="width:0;height:1.5pt" o:hralign="center" o:hrstd="t" o:hr="t" fillcolor="#a0a0a0" stroked="f"/>
        </w:pict>
      </w:r>
    </w:p>
    <w:p w14:paraId="2F03E401" w14:textId="77777777" w:rsidR="001478EF" w:rsidRDefault="001478EF" w:rsidP="005F66AD">
      <w:pPr>
        <w:spacing w:after="160" w:line="259" w:lineRule="auto"/>
        <w:rPr>
          <w:rFonts w:ascii="Times New Roman" w:eastAsia="Times New Roman" w:hAnsi="Times New Roman" w:cs="Times New Roman"/>
          <w:b/>
          <w:bCs/>
          <w:sz w:val="28"/>
          <w:szCs w:val="28"/>
          <w:lang w:eastAsia="en-US"/>
        </w:rPr>
      </w:pPr>
    </w:p>
    <w:p w14:paraId="12EFCF38" w14:textId="66E824B6" w:rsidR="004D7E42" w:rsidRDefault="004D7E42" w:rsidP="005F66AD">
      <w:pPr>
        <w:spacing w:after="160" w:line="259" w:lineRule="auto"/>
        <w:rPr>
          <w:rFonts w:ascii="Times New Roman" w:eastAsia="Times New Roman" w:hAnsi="Times New Roman" w:cs="Times New Roman"/>
          <w:b/>
          <w:bCs/>
          <w:sz w:val="28"/>
          <w:szCs w:val="28"/>
          <w:lang w:eastAsia="en-US"/>
        </w:rPr>
      </w:pPr>
      <w:r w:rsidRPr="005F66AD">
        <w:rPr>
          <w:rFonts w:ascii="Times New Roman" w:eastAsia="Times New Roman" w:hAnsi="Times New Roman" w:cs="Times New Roman"/>
          <w:b/>
          <w:bCs/>
          <w:sz w:val="28"/>
          <w:szCs w:val="28"/>
          <w:lang w:eastAsia="en-US"/>
        </w:rPr>
        <w:lastRenderedPageBreak/>
        <w:t>4.2 Visualization and Interpretation of Results</w:t>
      </w:r>
    </w:p>
    <w:p w14:paraId="6B907B95" w14:textId="77777777" w:rsidR="00170F17" w:rsidRDefault="00170F17" w:rsidP="005F66AD">
      <w:pPr>
        <w:spacing w:after="160" w:line="259" w:lineRule="auto"/>
        <w:rPr>
          <w:rFonts w:ascii="Times New Roman" w:eastAsia="Times New Roman" w:hAnsi="Times New Roman" w:cs="Times New Roman"/>
          <w:b/>
          <w:bCs/>
          <w:sz w:val="28"/>
          <w:szCs w:val="28"/>
          <w:lang w:eastAsia="en-US"/>
        </w:rPr>
      </w:pPr>
    </w:p>
    <w:p w14:paraId="5763F5FF" w14:textId="04403A29"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application uses a clean and structured interface to present information, which plays a crucial role in user understanding. Instead of complex graphical visualizations, the project focuses on content-based visualization techniques such as categorized sections, bullet points, and clear headings.</w:t>
      </w:r>
    </w:p>
    <w:p w14:paraId="30E10E68"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Each topic is displayed using a modular format, allowing users to view relevant information in a logical sequence. The use of distinct sections for symptoms, first aid steps, precautions, and emergency actions helps users interpret the content quickly and efficiently.</w:t>
      </w:r>
    </w:p>
    <w:p w14:paraId="44F277C2"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Interactive features such as modal-based content display, search functionality, and navigation structure further enhance usability. These elements reduce the time required to access information and improve the overall user experience, especially in urgent situations.</w:t>
      </w:r>
    </w:p>
    <w:p w14:paraId="24E92E5C"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interpretation of results shows that a simple and organized presentation is more effective than complex visual designs for emergency awareness applications.</w:t>
      </w:r>
    </w:p>
    <w:p w14:paraId="20A453F1" w14:textId="77777777" w:rsidR="005F66AD" w:rsidRPr="005F66AD" w:rsidRDefault="00AC6373" w:rsidP="005F66AD">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266E9283">
          <v:rect id="_x0000_i1029" style="width:0;height:1.5pt" o:hralign="center" o:hrstd="t" o:hr="t" fillcolor="#a0a0a0" stroked="f"/>
        </w:pict>
      </w:r>
    </w:p>
    <w:p w14:paraId="5B351A31" w14:textId="77777777" w:rsidR="005F66AD" w:rsidRPr="005F66AD" w:rsidRDefault="005F66AD" w:rsidP="005F66AD">
      <w:pPr>
        <w:spacing w:after="160" w:line="259" w:lineRule="auto"/>
        <w:rPr>
          <w:rFonts w:ascii="Times New Roman" w:eastAsia="Times New Roman" w:hAnsi="Times New Roman" w:cs="Times New Roman"/>
          <w:b/>
          <w:bCs/>
          <w:sz w:val="28"/>
          <w:szCs w:val="28"/>
          <w:lang w:eastAsia="en-US"/>
        </w:rPr>
      </w:pPr>
      <w:r w:rsidRPr="005F66AD">
        <w:rPr>
          <w:rFonts w:ascii="Times New Roman" w:eastAsia="Times New Roman" w:hAnsi="Times New Roman" w:cs="Times New Roman"/>
          <w:b/>
          <w:bCs/>
          <w:sz w:val="28"/>
          <w:szCs w:val="28"/>
          <w:lang w:eastAsia="en-US"/>
        </w:rPr>
        <w:t>4.3 Insights and Discussion</w:t>
      </w:r>
    </w:p>
    <w:p w14:paraId="1F3ABB3F"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project demonstrates that a well-structured web application can significantly improve public awareness of first aid practices. By focusing on simplicity, clarity, and accessibility, the application ensures that users can quickly understand and act upon the information provided.</w:t>
      </w:r>
    </w:p>
    <w:p w14:paraId="2B2E1384"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One of the key insights is that user-centric design is essential for applications dealing with emergency situations. Features such as categorized topics, quick access to information, and clear instructions contribute to the effectiveness of the system.</w:t>
      </w:r>
    </w:p>
    <w:p w14:paraId="21AF6833"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Another important observation is that even without advanced backend systems or complex analytics, a frontend-focused application can deliver meaningful value when the content is properly organized and presented.</w:t>
      </w:r>
    </w:p>
    <w:p w14:paraId="613D3DAC" w14:textId="77777777" w:rsidR="005F66AD" w:rsidRP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t>The discussion also highlights the importance of balancing information detail with simplicity. Providing too much technical information can overwhelm users, while simplified and structured content improves decision-making in critical situations.</w:t>
      </w:r>
    </w:p>
    <w:p w14:paraId="0573E4D3" w14:textId="77777777" w:rsidR="005F66AD" w:rsidRDefault="005F66AD" w:rsidP="005F66AD">
      <w:pPr>
        <w:spacing w:after="160" w:line="259" w:lineRule="auto"/>
        <w:rPr>
          <w:rFonts w:ascii="Times New Roman" w:eastAsia="Times New Roman" w:hAnsi="Times New Roman" w:cs="Times New Roman"/>
          <w:sz w:val="28"/>
          <w:szCs w:val="28"/>
          <w:lang w:eastAsia="en-US"/>
        </w:rPr>
      </w:pPr>
      <w:r w:rsidRPr="005F66AD">
        <w:rPr>
          <w:rFonts w:ascii="Times New Roman" w:eastAsia="Times New Roman" w:hAnsi="Times New Roman" w:cs="Times New Roman"/>
          <w:sz w:val="28"/>
          <w:szCs w:val="28"/>
          <w:lang w:eastAsia="en-US"/>
        </w:rPr>
        <w:lastRenderedPageBreak/>
        <w:t>Overall, the project successfully meets its objective of creating an accessible and practical first aid awareness platform. It demonstrates the potential of web technologies in addressing real-world problems and improving community safety through digital solutions.</w:t>
      </w:r>
    </w:p>
    <w:p w14:paraId="66803054" w14:textId="77777777" w:rsidR="00287120" w:rsidRPr="00287120" w:rsidRDefault="00287120" w:rsidP="00062A18">
      <w:pPr>
        <w:spacing w:after="160" w:line="259" w:lineRule="auto"/>
        <w:jc w:val="center"/>
        <w:rPr>
          <w:rFonts w:ascii="Times New Roman" w:eastAsia="Times New Roman" w:hAnsi="Times New Roman" w:cs="Times New Roman"/>
          <w:b/>
          <w:bCs/>
          <w:sz w:val="28"/>
          <w:szCs w:val="28"/>
          <w:lang w:eastAsia="en-US"/>
        </w:rPr>
      </w:pPr>
      <w:r w:rsidRPr="00287120">
        <w:rPr>
          <w:rFonts w:ascii="Times New Roman" w:eastAsia="Times New Roman" w:hAnsi="Times New Roman" w:cs="Times New Roman"/>
          <w:b/>
          <w:bCs/>
          <w:sz w:val="28"/>
          <w:szCs w:val="28"/>
          <w:lang w:eastAsia="en-US"/>
        </w:rPr>
        <w:t>CONCLUSION AND FUTURE WORK</w:t>
      </w:r>
    </w:p>
    <w:p w14:paraId="5ECAF735" w14:textId="77777777" w:rsidR="00287120" w:rsidRPr="00287120" w:rsidRDefault="00287120" w:rsidP="00287120">
      <w:pPr>
        <w:spacing w:after="160" w:line="259" w:lineRule="auto"/>
        <w:rPr>
          <w:rFonts w:ascii="Times New Roman" w:eastAsia="Times New Roman" w:hAnsi="Times New Roman" w:cs="Times New Roman"/>
          <w:b/>
          <w:bCs/>
          <w:sz w:val="28"/>
          <w:szCs w:val="28"/>
          <w:lang w:eastAsia="en-US"/>
        </w:rPr>
      </w:pPr>
      <w:r w:rsidRPr="00287120">
        <w:rPr>
          <w:rFonts w:ascii="Times New Roman" w:eastAsia="Times New Roman" w:hAnsi="Times New Roman" w:cs="Times New Roman"/>
          <w:b/>
          <w:bCs/>
          <w:sz w:val="28"/>
          <w:szCs w:val="28"/>
          <w:lang w:eastAsia="en-US"/>
        </w:rPr>
        <w:t>5.1 Summary of Findings</w:t>
      </w:r>
    </w:p>
    <w:p w14:paraId="2B7A8D4A"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The Doctor-Guided First Aid Awareness Web Application was successfully developed as a simple and effective platform to provide basic first aid knowledge to users. The project demonstrates that presenting information in a structured and user-friendly format significantly improves accessibility and understanding.</w:t>
      </w:r>
    </w:p>
    <w:p w14:paraId="178B0BFA"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The application effectively organizes first aid topics into clear sections such as symptoms, step-by-step actions, precautions, and emergency tips. This structured approach allows users to quickly identify and follow appropriate actions during emergency situations. The use of simple language ensures that the content is understandable to a wide range of users without requiring medical expertise.</w:t>
      </w:r>
    </w:p>
    <w:p w14:paraId="4C574339"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The project also highlights the importance of user-centric design, where simplicity and clarity are prioritized over complex features. The results show that even a lightweight web application can deliver meaningful impact when the content is well-organized and easy to navigate.</w:t>
      </w:r>
    </w:p>
    <w:p w14:paraId="4ABAAD89" w14:textId="77777777" w:rsidR="00287120" w:rsidRPr="00287120" w:rsidRDefault="00AC6373" w:rsidP="00287120">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34796249">
          <v:rect id="_x0000_i1030" style="width:0;height:1.5pt" o:hralign="center" o:hrstd="t" o:hr="t" fillcolor="#a0a0a0" stroked="f"/>
        </w:pict>
      </w:r>
    </w:p>
    <w:p w14:paraId="76A033B6" w14:textId="77777777" w:rsidR="00287120" w:rsidRPr="00287120" w:rsidRDefault="00287120" w:rsidP="00287120">
      <w:pPr>
        <w:spacing w:after="160" w:line="259" w:lineRule="auto"/>
        <w:rPr>
          <w:rFonts w:ascii="Times New Roman" w:eastAsia="Times New Roman" w:hAnsi="Times New Roman" w:cs="Times New Roman"/>
          <w:b/>
          <w:bCs/>
          <w:sz w:val="28"/>
          <w:szCs w:val="28"/>
          <w:lang w:eastAsia="en-US"/>
        </w:rPr>
      </w:pPr>
      <w:r w:rsidRPr="00287120">
        <w:rPr>
          <w:rFonts w:ascii="Times New Roman" w:eastAsia="Times New Roman" w:hAnsi="Times New Roman" w:cs="Times New Roman"/>
          <w:b/>
          <w:bCs/>
          <w:sz w:val="28"/>
          <w:szCs w:val="28"/>
          <w:lang w:eastAsia="en-US"/>
        </w:rPr>
        <w:t>5.2 Conclusions Drawn</w:t>
      </w:r>
    </w:p>
    <w:p w14:paraId="7AECD03D"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Based on the development and evaluation of the application, it can be concluded that web-based platforms can play a significant role in improving public awareness of first aid practices. The project successfully meets its objective of providing a reliable and accessible tool for emergency awareness.</w:t>
      </w:r>
    </w:p>
    <w:p w14:paraId="69FDAF91"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The application demonstrates that:</w:t>
      </w:r>
    </w:p>
    <w:p w14:paraId="44452DCF" w14:textId="77777777" w:rsidR="00287120" w:rsidRPr="00287120" w:rsidRDefault="00287120" w:rsidP="00287120">
      <w:pPr>
        <w:numPr>
          <w:ilvl w:val="0"/>
          <w:numId w:val="3"/>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Clear and structured content improves user understanding </w:t>
      </w:r>
    </w:p>
    <w:p w14:paraId="2CFB39C3" w14:textId="77777777" w:rsidR="00287120" w:rsidRPr="00287120" w:rsidRDefault="00287120" w:rsidP="00287120">
      <w:pPr>
        <w:numPr>
          <w:ilvl w:val="0"/>
          <w:numId w:val="3"/>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Simple interface design enhances usability during emergencies </w:t>
      </w:r>
    </w:p>
    <w:p w14:paraId="3CE3C655" w14:textId="77777777" w:rsidR="00287120" w:rsidRPr="00287120" w:rsidRDefault="00287120" w:rsidP="00287120">
      <w:pPr>
        <w:numPr>
          <w:ilvl w:val="0"/>
          <w:numId w:val="3"/>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Awareness-level guidance is sufficient to assist users in initial response situations </w:t>
      </w:r>
    </w:p>
    <w:p w14:paraId="093C7237" w14:textId="77777777" w:rsidR="00287120" w:rsidRPr="00287120" w:rsidRDefault="00287120" w:rsidP="00287120">
      <w:pPr>
        <w:numPr>
          <w:ilvl w:val="0"/>
          <w:numId w:val="3"/>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Frontend-focused applications can still deliver practical value without complex backend systems </w:t>
      </w:r>
    </w:p>
    <w:p w14:paraId="6EF65875"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lastRenderedPageBreak/>
        <w:t>Overall, the project proves that technology can be effectively utilized to address real-world challenges, particularly in the domain of public health awareness and emergency preparedness.</w:t>
      </w:r>
    </w:p>
    <w:p w14:paraId="7BAC6E58" w14:textId="77777777" w:rsidR="00287120" w:rsidRPr="00287120" w:rsidRDefault="00AC6373" w:rsidP="00287120">
      <w:pPr>
        <w:spacing w:after="160" w:line="259" w:lineRule="auto"/>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pict w14:anchorId="2FBC511A">
          <v:rect id="_x0000_i1031" style="width:0;height:1.5pt" o:hralign="center" o:hrstd="t" o:hr="t" fillcolor="#a0a0a0" stroked="f"/>
        </w:pict>
      </w:r>
    </w:p>
    <w:p w14:paraId="21123143" w14:textId="77777777" w:rsidR="00287120" w:rsidRPr="00287120" w:rsidRDefault="00287120" w:rsidP="00287120">
      <w:pPr>
        <w:spacing w:after="160" w:line="259" w:lineRule="auto"/>
        <w:rPr>
          <w:rFonts w:ascii="Times New Roman" w:eastAsia="Times New Roman" w:hAnsi="Times New Roman" w:cs="Times New Roman"/>
          <w:b/>
          <w:bCs/>
          <w:sz w:val="28"/>
          <w:szCs w:val="28"/>
          <w:lang w:eastAsia="en-US"/>
        </w:rPr>
      </w:pPr>
      <w:r w:rsidRPr="00287120">
        <w:rPr>
          <w:rFonts w:ascii="Times New Roman" w:eastAsia="Times New Roman" w:hAnsi="Times New Roman" w:cs="Times New Roman"/>
          <w:b/>
          <w:bCs/>
          <w:sz w:val="28"/>
          <w:szCs w:val="28"/>
          <w:lang w:eastAsia="en-US"/>
        </w:rPr>
        <w:t>5.3 Recommendations and Future Scope</w:t>
      </w:r>
    </w:p>
    <w:p w14:paraId="51F8A497"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Although the current application </w:t>
      </w:r>
      <w:proofErr w:type="spellStart"/>
      <w:r w:rsidRPr="00287120">
        <w:rPr>
          <w:rFonts w:ascii="Times New Roman" w:eastAsia="Times New Roman" w:hAnsi="Times New Roman" w:cs="Times New Roman"/>
          <w:sz w:val="28"/>
          <w:szCs w:val="28"/>
          <w:lang w:eastAsia="en-US"/>
        </w:rPr>
        <w:t>fulfills</w:t>
      </w:r>
      <w:proofErr w:type="spellEnd"/>
      <w:r w:rsidRPr="00287120">
        <w:rPr>
          <w:rFonts w:ascii="Times New Roman" w:eastAsia="Times New Roman" w:hAnsi="Times New Roman" w:cs="Times New Roman"/>
          <w:sz w:val="28"/>
          <w:szCs w:val="28"/>
          <w:lang w:eastAsia="en-US"/>
        </w:rPr>
        <w:t xml:space="preserve"> its purpose, there are several opportunities for further improvement and expansion.</w:t>
      </w:r>
    </w:p>
    <w:p w14:paraId="4ACF191C"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In the future, the application can be enhanced by:</w:t>
      </w:r>
    </w:p>
    <w:p w14:paraId="0603225D"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Adding a backend system to support user accounts and data storage </w:t>
      </w:r>
    </w:p>
    <w:p w14:paraId="4149FF6F"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Integrating real-time emergency services and location-based assistance </w:t>
      </w:r>
    </w:p>
    <w:p w14:paraId="4ED92143"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Including voice-based guidance for hands-free interaction during emergencies </w:t>
      </w:r>
    </w:p>
    <w:p w14:paraId="7ADDDC4E"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Providing multilingual support to reach a broader audience </w:t>
      </w:r>
    </w:p>
    <w:p w14:paraId="2C599BCA"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Implementing offline functionality for use without internet access </w:t>
      </w:r>
    </w:p>
    <w:p w14:paraId="04BA6D2D"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Adding interactive features such as quizzes and learning modules </w:t>
      </w:r>
    </w:p>
    <w:p w14:paraId="7EFB1430" w14:textId="77777777" w:rsidR="00287120" w:rsidRPr="00287120" w:rsidRDefault="00287120" w:rsidP="00287120">
      <w:pPr>
        <w:numPr>
          <w:ilvl w:val="0"/>
          <w:numId w:val="4"/>
        </w:num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 xml:space="preserve">Including chatbot or AI-based assistance for dynamic guidance </w:t>
      </w:r>
    </w:p>
    <w:p w14:paraId="0142622A"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Additionally, collaboration with certified medical professionals can improve the accuracy and credibility of the content. Expanding the application into a mobile app can further increase accessibility and usability.</w:t>
      </w:r>
    </w:p>
    <w:p w14:paraId="6ABC87F3" w14:textId="77777777" w:rsidR="00287120" w:rsidRPr="00287120" w:rsidRDefault="00287120" w:rsidP="00287120">
      <w:pPr>
        <w:spacing w:after="160" w:line="259" w:lineRule="auto"/>
        <w:rPr>
          <w:rFonts w:ascii="Times New Roman" w:eastAsia="Times New Roman" w:hAnsi="Times New Roman" w:cs="Times New Roman"/>
          <w:sz w:val="28"/>
          <w:szCs w:val="28"/>
          <w:lang w:eastAsia="en-US"/>
        </w:rPr>
      </w:pPr>
      <w:r w:rsidRPr="00287120">
        <w:rPr>
          <w:rFonts w:ascii="Times New Roman" w:eastAsia="Times New Roman" w:hAnsi="Times New Roman" w:cs="Times New Roman"/>
          <w:sz w:val="28"/>
          <w:szCs w:val="28"/>
          <w:lang w:eastAsia="en-US"/>
        </w:rPr>
        <w:t>These enhancements will transform the application into a more advanced and impactful platform, capable of providing better support in real-life emergency situations.</w:t>
      </w:r>
    </w:p>
    <w:p w14:paraId="2C5403F6" w14:textId="77777777" w:rsidR="00287120" w:rsidRPr="005F66AD" w:rsidRDefault="00287120" w:rsidP="005F66AD">
      <w:pPr>
        <w:spacing w:after="160" w:line="259" w:lineRule="auto"/>
        <w:rPr>
          <w:rFonts w:ascii="Times New Roman" w:eastAsia="Times New Roman" w:hAnsi="Times New Roman" w:cs="Times New Roman"/>
          <w:sz w:val="28"/>
          <w:szCs w:val="28"/>
          <w:lang w:eastAsia="en-US"/>
        </w:rPr>
      </w:pPr>
    </w:p>
    <w:p w14:paraId="3E0956DE" w14:textId="77777777" w:rsidR="005F66AD" w:rsidRPr="00C76060" w:rsidRDefault="005F66AD" w:rsidP="00C76060">
      <w:pPr>
        <w:spacing w:after="160" w:line="259" w:lineRule="auto"/>
        <w:rPr>
          <w:rFonts w:ascii="Times New Roman" w:eastAsia="Times New Roman" w:hAnsi="Times New Roman" w:cs="Times New Roman"/>
          <w:sz w:val="28"/>
          <w:szCs w:val="28"/>
          <w:lang w:eastAsia="en-US"/>
        </w:rPr>
      </w:pPr>
    </w:p>
    <w:p w14:paraId="2CE2016E" w14:textId="77777777" w:rsidR="00C76060" w:rsidRPr="00FD7DE1" w:rsidRDefault="00C76060" w:rsidP="00FD7DE1">
      <w:pPr>
        <w:spacing w:after="160" w:line="259" w:lineRule="auto"/>
        <w:rPr>
          <w:rFonts w:ascii="Times New Roman" w:eastAsia="Times New Roman" w:hAnsi="Times New Roman" w:cs="Times New Roman"/>
          <w:sz w:val="28"/>
          <w:szCs w:val="28"/>
          <w:lang w:eastAsia="en-US"/>
        </w:rPr>
      </w:pPr>
    </w:p>
    <w:p w14:paraId="1B635641" w14:textId="61986F7D" w:rsidR="00F91A08" w:rsidRDefault="00F91A08">
      <w:pPr>
        <w:spacing w:after="160" w:line="259" w:lineRule="auto"/>
      </w:pPr>
    </w:p>
    <w:sectPr w:rsidR="00F91A08" w:rsidSect="008304D7">
      <w:footerReference w:type="default" r:id="rId9"/>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41B5" w14:textId="77777777" w:rsidR="00AC6373" w:rsidRDefault="00AC6373" w:rsidP="008304D7">
      <w:pPr>
        <w:spacing w:after="0" w:line="240" w:lineRule="auto"/>
      </w:pPr>
      <w:r>
        <w:separator/>
      </w:r>
    </w:p>
  </w:endnote>
  <w:endnote w:type="continuationSeparator" w:id="0">
    <w:p w14:paraId="43B219F0" w14:textId="77777777" w:rsidR="00AC6373" w:rsidRDefault="00AC6373"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96BE" w14:textId="77777777" w:rsidR="00AC6373" w:rsidRDefault="00AC6373" w:rsidP="008304D7">
      <w:pPr>
        <w:spacing w:after="0" w:line="240" w:lineRule="auto"/>
      </w:pPr>
      <w:r>
        <w:separator/>
      </w:r>
    </w:p>
  </w:footnote>
  <w:footnote w:type="continuationSeparator" w:id="0">
    <w:p w14:paraId="1770BB1A" w14:textId="77777777" w:rsidR="00AC6373" w:rsidRDefault="00AC6373" w:rsidP="0083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873C9"/>
    <w:multiLevelType w:val="multilevel"/>
    <w:tmpl w:val="855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72F82"/>
    <w:multiLevelType w:val="multilevel"/>
    <w:tmpl w:val="9AE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C7E84"/>
    <w:multiLevelType w:val="multilevel"/>
    <w:tmpl w:val="E26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E1DC1"/>
    <w:multiLevelType w:val="multilevel"/>
    <w:tmpl w:val="581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F257D"/>
    <w:multiLevelType w:val="multilevel"/>
    <w:tmpl w:val="B7C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044668">
    <w:abstractNumId w:val="0"/>
  </w:num>
  <w:num w:numId="2" w16cid:durableId="1936672702">
    <w:abstractNumId w:val="2"/>
  </w:num>
  <w:num w:numId="3" w16cid:durableId="1443526895">
    <w:abstractNumId w:val="3"/>
  </w:num>
  <w:num w:numId="4" w16cid:durableId="1437629715">
    <w:abstractNumId w:val="1"/>
  </w:num>
  <w:num w:numId="5" w16cid:durableId="754279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62A18"/>
    <w:rsid w:val="0007459C"/>
    <w:rsid w:val="00087B54"/>
    <w:rsid w:val="000955BC"/>
    <w:rsid w:val="000E5F10"/>
    <w:rsid w:val="001163EA"/>
    <w:rsid w:val="00121913"/>
    <w:rsid w:val="00130D8D"/>
    <w:rsid w:val="0013592C"/>
    <w:rsid w:val="001478EF"/>
    <w:rsid w:val="00166EE0"/>
    <w:rsid w:val="00170F17"/>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87120"/>
    <w:rsid w:val="00293D3F"/>
    <w:rsid w:val="002D7240"/>
    <w:rsid w:val="002F1AAB"/>
    <w:rsid w:val="00330A6F"/>
    <w:rsid w:val="003463F1"/>
    <w:rsid w:val="00353BF8"/>
    <w:rsid w:val="0038208B"/>
    <w:rsid w:val="003908FA"/>
    <w:rsid w:val="003B1242"/>
    <w:rsid w:val="003D36B0"/>
    <w:rsid w:val="003E16B8"/>
    <w:rsid w:val="003F3C1B"/>
    <w:rsid w:val="003F4978"/>
    <w:rsid w:val="003F7F74"/>
    <w:rsid w:val="0040264C"/>
    <w:rsid w:val="00402EB1"/>
    <w:rsid w:val="0041344A"/>
    <w:rsid w:val="00416C85"/>
    <w:rsid w:val="00422BEA"/>
    <w:rsid w:val="0042520D"/>
    <w:rsid w:val="004273D0"/>
    <w:rsid w:val="0044232A"/>
    <w:rsid w:val="004873CB"/>
    <w:rsid w:val="004954D3"/>
    <w:rsid w:val="004A61B7"/>
    <w:rsid w:val="004C1331"/>
    <w:rsid w:val="004D19CD"/>
    <w:rsid w:val="004D7E42"/>
    <w:rsid w:val="004E1D2B"/>
    <w:rsid w:val="004E4A89"/>
    <w:rsid w:val="004E535B"/>
    <w:rsid w:val="005113DA"/>
    <w:rsid w:val="005160D6"/>
    <w:rsid w:val="00533415"/>
    <w:rsid w:val="00534B90"/>
    <w:rsid w:val="0053607A"/>
    <w:rsid w:val="00540371"/>
    <w:rsid w:val="00551422"/>
    <w:rsid w:val="005550EA"/>
    <w:rsid w:val="00556819"/>
    <w:rsid w:val="00563C1B"/>
    <w:rsid w:val="00564A95"/>
    <w:rsid w:val="0057564F"/>
    <w:rsid w:val="005975E9"/>
    <w:rsid w:val="005A2B8D"/>
    <w:rsid w:val="005B1CA5"/>
    <w:rsid w:val="005E1BA7"/>
    <w:rsid w:val="005F144B"/>
    <w:rsid w:val="005F66AD"/>
    <w:rsid w:val="006124D5"/>
    <w:rsid w:val="0064681F"/>
    <w:rsid w:val="006B579F"/>
    <w:rsid w:val="006F6E25"/>
    <w:rsid w:val="007125EC"/>
    <w:rsid w:val="00721153"/>
    <w:rsid w:val="0073467E"/>
    <w:rsid w:val="007361A0"/>
    <w:rsid w:val="0077515D"/>
    <w:rsid w:val="00794F44"/>
    <w:rsid w:val="007A4E2B"/>
    <w:rsid w:val="007E08B4"/>
    <w:rsid w:val="00813BFA"/>
    <w:rsid w:val="0082755E"/>
    <w:rsid w:val="008304D7"/>
    <w:rsid w:val="00864616"/>
    <w:rsid w:val="0086644A"/>
    <w:rsid w:val="008B497B"/>
    <w:rsid w:val="008D3474"/>
    <w:rsid w:val="008D4CF5"/>
    <w:rsid w:val="008D4E20"/>
    <w:rsid w:val="008D5FE2"/>
    <w:rsid w:val="008D7B57"/>
    <w:rsid w:val="008F1721"/>
    <w:rsid w:val="008F545A"/>
    <w:rsid w:val="009128A9"/>
    <w:rsid w:val="009217F7"/>
    <w:rsid w:val="00922669"/>
    <w:rsid w:val="00935812"/>
    <w:rsid w:val="00940551"/>
    <w:rsid w:val="00946BB8"/>
    <w:rsid w:val="0097386B"/>
    <w:rsid w:val="009B3625"/>
    <w:rsid w:val="009C0B7A"/>
    <w:rsid w:val="009D1ECA"/>
    <w:rsid w:val="009E70E5"/>
    <w:rsid w:val="009F6D27"/>
    <w:rsid w:val="00A33E0B"/>
    <w:rsid w:val="00A342F5"/>
    <w:rsid w:val="00A4002D"/>
    <w:rsid w:val="00A452F2"/>
    <w:rsid w:val="00A62073"/>
    <w:rsid w:val="00A6228B"/>
    <w:rsid w:val="00A952A1"/>
    <w:rsid w:val="00AC6373"/>
    <w:rsid w:val="00AD6B4B"/>
    <w:rsid w:val="00AE59EB"/>
    <w:rsid w:val="00AF223F"/>
    <w:rsid w:val="00B01658"/>
    <w:rsid w:val="00B23BFA"/>
    <w:rsid w:val="00B440B0"/>
    <w:rsid w:val="00B560F5"/>
    <w:rsid w:val="00B61CBA"/>
    <w:rsid w:val="00BC68CE"/>
    <w:rsid w:val="00BD77A6"/>
    <w:rsid w:val="00BE3884"/>
    <w:rsid w:val="00C26D01"/>
    <w:rsid w:val="00C43E58"/>
    <w:rsid w:val="00C67277"/>
    <w:rsid w:val="00C76060"/>
    <w:rsid w:val="00CA5BFD"/>
    <w:rsid w:val="00CB691B"/>
    <w:rsid w:val="00CD4983"/>
    <w:rsid w:val="00CE4F3E"/>
    <w:rsid w:val="00CF1248"/>
    <w:rsid w:val="00CF7179"/>
    <w:rsid w:val="00D00E41"/>
    <w:rsid w:val="00D13C00"/>
    <w:rsid w:val="00D17164"/>
    <w:rsid w:val="00D30508"/>
    <w:rsid w:val="00D32982"/>
    <w:rsid w:val="00D357DD"/>
    <w:rsid w:val="00D65469"/>
    <w:rsid w:val="00D676FF"/>
    <w:rsid w:val="00D67B99"/>
    <w:rsid w:val="00D81475"/>
    <w:rsid w:val="00DA1D97"/>
    <w:rsid w:val="00DD4EA0"/>
    <w:rsid w:val="00E03208"/>
    <w:rsid w:val="00E050D9"/>
    <w:rsid w:val="00E100C7"/>
    <w:rsid w:val="00E15760"/>
    <w:rsid w:val="00E21244"/>
    <w:rsid w:val="00E7226C"/>
    <w:rsid w:val="00E7589C"/>
    <w:rsid w:val="00E968DD"/>
    <w:rsid w:val="00EB4688"/>
    <w:rsid w:val="00EC026D"/>
    <w:rsid w:val="00EC2A2B"/>
    <w:rsid w:val="00EF3931"/>
    <w:rsid w:val="00F00C11"/>
    <w:rsid w:val="00F00FBD"/>
    <w:rsid w:val="00F064A5"/>
    <w:rsid w:val="00F24E02"/>
    <w:rsid w:val="00F32F5F"/>
    <w:rsid w:val="00F425FC"/>
    <w:rsid w:val="00F81640"/>
    <w:rsid w:val="00F840EA"/>
    <w:rsid w:val="00F91A08"/>
    <w:rsid w:val="00FC706E"/>
    <w:rsid w:val="00FD7DE1"/>
    <w:rsid w:val="00FE5D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BFA"/>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01658"/>
    <w:rPr>
      <w:rFonts w:asciiTheme="majorHAnsi" w:eastAsiaTheme="majorEastAsia" w:hAnsiTheme="majorHAnsi" w:cstheme="majorBidi"/>
      <w:color w:val="2F5496" w:themeColor="accent1" w:themeShade="BF"/>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Jagadeesh mollguri</cp:lastModifiedBy>
  <cp:revision>2</cp:revision>
  <dcterms:created xsi:type="dcterms:W3CDTF">2026-04-16T04:06:00Z</dcterms:created>
  <dcterms:modified xsi:type="dcterms:W3CDTF">2026-04-16T04:06:00Z</dcterms:modified>
</cp:coreProperties>
</file>