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B19D" w14:textId="29C163E0" w:rsidR="005D20F0" w:rsidRPr="002957D8" w:rsidRDefault="005D20F0" w:rsidP="005D20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7D8">
        <w:rPr>
          <w:rFonts w:ascii="Times New Roman" w:hAnsi="Times New Roman" w:cs="Times New Roman"/>
          <w:b/>
          <w:bCs/>
          <w:sz w:val="28"/>
          <w:szCs w:val="28"/>
        </w:rPr>
        <w:t>CO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957D8">
        <w:rPr>
          <w:rFonts w:ascii="Times New Roman" w:hAnsi="Times New Roman" w:cs="Times New Roman"/>
          <w:b/>
          <w:bCs/>
          <w:sz w:val="28"/>
          <w:szCs w:val="28"/>
        </w:rPr>
        <w:t xml:space="preserve"> - ASSESSMENT TOOL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85AA16F" w14:textId="77777777" w:rsidR="005D20F0" w:rsidRPr="002957D8" w:rsidRDefault="005D20F0" w:rsidP="005D20F0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NAME:</w:t>
      </w:r>
      <w:r w:rsidRPr="002957D8">
        <w:rPr>
          <w:rFonts w:ascii="Times New Roman" w:hAnsi="Times New Roman" w:cs="Times New Roman"/>
        </w:rPr>
        <w:t xml:space="preserve"> P Sai Rakesh Reddy</w:t>
      </w:r>
    </w:p>
    <w:p w14:paraId="27F01184" w14:textId="77777777" w:rsidR="005D20F0" w:rsidRPr="002957D8" w:rsidRDefault="005D20F0" w:rsidP="005D20F0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REG NO:</w:t>
      </w:r>
      <w:r w:rsidRPr="002957D8">
        <w:rPr>
          <w:rFonts w:ascii="Times New Roman" w:hAnsi="Times New Roman" w:cs="Times New Roman"/>
        </w:rPr>
        <w:t xml:space="preserve"> 192365060</w:t>
      </w:r>
    </w:p>
    <w:p w14:paraId="3FDCC7E6" w14:textId="77777777" w:rsidR="005D20F0" w:rsidRPr="002957D8" w:rsidRDefault="005D20F0" w:rsidP="005D20F0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COURSE CODE:</w:t>
      </w:r>
      <w:r w:rsidRPr="002957D8">
        <w:rPr>
          <w:rFonts w:ascii="Times New Roman" w:hAnsi="Times New Roman" w:cs="Times New Roman"/>
        </w:rPr>
        <w:t xml:space="preserve"> CSA0918 </w:t>
      </w:r>
    </w:p>
    <w:p w14:paraId="13ED9F52" w14:textId="77777777" w:rsidR="005D20F0" w:rsidRDefault="005D20F0" w:rsidP="005D20F0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SLOT:</w:t>
      </w:r>
      <w:r w:rsidRPr="002957D8">
        <w:rPr>
          <w:rFonts w:ascii="Times New Roman" w:hAnsi="Times New Roman" w:cs="Times New Roman"/>
        </w:rPr>
        <w:t xml:space="preserve"> C</w:t>
      </w:r>
    </w:p>
    <w:p w14:paraId="5C7B75D4" w14:textId="77777777" w:rsidR="00E321B0" w:rsidRDefault="00E321B0" w:rsidP="005D20F0">
      <w:pPr>
        <w:jc w:val="both"/>
      </w:pPr>
    </w:p>
    <w:p w14:paraId="494BFA77" w14:textId="1EA79B7D" w:rsid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0F0">
        <w:rPr>
          <w:rFonts w:ascii="Times New Roman" w:hAnsi="Times New Roman" w:cs="Times New Roman"/>
          <w:b/>
          <w:bCs/>
          <w:sz w:val="24"/>
          <w:szCs w:val="24"/>
        </w:rPr>
        <w:t xml:space="preserve">Q) </w:t>
      </w:r>
      <w:r w:rsidRPr="005D20F0">
        <w:rPr>
          <w:rFonts w:ascii="Times New Roman" w:hAnsi="Times New Roman" w:cs="Times New Roman"/>
          <w:b/>
          <w:bCs/>
          <w:sz w:val="24"/>
          <w:szCs w:val="24"/>
        </w:rPr>
        <w:t xml:space="preserve">A legacy in-house billing application registers a full </w:t>
      </w:r>
      <w:proofErr w:type="spellStart"/>
      <w:r w:rsidRPr="005D20F0">
        <w:rPr>
          <w:rFonts w:ascii="Times New Roman" w:hAnsi="Times New Roman" w:cs="Times New Roman"/>
          <w:b/>
          <w:bCs/>
          <w:sz w:val="24"/>
          <w:szCs w:val="24"/>
        </w:rPr>
        <w:t>MouseListener</w:t>
      </w:r>
      <w:proofErr w:type="spellEnd"/>
      <w:r w:rsidRPr="005D20F0">
        <w:rPr>
          <w:rFonts w:ascii="Times New Roman" w:hAnsi="Times New Roman" w:cs="Times New Roman"/>
          <w:b/>
          <w:bCs/>
          <w:sz w:val="24"/>
          <w:szCs w:val="24"/>
        </w:rPr>
        <w:t xml:space="preserve"> implementation on a panel but only actually needs to respond to</w:t>
      </w:r>
      <w:r w:rsidRPr="005D2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20F0">
        <w:rPr>
          <w:rFonts w:ascii="Times New Roman" w:hAnsi="Times New Roman" w:cs="Times New Roman"/>
          <w:b/>
          <w:bCs/>
          <w:sz w:val="24"/>
          <w:szCs w:val="24"/>
        </w:rPr>
        <w:t>clicks, leaving the other four methods empty and cluttering the code. Propose the standard Java mechanism designed specifically to</w:t>
      </w:r>
      <w:r w:rsidRPr="005D2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20F0">
        <w:rPr>
          <w:rFonts w:ascii="Times New Roman" w:hAnsi="Times New Roman" w:cs="Times New Roman"/>
          <w:b/>
          <w:bCs/>
          <w:sz w:val="24"/>
          <w:szCs w:val="24"/>
        </w:rPr>
        <w:t>reduce this boilerplate, and explain how it changes what the developer needs to write.</w:t>
      </w:r>
    </w:p>
    <w:p w14:paraId="33EFEB0A" w14:textId="77777777" w:rsid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A1AD4" w14:textId="210E12B2" w:rsid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D382599" w14:textId="3AB544CC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To demonstrate how to reduce boilerplate code when handling mouse events in Java by using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instead of directly implementing the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MouseListener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interface, thereby simplifying the billing application’s event handling.</w:t>
      </w:r>
    </w:p>
    <w:p w14:paraId="4D38EDD4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710A85" w14:textId="22406C79" w:rsidR="005D20F0" w:rsidRP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0F0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66A17EA0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START</w:t>
      </w:r>
    </w:p>
    <w:p w14:paraId="5C83B34A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4381FEB1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and add it to the frame</w:t>
      </w:r>
    </w:p>
    <w:p w14:paraId="6D1499D9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Attach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to the panel</w:t>
      </w:r>
    </w:p>
    <w:p w14:paraId="4A5F19F6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OVERRIDE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mouseClicked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>)</w:t>
      </w:r>
    </w:p>
    <w:p w14:paraId="3D73BD39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Print "Panel clicked at: (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)"</w:t>
      </w:r>
    </w:p>
    <w:p w14:paraId="1C2EF8CB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END Attach</w:t>
      </w:r>
    </w:p>
    <w:p w14:paraId="510B495B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Set frame size</w:t>
      </w:r>
    </w:p>
    <w:p w14:paraId="3909F815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Set default close operation</w:t>
      </w:r>
    </w:p>
    <w:p w14:paraId="4E7F172B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Make frame visible</w:t>
      </w:r>
    </w:p>
    <w:p w14:paraId="11E379A1" w14:textId="7CA8A8C8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STOP</w:t>
      </w:r>
    </w:p>
    <w:p w14:paraId="13B53036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10D3D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9EFDDF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6DD51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99621" w14:textId="2E4A8A2B" w:rsidR="005D20F0" w:rsidRP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0F0">
        <w:rPr>
          <w:rFonts w:ascii="Times New Roman" w:hAnsi="Times New Roman" w:cs="Times New Roman"/>
          <w:b/>
          <w:bCs/>
          <w:sz w:val="24"/>
          <w:szCs w:val="24"/>
        </w:rPr>
        <w:lastRenderedPageBreak/>
        <w:t>JAVA CODE:</w:t>
      </w:r>
    </w:p>
    <w:p w14:paraId="74F9CC76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E825C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.*;</w:t>
      </w:r>
    </w:p>
    <w:p w14:paraId="45EBCC07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.*;</w:t>
      </w:r>
    </w:p>
    <w:p w14:paraId="01FF02C3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199AA1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BillingAppPanel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4DD747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D20F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) {</w:t>
      </w:r>
    </w:p>
    <w:p w14:paraId="39487F88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frame = new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>"Billing Application");</w:t>
      </w:r>
    </w:p>
    <w:p w14:paraId="2D515BD9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panel = new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>);</w:t>
      </w:r>
    </w:p>
    <w:p w14:paraId="253D6CB3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7FD2D6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// Using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to avoid empty methods</w:t>
      </w:r>
    </w:p>
    <w:p w14:paraId="02C84459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panel.addMouseListener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>) {</w:t>
      </w:r>
    </w:p>
    <w:p w14:paraId="57F2AD53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14:paraId="13F01C54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mouseClicked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20F0">
        <w:rPr>
          <w:rFonts w:ascii="Times New Roman" w:hAnsi="Times New Roman" w:cs="Times New Roman"/>
          <w:sz w:val="24"/>
          <w:szCs w:val="24"/>
        </w:rPr>
        <w:t>MouseEvent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D7B7E74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("Panel clicked at: " +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e.getPoint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());</w:t>
      </w:r>
    </w:p>
    <w:p w14:paraId="05AF3456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777506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AD14058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E4FA7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(panel);</w:t>
      </w:r>
    </w:p>
    <w:p w14:paraId="5C6291C8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frame.setSize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(400, 300);</w:t>
      </w:r>
    </w:p>
    <w:p w14:paraId="4C7F96DF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);</w:t>
      </w:r>
    </w:p>
    <w:p w14:paraId="55CBD475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(true);</w:t>
      </w:r>
    </w:p>
    <w:p w14:paraId="07A2787B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D3DA43" w14:textId="7EF4B05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>}</w:t>
      </w:r>
    </w:p>
    <w:p w14:paraId="5FA11B5E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4C7773" w14:textId="228F460E" w:rsidR="005D20F0" w:rsidRP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0F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9219B2" w14:textId="47180545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Panel clicked at: </w:t>
      </w:r>
      <w:proofErr w:type="spellStart"/>
      <w:proofErr w:type="gramStart"/>
      <w:r w:rsidRPr="005D20F0">
        <w:rPr>
          <w:rFonts w:ascii="Times New Roman" w:hAnsi="Times New Roman" w:cs="Times New Roman"/>
          <w:sz w:val="24"/>
          <w:szCs w:val="24"/>
        </w:rPr>
        <w:t>java.awt.Point</w:t>
      </w:r>
      <w:proofErr w:type="spellEnd"/>
      <w:proofErr w:type="gramEnd"/>
      <w:r w:rsidRPr="005D20F0">
        <w:rPr>
          <w:rFonts w:ascii="Times New Roman" w:hAnsi="Times New Roman" w:cs="Times New Roman"/>
          <w:sz w:val="24"/>
          <w:szCs w:val="24"/>
        </w:rPr>
        <w:t>[x=</w:t>
      </w:r>
      <w:proofErr w:type="gramStart"/>
      <w:r w:rsidRPr="005D20F0">
        <w:rPr>
          <w:rFonts w:ascii="Times New Roman" w:hAnsi="Times New Roman" w:cs="Times New Roman"/>
          <w:sz w:val="24"/>
          <w:szCs w:val="24"/>
        </w:rPr>
        <w:t>45,y</w:t>
      </w:r>
      <w:proofErr w:type="gramEnd"/>
      <w:r w:rsidRPr="005D20F0">
        <w:rPr>
          <w:rFonts w:ascii="Times New Roman" w:hAnsi="Times New Roman" w:cs="Times New Roman"/>
          <w:sz w:val="24"/>
          <w:szCs w:val="24"/>
        </w:rPr>
        <w:t>=60]</w:t>
      </w:r>
    </w:p>
    <w:p w14:paraId="216D8594" w14:textId="77777777" w:rsid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F92C58" w14:textId="4682F5D2" w:rsidR="005D20F0" w:rsidRDefault="005D20F0" w:rsidP="005D20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0F0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2E3037D" w14:textId="3380700A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  <w:r w:rsidRPr="005D20F0">
        <w:rPr>
          <w:rFonts w:ascii="Times New Roman" w:hAnsi="Times New Roman" w:cs="Times New Roman"/>
          <w:sz w:val="24"/>
          <w:szCs w:val="24"/>
        </w:rPr>
        <w:t xml:space="preserve">By using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, developers can override only the required event methods (like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t>mouseClicked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 xml:space="preserve">) without writing empty implementations for the other four methods of </w:t>
      </w:r>
      <w:proofErr w:type="spellStart"/>
      <w:r w:rsidRPr="005D20F0">
        <w:rPr>
          <w:rFonts w:ascii="Times New Roman" w:hAnsi="Times New Roman" w:cs="Times New Roman"/>
          <w:sz w:val="24"/>
          <w:szCs w:val="24"/>
        </w:rPr>
        <w:lastRenderedPageBreak/>
        <w:t>MouseListener</w:t>
      </w:r>
      <w:proofErr w:type="spellEnd"/>
      <w:r w:rsidRPr="005D20F0">
        <w:rPr>
          <w:rFonts w:ascii="Times New Roman" w:hAnsi="Times New Roman" w:cs="Times New Roman"/>
          <w:sz w:val="24"/>
          <w:szCs w:val="24"/>
        </w:rPr>
        <w:t>. This approach reduces boilerplate, improves readability, and keeps the code focused on the actual event logic.</w:t>
      </w:r>
    </w:p>
    <w:p w14:paraId="7C41A491" w14:textId="77777777" w:rsidR="005D20F0" w:rsidRPr="005D20F0" w:rsidRDefault="005D20F0" w:rsidP="005D20F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D20F0" w:rsidRPr="005D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F0"/>
    <w:rsid w:val="005D20F0"/>
    <w:rsid w:val="0068764F"/>
    <w:rsid w:val="007226A5"/>
    <w:rsid w:val="00925895"/>
    <w:rsid w:val="00B91B2A"/>
    <w:rsid w:val="00E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B7EE"/>
  <w15:chartTrackingRefBased/>
  <w15:docId w15:val="{7126CAE0-237C-4C45-B86C-21104DC2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0F0"/>
  </w:style>
  <w:style w:type="paragraph" w:styleId="Heading1">
    <w:name w:val="heading 1"/>
    <w:basedOn w:val="Normal"/>
    <w:next w:val="Normal"/>
    <w:link w:val="Heading1Char"/>
    <w:uiPriority w:val="9"/>
    <w:qFormat/>
    <w:rsid w:val="005D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1</cp:revision>
  <dcterms:created xsi:type="dcterms:W3CDTF">2026-08-29T05:11:00Z</dcterms:created>
  <dcterms:modified xsi:type="dcterms:W3CDTF">2026-08-29T05:20:00Z</dcterms:modified>
</cp:coreProperties>
</file>