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A9" w:rsidRDefault="004D2DBB">
      <w:r>
        <w:fldChar w:fldCharType="begin"/>
      </w:r>
      <w:r>
        <w:instrText xml:space="preserve"> HYPERLINK "</w:instrText>
      </w:r>
      <w:r w:rsidRPr="004D2DBB">
        <w:instrText>http://www.ibm.com/support/knowledgecenter/SSB2MU_8.1.3/com.ibm.rhp.doors.tutorial.doc/topics/lesson7_apply.html</w:instrText>
      </w:r>
      <w:r>
        <w:instrText xml:space="preserve">" </w:instrText>
      </w:r>
      <w:r>
        <w:fldChar w:fldCharType="separate"/>
      </w:r>
      <w:r w:rsidRPr="00B83CE6">
        <w:rPr>
          <w:rStyle w:val="Hyperlink"/>
        </w:rPr>
        <w:t>http://www.ibm.com/support/knowledgecenter/SSB2MU_8.1.3/com.ibm.rhp.doors.tutorial.doc/topics/lesson7_apply.html</w:t>
      </w:r>
      <w:r>
        <w:fldChar w:fldCharType="end"/>
      </w:r>
    </w:p>
    <w:p w:rsidR="004D2DBB" w:rsidRDefault="004D2DBB"/>
    <w:p w:rsidR="004D2DBB" w:rsidRPr="004D2DBB" w:rsidRDefault="004D2DBB" w:rsidP="004D2DBB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000000" w:themeColor="text1"/>
          <w:kern w:val="36"/>
          <w:sz w:val="32"/>
          <w:szCs w:val="43"/>
        </w:rPr>
      </w:pPr>
      <w:r w:rsidRPr="004D2DBB">
        <w:rPr>
          <w:rFonts w:ascii="Verdana" w:eastAsia="Times New Roman" w:hAnsi="Verdana" w:cs="Times New Roman"/>
          <w:b/>
          <w:color w:val="000000" w:themeColor="text1"/>
          <w:kern w:val="36"/>
          <w:sz w:val="32"/>
          <w:szCs w:val="43"/>
        </w:rPr>
        <w:t>Exporting Rational Rhapsody model elements</w:t>
      </w:r>
    </w:p>
    <w:p w:rsidR="004D2DBB" w:rsidRPr="004D2DBB" w:rsidRDefault="004D2DBB" w:rsidP="004D2DBB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DBB">
        <w:rPr>
          <w:rFonts w:ascii="Verdana" w:eastAsia="Times New Roman" w:hAnsi="Verdana" w:cs="Times New Roman"/>
          <w:color w:val="000000"/>
          <w:sz w:val="19"/>
          <w:szCs w:val="19"/>
        </w:rPr>
        <w:t xml:space="preserve">Changes made to a Rhapsody model element in Rhapsody are uploaded back to DOORS. With the model elements in DOORS, the links from requirements to model elements are traceable. </w:t>
      </w:r>
    </w:p>
    <w:p w:rsidR="004D2DBB" w:rsidRPr="004D2DBB" w:rsidRDefault="004D2DBB" w:rsidP="004D2DBB">
      <w:pPr>
        <w:spacing w:before="240" w:after="100" w:afterAutospacing="1" w:line="312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DBB">
        <w:rPr>
          <w:rFonts w:ascii="Verdana" w:eastAsia="Times New Roman" w:hAnsi="Verdana" w:cs="Times New Roman"/>
          <w:color w:val="000000"/>
          <w:sz w:val="19"/>
          <w:szCs w:val="19"/>
        </w:rPr>
        <w:t>Traceability information from Rhapsody Gateway can be uploaded back to DOORS.</w:t>
      </w:r>
    </w:p>
    <w:p w:rsidR="004D2DBB" w:rsidRPr="004D2DBB" w:rsidRDefault="004D2DBB" w:rsidP="004D2DBB">
      <w:pPr>
        <w:pStyle w:val="Heading2"/>
        <w:spacing w:before="240" w:line="336" w:lineRule="atLeast"/>
        <w:rPr>
          <w:rFonts w:ascii="Verdana" w:hAnsi="Verdana"/>
          <w:b/>
          <w:color w:val="000000"/>
          <w:sz w:val="19"/>
          <w:szCs w:val="19"/>
        </w:rPr>
      </w:pPr>
      <w:r w:rsidRPr="004D2DBB">
        <w:rPr>
          <w:rFonts w:ascii="Verdana" w:hAnsi="Verdana"/>
          <w:b/>
          <w:color w:val="000000"/>
          <w:sz w:val="19"/>
          <w:szCs w:val="19"/>
        </w:rPr>
        <w:t>Procedure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Start Rational Rhapsody and load the same elevator project you have been using in the previous lesson by opening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proofErr w:type="spellStart"/>
      <w:r>
        <w:rPr>
          <w:rStyle w:val="HTMLDefinition"/>
          <w:rFonts w:ascii="Verdana" w:hAnsi="Verdana"/>
          <w:color w:val="000000"/>
          <w:sz w:val="19"/>
          <w:szCs w:val="19"/>
        </w:rPr>
        <w:t>elevator.rpy</w:t>
      </w:r>
      <w:proofErr w:type="spellEnd"/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file.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Select the elevator project, right click elevator and select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Rhapsody Gateway</w:t>
      </w:r>
      <w:r>
        <w:rPr>
          <w:rStyle w:val="ph"/>
          <w:rFonts w:ascii="Verdana" w:hAnsi="Verdana"/>
          <w:color w:val="000000"/>
          <w:sz w:val="19"/>
          <w:szCs w:val="19"/>
        </w:rPr>
        <w:t>. The Gateway Management window opens.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In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Coverage Analysis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view, select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UML Model Rhapsody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in the center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Selection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column.</w:t>
      </w:r>
    </w:p>
    <w:p w:rsidR="004D2DBB" w:rsidRDefault="004D2DBB" w:rsidP="004D2DBB">
      <w:pPr>
        <w:pStyle w:val="p"/>
        <w:spacing w:before="240" w:beforeAutospacing="0" w:line="312" w:lineRule="atLeast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6010275" cy="3581400"/>
            <wp:effectExtent l="0" t="0" r="9525" b="0"/>
            <wp:docPr id="6" name="Picture 6" descr="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nver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In the Rhapsody Gateway option, select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Tools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&gt;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 Elements to DOORS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to open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 elements to DOORS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window.</w:t>
      </w:r>
    </w:p>
    <w:p w:rsidR="004D2DBB" w:rsidRDefault="004D2DBB" w:rsidP="004D2DBB">
      <w:pPr>
        <w:pStyle w:val="p"/>
        <w:spacing w:before="240" w:beforeAutospacing="0" w:line="312" w:lineRule="atLeast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467350" cy="3657600"/>
            <wp:effectExtent l="0" t="0" r="0" b="0"/>
            <wp:docPr id="5" name="Picture 5" descr="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nver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BB" w:rsidRDefault="004D2DBB" w:rsidP="004D2DBB">
      <w:pPr>
        <w:spacing w:line="312" w:lineRule="atLeast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left hand part of the dialog allows the selection of what to export:</w:t>
      </w:r>
    </w:p>
    <w:p w:rsidR="004D2DBB" w:rsidRPr="004D2DBB" w:rsidRDefault="004D2DBB" w:rsidP="004D2DBB">
      <w:pPr>
        <w:numPr>
          <w:ilvl w:val="1"/>
          <w:numId w:val="2"/>
        </w:numPr>
        <w:spacing w:after="0" w:line="312" w:lineRule="atLeast"/>
        <w:rPr>
          <w:rFonts w:ascii="Verdana" w:hAnsi="Verdana"/>
          <w:color w:val="000000"/>
          <w:sz w:val="19"/>
          <w:szCs w:val="19"/>
          <w:highlight w:val="yellow"/>
        </w:rPr>
      </w:pPr>
      <w:r w:rsidRPr="004D2DBB">
        <w:rPr>
          <w:rFonts w:ascii="Verdana" w:hAnsi="Verdana"/>
          <w:color w:val="000000"/>
          <w:sz w:val="19"/>
          <w:szCs w:val="19"/>
          <w:highlight w:val="yellow"/>
        </w:rPr>
        <w:t>The</w:t>
      </w:r>
      <w:r w:rsidRPr="004D2DBB">
        <w:rPr>
          <w:rStyle w:val="apple-converted-space"/>
          <w:rFonts w:ascii="Verdana" w:hAnsi="Verdana"/>
          <w:color w:val="000000"/>
          <w:sz w:val="19"/>
          <w:szCs w:val="19"/>
          <w:highlight w:val="yellow"/>
        </w:rPr>
        <w:t> </w:t>
      </w:r>
      <w:r w:rsidRPr="004D2DBB">
        <w:rPr>
          <w:rStyle w:val="ph"/>
          <w:rFonts w:ascii="Verdana" w:hAnsi="Verdana"/>
          <w:b/>
          <w:bCs/>
          <w:color w:val="000000"/>
          <w:sz w:val="19"/>
          <w:szCs w:val="19"/>
          <w:highlight w:val="yellow"/>
        </w:rPr>
        <w:t>Source UML Model</w:t>
      </w:r>
      <w:r w:rsidRPr="004D2DBB">
        <w:rPr>
          <w:rStyle w:val="apple-converted-space"/>
          <w:rFonts w:ascii="Verdana" w:hAnsi="Verdana"/>
          <w:color w:val="000000"/>
          <w:sz w:val="19"/>
          <w:szCs w:val="19"/>
          <w:highlight w:val="yellow"/>
        </w:rPr>
        <w:t> </w:t>
      </w:r>
      <w:r w:rsidRPr="004D2DBB">
        <w:rPr>
          <w:rFonts w:ascii="Verdana" w:hAnsi="Verdana"/>
          <w:color w:val="000000"/>
          <w:sz w:val="19"/>
          <w:szCs w:val="19"/>
          <w:highlight w:val="yellow"/>
        </w:rPr>
        <w:t>list allows you to select objects individually</w:t>
      </w:r>
    </w:p>
    <w:p w:rsidR="004D2DBB" w:rsidRDefault="004D2DBB" w:rsidP="004D2DBB">
      <w:pPr>
        <w:numPr>
          <w:ilvl w:val="1"/>
          <w:numId w:val="2"/>
        </w:numPr>
        <w:spacing w:after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Types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list allows you to filter the UML element types that are uploaded into DOORS</w:t>
      </w:r>
    </w:p>
    <w:p w:rsidR="004D2DBB" w:rsidRDefault="004D2DBB" w:rsidP="004D2DBB">
      <w:pPr>
        <w:spacing w:line="312" w:lineRule="atLeast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right part of the dialog provides a tree view of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HTMLDefinition"/>
          <w:rFonts w:ascii="Verdana" w:hAnsi="Verdana"/>
          <w:color w:val="000000"/>
          <w:sz w:val="19"/>
          <w:szCs w:val="19"/>
        </w:rPr>
        <w:t>DOORS database</w:t>
      </w:r>
      <w:r>
        <w:rPr>
          <w:rFonts w:ascii="Verdana" w:hAnsi="Verdana"/>
          <w:color w:val="000000"/>
          <w:sz w:val="19"/>
          <w:szCs w:val="19"/>
        </w:rPr>
        <w:t>. The tree is viewable when you click on the update button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285750" cy="257175"/>
            <wp:effectExtent l="0" t="0" r="0" b="9525"/>
            <wp:docPr id="4" name="Picture 4" descr="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nver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9"/>
          <w:szCs w:val="19"/>
        </w:rPr>
        <w:t>.</w:t>
      </w:r>
    </w:p>
    <w:p w:rsidR="004D2DBB" w:rsidRDefault="004D2DBB" w:rsidP="004D2DBB">
      <w:pPr>
        <w:pStyle w:val="p"/>
        <w:spacing w:before="240" w:beforeAutospacing="0" w:line="312" w:lineRule="atLeast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the </w:t>
      </w:r>
      <w:r w:rsidRPr="004D2DBB">
        <w:rPr>
          <w:rFonts w:ascii="Verdana" w:hAnsi="Verdana"/>
          <w:color w:val="000000"/>
          <w:sz w:val="19"/>
          <w:szCs w:val="19"/>
          <w:highlight w:val="yellow"/>
        </w:rPr>
        <w:t>diagram images box is checked, images will also be uploaded to DOORS.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In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Source UML Model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box on the top left, check only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proofErr w:type="spellStart"/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ElevatorPkg</w:t>
      </w:r>
      <w:proofErr w:type="spellEnd"/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 xml:space="preserve">box, clear the diagram images </w:t>
      </w:r>
      <w:proofErr w:type="spellStart"/>
      <w:r>
        <w:rPr>
          <w:rStyle w:val="ph"/>
          <w:rFonts w:ascii="Verdana" w:hAnsi="Verdana"/>
          <w:color w:val="000000"/>
          <w:sz w:val="19"/>
          <w:szCs w:val="19"/>
        </w:rPr>
        <w:t>box,.and</w:t>
      </w:r>
      <w:proofErr w:type="spellEnd"/>
      <w:r>
        <w:rPr>
          <w:rStyle w:val="ph"/>
          <w:rFonts w:ascii="Verdana" w:hAnsi="Verdana"/>
          <w:color w:val="000000"/>
          <w:sz w:val="19"/>
          <w:szCs w:val="19"/>
        </w:rPr>
        <w:t xml:space="preserve"> login to DOORS.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In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New module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box on the bottom right enter the name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UML elevator model</w:t>
      </w:r>
      <w:r>
        <w:rPr>
          <w:rStyle w:val="ph"/>
          <w:rFonts w:ascii="Verdana" w:hAnsi="Verdana"/>
          <w:color w:val="000000"/>
          <w:sz w:val="19"/>
          <w:szCs w:val="19"/>
        </w:rPr>
        <w:t>.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Click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Update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button to view the DOORS database tree, and select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proofErr w:type="spellStart"/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DOORSelevatorpjt</w:t>
      </w:r>
      <w:proofErr w:type="spellEnd"/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file in the tree. Click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</w:t>
      </w:r>
    </w:p>
    <w:p w:rsidR="004D2DBB" w:rsidRDefault="004D2DBB" w:rsidP="004D2DBB">
      <w:pPr>
        <w:pStyle w:val="p"/>
        <w:spacing w:before="240" w:beforeAutospacing="0" w:line="312" w:lineRule="atLeast"/>
        <w:ind w:left="72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When you click on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</w:t>
      </w:r>
      <w:r>
        <w:rPr>
          <w:rFonts w:ascii="Verdana" w:hAnsi="Verdana"/>
          <w:color w:val="000000"/>
          <w:sz w:val="19"/>
          <w:szCs w:val="19"/>
        </w:rPr>
        <w:t>, the synchronization between Gateway and DOORS starts to perform the export.</w:t>
      </w:r>
      <w:bookmarkStart w:id="0" w:name="_GoBack"/>
      <w:bookmarkEnd w:id="0"/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lastRenderedPageBreak/>
        <w:t>Check to see what is being exported, and confirm the export by clicking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 xml:space="preserve">button. </w:t>
      </w:r>
      <w:proofErr w:type="gramStart"/>
      <w:r>
        <w:rPr>
          <w:rStyle w:val="ph"/>
          <w:rFonts w:ascii="Verdana" w:hAnsi="Verdana"/>
          <w:color w:val="000000"/>
          <w:sz w:val="19"/>
          <w:szCs w:val="19"/>
        </w:rPr>
        <w:t>A different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 elements</w:t>
      </w:r>
      <w:proofErr w:type="gramEnd"/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 xml:space="preserve"> to DOORS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dialog opens that says that DOORS export operation is completed.</w:t>
      </w:r>
    </w:p>
    <w:p w:rsidR="004D2DBB" w:rsidRDefault="004D2DBB" w:rsidP="004D2DBB">
      <w:pPr>
        <w:numPr>
          <w:ilvl w:val="0"/>
          <w:numId w:val="2"/>
        </w:numPr>
        <w:spacing w:before="240" w:after="24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ph"/>
          <w:rFonts w:ascii="Verdana" w:hAnsi="Verdana"/>
          <w:color w:val="000000"/>
          <w:sz w:val="19"/>
          <w:szCs w:val="19"/>
        </w:rPr>
        <w:t>Click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OK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button and click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Close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in the original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Export elements to DOORS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color w:val="000000"/>
          <w:sz w:val="19"/>
          <w:szCs w:val="19"/>
        </w:rPr>
        <w:t>dialog.</w:t>
      </w:r>
    </w:p>
    <w:p w:rsidR="004D2DBB" w:rsidRDefault="004D2DBB" w:rsidP="004D2DBB">
      <w:pPr>
        <w:pStyle w:val="Heading2"/>
        <w:spacing w:before="24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Results</w:t>
      </w:r>
    </w:p>
    <w:p w:rsidR="004D2DBB" w:rsidRDefault="004D2DBB" w:rsidP="004D2DBB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All model elements are successfully exported to DOORS. If you want to change an element before exporting it to DOORS follow the steps listed in lesson 9.</w:t>
      </w:r>
    </w:p>
    <w:p w:rsidR="004D2DBB" w:rsidRDefault="004D2DBB" w:rsidP="004D2DBB">
      <w:pPr>
        <w:shd w:val="clear" w:color="auto" w:fill="FFFFE1"/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notetitle"/>
          <w:rFonts w:ascii="Verdana" w:hAnsi="Verdana"/>
          <w:b/>
          <w:bCs/>
          <w:color w:val="000000"/>
          <w:sz w:val="19"/>
          <w:szCs w:val="19"/>
        </w:rPr>
        <w:t>Note:</w:t>
      </w:r>
    </w:p>
    <w:p w:rsidR="004D2DBB" w:rsidRDefault="004D2DBB" w:rsidP="004D2DBB">
      <w:pPr>
        <w:numPr>
          <w:ilvl w:val="0"/>
          <w:numId w:val="3"/>
        </w:numPr>
        <w:shd w:val="clear" w:color="auto" w:fill="FFFFE1"/>
        <w:spacing w:after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New Module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field is empty and a project is selected, the module is created in the DOORS database with the name of the uploaded document assigned in Gateway.</w:t>
      </w:r>
    </w:p>
    <w:p w:rsidR="004D2DBB" w:rsidRDefault="004D2DBB" w:rsidP="004D2DBB">
      <w:pPr>
        <w:numPr>
          <w:ilvl w:val="0"/>
          <w:numId w:val="3"/>
        </w:numPr>
        <w:shd w:val="clear" w:color="auto" w:fill="FFFFE1"/>
        <w:spacing w:after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a module is </w:t>
      </w:r>
      <w:proofErr w:type="gramStart"/>
      <w:r>
        <w:rPr>
          <w:rFonts w:ascii="Verdana" w:hAnsi="Verdana"/>
          <w:color w:val="000000"/>
          <w:sz w:val="19"/>
          <w:szCs w:val="19"/>
        </w:rPr>
        <w:t>selected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then the upload is appended to the selected module.</w:t>
      </w:r>
    </w:p>
    <w:p w:rsidR="004D2DBB" w:rsidRDefault="004D2DBB" w:rsidP="004D2DBB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Rhapsody elevator model elements are exported to DOORS in lesson 9.</w:t>
      </w:r>
    </w:p>
    <w:p w:rsidR="004D2DBB" w:rsidRDefault="004D2DBB"/>
    <w:sectPr w:rsidR="004D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25C2"/>
    <w:multiLevelType w:val="multilevel"/>
    <w:tmpl w:val="5F56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15A4"/>
    <w:multiLevelType w:val="multilevel"/>
    <w:tmpl w:val="C7A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B506B"/>
    <w:multiLevelType w:val="multilevel"/>
    <w:tmpl w:val="DA9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40"/>
    <w:rsid w:val="00280B4A"/>
    <w:rsid w:val="004D2DBB"/>
    <w:rsid w:val="00750BA9"/>
    <w:rsid w:val="00D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2310"/>
  <w15:chartTrackingRefBased/>
  <w15:docId w15:val="{1179B35A-547F-416D-B1ED-50AE9AD1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2D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4D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h">
    <w:name w:val="ph"/>
    <w:basedOn w:val="DefaultParagraphFont"/>
    <w:rsid w:val="004D2DBB"/>
  </w:style>
  <w:style w:type="character" w:customStyle="1" w:styleId="apple-converted-space">
    <w:name w:val="apple-converted-space"/>
    <w:basedOn w:val="DefaultParagraphFont"/>
    <w:rsid w:val="004D2DBB"/>
  </w:style>
  <w:style w:type="character" w:styleId="HTMLDefinition">
    <w:name w:val="HTML Definition"/>
    <w:basedOn w:val="DefaultParagraphFont"/>
    <w:uiPriority w:val="99"/>
    <w:semiHidden/>
    <w:unhideWhenUsed/>
    <w:rsid w:val="004D2DBB"/>
    <w:rPr>
      <w:i/>
      <w:iCs/>
    </w:rPr>
  </w:style>
  <w:style w:type="character" w:customStyle="1" w:styleId="notetitle">
    <w:name w:val="notetitle"/>
    <w:basedOn w:val="DefaultParagraphFont"/>
    <w:rsid w:val="004D2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7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6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2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7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426">
              <w:marLeft w:val="0"/>
              <w:marRight w:val="0"/>
              <w:marTop w:val="480"/>
              <w:marBottom w:val="240"/>
              <w:divBdr>
                <w:top w:val="single" w:sz="2" w:space="5" w:color="CCCCCC"/>
                <w:left w:val="single" w:sz="2" w:space="5" w:color="CCCCCC"/>
                <w:bottom w:val="single" w:sz="6" w:space="5" w:color="CCCCCC"/>
                <w:right w:val="single" w:sz="2" w:space="5" w:color="CCCCCC"/>
              </w:divBdr>
            </w:div>
            <w:div w:id="2109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189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28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93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35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58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0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60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33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1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913289">
              <w:marLeft w:val="0"/>
              <w:marRight w:val="0"/>
              <w:marTop w:val="480"/>
              <w:marBottom w:val="240"/>
              <w:divBdr>
                <w:top w:val="single" w:sz="2" w:space="5" w:color="CCCCCC"/>
                <w:left w:val="single" w:sz="2" w:space="5" w:color="CCCCCC"/>
                <w:bottom w:val="single" w:sz="6" w:space="5" w:color="CCCCCC"/>
                <w:right w:val="single" w:sz="2" w:space="5" w:color="CCCCCC"/>
              </w:divBdr>
            </w:div>
          </w:divsChild>
        </w:div>
        <w:div w:id="953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2</cp:revision>
  <dcterms:created xsi:type="dcterms:W3CDTF">2016-12-16T06:24:00Z</dcterms:created>
  <dcterms:modified xsi:type="dcterms:W3CDTF">2016-12-16T07:01:00Z</dcterms:modified>
</cp:coreProperties>
</file>