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98F26" w14:textId="31178659" w:rsidR="008D4BA3" w:rsidRPr="008D4BA3" w:rsidRDefault="008D4BA3" w:rsidP="00BB6214">
      <w:pPr>
        <w:rPr>
          <w:u w:val="single"/>
        </w:rPr>
      </w:pPr>
      <w:r>
        <w:t xml:space="preserve">                                                      </w:t>
      </w:r>
      <w:r w:rsidRPr="008D4BA3">
        <w:rPr>
          <w:color w:val="FF0000"/>
          <w:u w:val="single"/>
        </w:rPr>
        <w:t xml:space="preserve">  </w:t>
      </w:r>
      <w:r w:rsidRPr="008D4BA3">
        <w:rPr>
          <w:color w:val="FF0000"/>
          <w:sz w:val="32"/>
          <w:szCs w:val="32"/>
          <w:u w:val="single"/>
        </w:rPr>
        <w:t>JavaScript assignment 1</w:t>
      </w:r>
      <w:r w:rsidRPr="008D4BA3">
        <w:rPr>
          <w:color w:val="FF0000"/>
          <w:u w:val="single"/>
        </w:rPr>
        <w:t xml:space="preserve"> </w:t>
      </w:r>
    </w:p>
    <w:p w14:paraId="6F44AD0D" w14:textId="72CCF1EA" w:rsidR="008C48BA" w:rsidRDefault="00BB6214" w:rsidP="00BB6214">
      <w:r>
        <w:t xml:space="preserve">1.difference statically language in JavaScript and dynamically in JavaScript.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6214" w14:paraId="50596B64" w14:textId="77777777" w:rsidTr="00BB6214">
        <w:tc>
          <w:tcPr>
            <w:tcW w:w="4675" w:type="dxa"/>
          </w:tcPr>
          <w:p w14:paraId="3080730C" w14:textId="52AB6726" w:rsidR="00BB6214" w:rsidRDefault="00BB6214" w:rsidP="00BB6214">
            <w:r>
              <w:t xml:space="preserve">           Statically typed language  </w:t>
            </w:r>
          </w:p>
        </w:tc>
        <w:tc>
          <w:tcPr>
            <w:tcW w:w="4675" w:type="dxa"/>
          </w:tcPr>
          <w:p w14:paraId="4ACA5CDD" w14:textId="47CF337F" w:rsidR="00BB6214" w:rsidRDefault="00BB6214" w:rsidP="00BB6214">
            <w:r>
              <w:t xml:space="preserve">    Dynamically typed language </w:t>
            </w:r>
          </w:p>
        </w:tc>
      </w:tr>
      <w:tr w:rsidR="00BB6214" w14:paraId="046F93E6" w14:textId="77777777" w:rsidTr="00BB6214">
        <w:tc>
          <w:tcPr>
            <w:tcW w:w="4675" w:type="dxa"/>
          </w:tcPr>
          <w:p w14:paraId="1179C4C1" w14:textId="4034C22F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A language is statically typed if the type of a variable is known at compile time. For some languages this means that you as the programmer must specify what type each variable is (e.g.: Java, C, C++); other languages offer some form of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type inference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 xml:space="preserve">, the capability of the type system to deduce the type of a variable (e.g.: </w:t>
            </w:r>
            <w:proofErr w:type="spellStart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OCaml</w:t>
            </w:r>
            <w:proofErr w:type="spellEnd"/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Haskell, Scala, Kotlin)</w:t>
            </w:r>
          </w:p>
        </w:tc>
        <w:tc>
          <w:tcPr>
            <w:tcW w:w="4675" w:type="dxa"/>
          </w:tcPr>
          <w:p w14:paraId="14F3FA6F" w14:textId="6B55D554" w:rsidR="00BB6214" w:rsidRDefault="00BB6214" w:rsidP="00BB6214">
            <w:pPr>
              <w:pStyle w:val="NormalWeb"/>
              <w:shd w:val="clear" w:color="auto" w:fill="FFFFFF"/>
              <w:spacing w:before="0" w:beforeAutospacing="0" w:after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A language is dynamically typed if the type is associated with run-time values, and not named variables/fields/etc. This means that you as a programmer can write a little quicker because you do not have to specify types every time (unless using a statically-typed language with </w:t>
            </w:r>
            <w:r>
              <w:rPr>
                <w:rStyle w:val="Emphasis"/>
                <w:rFonts w:ascii="inherit" w:hAnsi="inherit" w:cs="Segoe UI"/>
                <w:color w:val="242729"/>
                <w:sz w:val="23"/>
                <w:szCs w:val="23"/>
                <w:bdr w:val="none" w:sz="0" w:space="0" w:color="auto" w:frame="1"/>
              </w:rPr>
              <w:t>type inference</w:t>
            </w: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).</w:t>
            </w:r>
          </w:p>
          <w:p w14:paraId="6EDB3A3B" w14:textId="77777777" w:rsidR="00BB6214" w:rsidRDefault="00BB6214" w:rsidP="00BB6214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Examples: Perl, Ruby, Python, PHP, JavaScript</w:t>
            </w:r>
          </w:p>
          <w:p w14:paraId="077DE966" w14:textId="77777777" w:rsidR="00BB6214" w:rsidRDefault="00BB6214" w:rsidP="00BB6214"/>
        </w:tc>
      </w:tr>
      <w:tr w:rsidR="00BB6214" w14:paraId="4D649E5A" w14:textId="77777777" w:rsidTr="00BB6214">
        <w:tc>
          <w:tcPr>
            <w:tcW w:w="4675" w:type="dxa"/>
          </w:tcPr>
          <w:p w14:paraId="4789879E" w14:textId="3BD29C0D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The main advantage here is that all kinds of checking can be done by the compiler, and therefore a lot of trivial bugs are caught at a very early stage.</w:t>
            </w:r>
          </w:p>
        </w:tc>
        <w:tc>
          <w:tcPr>
            <w:tcW w:w="4675" w:type="dxa"/>
          </w:tcPr>
          <w:p w14:paraId="0224808F" w14:textId="7663B6AC" w:rsidR="00BB6214" w:rsidRDefault="00BB6214" w:rsidP="00BB6214">
            <w:r>
              <w:br/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Most scripting languages have this feature as there is no compiler to do static type-checking anyway, but you may find yourself searching for a bug that is due to the interpreter misinterpreting the type of a variable. Luckily, scripts tend to be small so bugs have not so many places to hide.</w:t>
            </w:r>
          </w:p>
        </w:tc>
      </w:tr>
      <w:tr w:rsidR="00BB6214" w14:paraId="1C522AB7" w14:textId="77777777" w:rsidTr="00BB6214">
        <w:tc>
          <w:tcPr>
            <w:tcW w:w="4675" w:type="dxa"/>
          </w:tcPr>
          <w:p w14:paraId="03C75DC6" w14:textId="77777777" w:rsidR="00BB6214" w:rsidRDefault="00BB6214" w:rsidP="00BB6214">
            <w:pPr>
              <w:pStyle w:val="NormalWeb"/>
              <w:shd w:val="clear" w:color="auto" w:fill="FFFFFF"/>
              <w:spacing w:before="0" w:beforeAutospacing="0"/>
              <w:textAlignment w:val="baseline"/>
              <w:rPr>
                <w:rFonts w:ascii="Segoe UI" w:hAnsi="Segoe UI" w:cs="Segoe UI"/>
                <w:color w:val="242729"/>
                <w:sz w:val="23"/>
                <w:szCs w:val="23"/>
              </w:rPr>
            </w:pPr>
            <w:r>
              <w:rPr>
                <w:rFonts w:ascii="Segoe UI" w:hAnsi="Segoe UI" w:cs="Segoe UI"/>
                <w:color w:val="242729"/>
                <w:sz w:val="23"/>
                <w:szCs w:val="23"/>
              </w:rPr>
              <w:t>Examples: C, C++, Java, Rust, Go, Scala</w:t>
            </w:r>
          </w:p>
          <w:p w14:paraId="281BC993" w14:textId="77777777" w:rsidR="00BB6214" w:rsidRDefault="00BB6214" w:rsidP="00BB6214"/>
        </w:tc>
        <w:tc>
          <w:tcPr>
            <w:tcW w:w="4675" w:type="dxa"/>
          </w:tcPr>
          <w:p w14:paraId="4D10E5F1" w14:textId="24D27620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Most dynamically typed languages do allow you to provide type information, but do not require it. One language that is currently being developed, </w:t>
            </w:r>
            <w:hyperlink r:id="rId6" w:history="1">
              <w:r>
                <w:rPr>
                  <w:rStyle w:val="Hyperlink"/>
                  <w:rFonts w:ascii="Segoe UI" w:hAnsi="Segoe UI" w:cs="Segoe UI"/>
                  <w:sz w:val="23"/>
                  <w:szCs w:val="23"/>
                  <w:bdr w:val="none" w:sz="0" w:space="0" w:color="auto" w:frame="1"/>
                  <w:shd w:val="clear" w:color="auto" w:fill="FFFFFF"/>
                </w:rPr>
                <w:t>Rascal</w:t>
              </w:r>
            </w:hyperlink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takes a hybrid approach allowing dynamic typing within functions but enforcing static typing for the function signature.</w:t>
            </w:r>
          </w:p>
        </w:tc>
      </w:tr>
      <w:tr w:rsidR="00BB6214" w14:paraId="73FFDBD6" w14:textId="77777777" w:rsidTr="00BB6214">
        <w:trPr>
          <w:trHeight w:val="467"/>
        </w:trPr>
        <w:tc>
          <w:tcPr>
            <w:tcW w:w="4675" w:type="dxa"/>
          </w:tcPr>
          <w:p w14:paraId="173D71FE" w14:textId="04B77D76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Simply put it this way: in a </w:t>
            </w:r>
            <w:r>
              <w:rPr>
                <w:rStyle w:val="Strong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statically typed language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 variables' types are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static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meaning once you set a variable to a type, you cannot change it. That is because typing is associated with the variable rather than the value it refers to.</w:t>
            </w:r>
          </w:p>
        </w:tc>
        <w:tc>
          <w:tcPr>
            <w:tcW w:w="4675" w:type="dxa"/>
          </w:tcPr>
          <w:p w14:paraId="2B4AEA00" w14:textId="5F5FC30A" w:rsidR="00BB6214" w:rsidRDefault="00BB6214" w:rsidP="00BB6214"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Where on the other hand: in a </w:t>
            </w:r>
            <w:r>
              <w:rPr>
                <w:rStyle w:val="Strong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dynamically typed language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 variables' types are </w:t>
            </w:r>
            <w:r>
              <w:rPr>
                <w:rStyle w:val="Emphasis"/>
                <w:rFonts w:ascii="Segoe UI" w:hAnsi="Segoe UI" w:cs="Segoe UI"/>
                <w:color w:val="242729"/>
                <w:sz w:val="23"/>
                <w:szCs w:val="23"/>
                <w:bdr w:val="none" w:sz="0" w:space="0" w:color="auto" w:frame="1"/>
                <w:shd w:val="clear" w:color="auto" w:fill="FFFFFF"/>
              </w:rPr>
              <w:t>dynamic</w:t>
            </w:r>
            <w:r>
              <w:rPr>
                <w:rFonts w:ascii="Segoe UI" w:hAnsi="Segoe UI" w:cs="Segoe UI"/>
                <w:color w:val="242729"/>
                <w:sz w:val="23"/>
                <w:szCs w:val="23"/>
                <w:shd w:val="clear" w:color="auto" w:fill="FFFFFF"/>
              </w:rPr>
              <w:t>, meaning after you set a variable to a type, you CAN change it. That is because typing is associated with the value it assumes rather than the variable itself.</w:t>
            </w:r>
          </w:p>
        </w:tc>
      </w:tr>
    </w:tbl>
    <w:p w14:paraId="0F23295B" w14:textId="30869897" w:rsidR="00BB6214" w:rsidRDefault="00BB6214" w:rsidP="00BB6214"/>
    <w:p w14:paraId="3698A1E9" w14:textId="1888454F" w:rsidR="00BB6214" w:rsidRDefault="00BB6214" w:rsidP="00BB6214"/>
    <w:p w14:paraId="3ED79D20" w14:textId="70B39BA8" w:rsidR="00BB6214" w:rsidRDefault="00BB6214" w:rsidP="00BB6214"/>
    <w:p w14:paraId="35675D5D" w14:textId="597590D3" w:rsidR="00BB6214" w:rsidRDefault="00BB6214" w:rsidP="00BB6214"/>
    <w:p w14:paraId="0E41D8E7" w14:textId="76B73EC7" w:rsidR="00BB6214" w:rsidRDefault="00BB6214" w:rsidP="00BB6214">
      <w:r>
        <w:t xml:space="preserve">2.difference between let and var and const </w:t>
      </w:r>
      <w:r w:rsidR="00F21F43">
        <w:t>keywords</w:t>
      </w:r>
      <w:r>
        <w:t xml:space="preserve"> in </w:t>
      </w:r>
      <w:r w:rsidR="00F21F43">
        <w:t>JavaScript</w:t>
      </w:r>
      <w:r>
        <w:t>.</w:t>
      </w:r>
    </w:p>
    <w:p w14:paraId="66DDC4AB" w14:textId="64CEB633" w:rsidR="00BB6214" w:rsidRDefault="00BB6214" w:rsidP="00BB6214"/>
    <w:p w14:paraId="7B8CA540" w14:textId="14C2B783" w:rsidR="00BB6214" w:rsidRDefault="00BB6214" w:rsidP="00BB62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</w:pP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var and let are both used for variable declaration in </w:t>
      </w:r>
      <w:r w:rsidR="00F21F43"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>JavaScript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t xml:space="preserve"> but the difference between them is that var is function scoped and let is block scoped.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It can be said that a variable declared with var is defined throughout the program as compared to let.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  <w:t>An example will clarify the difference even better</w:t>
      </w:r>
      <w:r w:rsidRPr="00BB6214">
        <w:rPr>
          <w:rFonts w:ascii="Arial" w:eastAsia="Times New Roman" w:hAnsi="Arial" w:cs="Arial"/>
          <w:color w:val="40424E"/>
          <w:spacing w:val="2"/>
          <w:sz w:val="26"/>
          <w:szCs w:val="26"/>
        </w:rPr>
        <w:br/>
      </w:r>
      <w:r w:rsidRPr="00BB6214">
        <w:rPr>
          <w:rFonts w:ascii="Arial" w:eastAsia="Times New Roman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</w:rPr>
        <w:t>Example of var:</w:t>
      </w:r>
    </w:p>
    <w:p w14:paraId="3CEA6807" w14:textId="77777777" w:rsidR="00BB6214" w:rsidRPr="00BB6214" w:rsidRDefault="00BB6214" w:rsidP="00BB621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0424E"/>
          <w:spacing w:val="2"/>
          <w:sz w:val="26"/>
          <w:szCs w:val="26"/>
        </w:rPr>
      </w:pPr>
    </w:p>
    <w:p w14:paraId="5DAC88E7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Input:</w:t>
      </w:r>
    </w:p>
    <w:p w14:paraId="3F0CDB1D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console.log(x);</w:t>
      </w:r>
    </w:p>
    <w:p w14:paraId="6B3EAF2A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var x=5;</w:t>
      </w:r>
    </w:p>
    <w:p w14:paraId="5ED2D0F9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console.log(x);</w:t>
      </w:r>
    </w:p>
    <w:p w14:paraId="58A7BDE4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b/>
          <w:bCs/>
          <w:spacing w:val="2"/>
          <w:sz w:val="24"/>
          <w:szCs w:val="24"/>
          <w:bdr w:val="none" w:sz="0" w:space="0" w:color="auto" w:frame="1"/>
        </w:rPr>
        <w:t>Output:</w:t>
      </w:r>
    </w:p>
    <w:p w14:paraId="362CC113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undefined</w:t>
      </w:r>
    </w:p>
    <w:p w14:paraId="6DF7C94C" w14:textId="77777777" w:rsidR="00BB6214" w:rsidRPr="00BB6214" w:rsidRDefault="00BB6214" w:rsidP="00BB6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sz w:val="24"/>
          <w:szCs w:val="24"/>
        </w:rPr>
      </w:pPr>
      <w:r w:rsidRPr="00BB6214">
        <w:rPr>
          <w:rFonts w:ascii="Consolas" w:eastAsia="Times New Roman" w:hAnsi="Consolas" w:cs="Courier New"/>
          <w:spacing w:val="2"/>
          <w:sz w:val="24"/>
          <w:szCs w:val="24"/>
        </w:rPr>
        <w:t>5</w:t>
      </w:r>
    </w:p>
    <w:p w14:paraId="6930B9D0" w14:textId="07A5A71E" w:rsidR="00BB6214" w:rsidRDefault="00BB6214" w:rsidP="00BB62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B6214" w14:paraId="23A61439" w14:textId="77777777" w:rsidTr="00BB6214">
        <w:tc>
          <w:tcPr>
            <w:tcW w:w="1870" w:type="dxa"/>
          </w:tcPr>
          <w:p w14:paraId="70792B34" w14:textId="4B907D6C" w:rsidR="00BB6214" w:rsidRDefault="008D4BA3" w:rsidP="00BB6214">
            <w:r>
              <w:t>KEYWORD</w:t>
            </w:r>
          </w:p>
        </w:tc>
        <w:tc>
          <w:tcPr>
            <w:tcW w:w="1870" w:type="dxa"/>
          </w:tcPr>
          <w:p w14:paraId="737B4ED1" w14:textId="04DEE115" w:rsidR="00BB6214" w:rsidRDefault="008D4BA3" w:rsidP="00BB6214">
            <w:r>
              <w:t>Scope</w:t>
            </w:r>
          </w:p>
        </w:tc>
        <w:tc>
          <w:tcPr>
            <w:tcW w:w="1870" w:type="dxa"/>
          </w:tcPr>
          <w:p w14:paraId="5C8B9B8A" w14:textId="76A9F9C2" w:rsidR="00BB6214" w:rsidRDefault="008D4BA3" w:rsidP="00BB6214">
            <w:r>
              <w:t>Can be Redeclared</w:t>
            </w:r>
          </w:p>
        </w:tc>
        <w:tc>
          <w:tcPr>
            <w:tcW w:w="1870" w:type="dxa"/>
          </w:tcPr>
          <w:p w14:paraId="72DAE176" w14:textId="7DD9395E" w:rsidR="00BB6214" w:rsidRDefault="008D4BA3" w:rsidP="00BB6214">
            <w:r>
              <w:t>Can be Reassigned</w:t>
            </w:r>
          </w:p>
        </w:tc>
        <w:tc>
          <w:tcPr>
            <w:tcW w:w="1870" w:type="dxa"/>
          </w:tcPr>
          <w:p w14:paraId="52084E06" w14:textId="43A04899" w:rsidR="00BB6214" w:rsidRDefault="008D4BA3" w:rsidP="00BB6214">
            <w:r>
              <w:t>Hoisting Behavior</w:t>
            </w:r>
          </w:p>
        </w:tc>
      </w:tr>
      <w:tr w:rsidR="00BB6214" w14:paraId="7B963B06" w14:textId="77777777" w:rsidTr="00BB6214">
        <w:tc>
          <w:tcPr>
            <w:tcW w:w="1870" w:type="dxa"/>
          </w:tcPr>
          <w:p w14:paraId="35629298" w14:textId="5B602EBB" w:rsidR="00BB6214" w:rsidRDefault="008D4BA3" w:rsidP="00BB6214">
            <w:r>
              <w:t>Var</w:t>
            </w:r>
          </w:p>
        </w:tc>
        <w:tc>
          <w:tcPr>
            <w:tcW w:w="1870" w:type="dxa"/>
          </w:tcPr>
          <w:p w14:paraId="219E9A6D" w14:textId="438B9F4A" w:rsidR="00BB6214" w:rsidRDefault="008D4BA3" w:rsidP="00BB6214">
            <w:r>
              <w:t>Function &amp; global</w:t>
            </w:r>
          </w:p>
        </w:tc>
        <w:tc>
          <w:tcPr>
            <w:tcW w:w="1870" w:type="dxa"/>
          </w:tcPr>
          <w:p w14:paraId="5C970CD4" w14:textId="73D01A4A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29D41AED" w14:textId="6311EF43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4919BDE1" w14:textId="285C288D" w:rsidR="00BB6214" w:rsidRDefault="008D4BA3" w:rsidP="00BB6214">
            <w:r>
              <w:t xml:space="preserve">Initialized and undefined </w:t>
            </w:r>
          </w:p>
        </w:tc>
      </w:tr>
      <w:tr w:rsidR="00BB6214" w14:paraId="6B045568" w14:textId="77777777" w:rsidTr="00BB6214">
        <w:tc>
          <w:tcPr>
            <w:tcW w:w="1870" w:type="dxa"/>
          </w:tcPr>
          <w:p w14:paraId="4D6350A9" w14:textId="4901A8CA" w:rsidR="00BB6214" w:rsidRDefault="008D4BA3" w:rsidP="00BB6214">
            <w:r>
              <w:t>Let</w:t>
            </w:r>
          </w:p>
        </w:tc>
        <w:tc>
          <w:tcPr>
            <w:tcW w:w="1870" w:type="dxa"/>
          </w:tcPr>
          <w:p w14:paraId="761A4A6B" w14:textId="0475BC54" w:rsidR="00BB6214" w:rsidRDefault="008D4BA3" w:rsidP="00BB6214">
            <w:r>
              <w:t>Block</w:t>
            </w:r>
          </w:p>
        </w:tc>
        <w:tc>
          <w:tcPr>
            <w:tcW w:w="1870" w:type="dxa"/>
          </w:tcPr>
          <w:p w14:paraId="69A5E1B5" w14:textId="1A6ADD7F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BD0B9E4" w14:textId="48896B32" w:rsidR="00BB6214" w:rsidRDefault="008D4BA3" w:rsidP="00BB6214">
            <w:r>
              <w:t>Yes</w:t>
            </w:r>
          </w:p>
        </w:tc>
        <w:tc>
          <w:tcPr>
            <w:tcW w:w="1870" w:type="dxa"/>
          </w:tcPr>
          <w:p w14:paraId="31783134" w14:textId="4B302119" w:rsidR="00BB6214" w:rsidRDefault="008D4BA3" w:rsidP="00BB6214">
            <w:r>
              <w:t xml:space="preserve">Uninitialized </w:t>
            </w:r>
          </w:p>
        </w:tc>
      </w:tr>
      <w:tr w:rsidR="00BB6214" w14:paraId="192D5920" w14:textId="77777777" w:rsidTr="00BB6214">
        <w:tc>
          <w:tcPr>
            <w:tcW w:w="1870" w:type="dxa"/>
          </w:tcPr>
          <w:p w14:paraId="204D557E" w14:textId="77629505" w:rsidR="00BB6214" w:rsidRDefault="008D4BA3" w:rsidP="00BB6214">
            <w:r>
              <w:t>Const</w:t>
            </w:r>
          </w:p>
        </w:tc>
        <w:tc>
          <w:tcPr>
            <w:tcW w:w="1870" w:type="dxa"/>
          </w:tcPr>
          <w:p w14:paraId="51D58D07" w14:textId="42A9B36E" w:rsidR="00BB6214" w:rsidRDefault="008D4BA3" w:rsidP="00BB6214">
            <w:r>
              <w:t>Block</w:t>
            </w:r>
          </w:p>
        </w:tc>
        <w:tc>
          <w:tcPr>
            <w:tcW w:w="1870" w:type="dxa"/>
          </w:tcPr>
          <w:p w14:paraId="08901F9C" w14:textId="49674887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C1963E3" w14:textId="30CFD0C8" w:rsidR="00BB6214" w:rsidRDefault="008D4BA3" w:rsidP="00BB6214">
            <w:r>
              <w:t>no</w:t>
            </w:r>
          </w:p>
        </w:tc>
        <w:tc>
          <w:tcPr>
            <w:tcW w:w="1870" w:type="dxa"/>
          </w:tcPr>
          <w:p w14:paraId="1519C87E" w14:textId="172D8D90" w:rsidR="00BB6214" w:rsidRDefault="008D4BA3" w:rsidP="00BB6214">
            <w:r>
              <w:t>Uninitialized</w:t>
            </w:r>
          </w:p>
        </w:tc>
      </w:tr>
    </w:tbl>
    <w:p w14:paraId="7908E3D1" w14:textId="77777777" w:rsidR="00BB6214" w:rsidRDefault="00BB6214" w:rsidP="00BB6214"/>
    <w:p w14:paraId="7ABE93DB" w14:textId="22CD6EAA" w:rsidR="00BB6214" w:rsidRDefault="008D4BA3" w:rsidP="00BB6214">
      <w:r>
        <w:t>3.</w:t>
      </w:r>
    </w:p>
    <w:sectPr w:rsidR="00BB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442CF" w14:textId="77777777" w:rsidR="001B17D3" w:rsidRDefault="001B17D3" w:rsidP="008D4BA3">
      <w:pPr>
        <w:spacing w:after="0" w:line="240" w:lineRule="auto"/>
      </w:pPr>
      <w:r>
        <w:separator/>
      </w:r>
    </w:p>
  </w:endnote>
  <w:endnote w:type="continuationSeparator" w:id="0">
    <w:p w14:paraId="7213D37A" w14:textId="77777777" w:rsidR="001B17D3" w:rsidRDefault="001B17D3" w:rsidP="008D4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35405" w14:textId="77777777" w:rsidR="001B17D3" w:rsidRDefault="001B17D3" w:rsidP="008D4BA3">
      <w:pPr>
        <w:spacing w:after="0" w:line="240" w:lineRule="auto"/>
      </w:pPr>
      <w:r>
        <w:separator/>
      </w:r>
    </w:p>
  </w:footnote>
  <w:footnote w:type="continuationSeparator" w:id="0">
    <w:p w14:paraId="67262310" w14:textId="77777777" w:rsidR="001B17D3" w:rsidRDefault="001B17D3" w:rsidP="008D4B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214"/>
    <w:rsid w:val="001B17D3"/>
    <w:rsid w:val="008C48BA"/>
    <w:rsid w:val="008D4BA3"/>
    <w:rsid w:val="00BB6214"/>
    <w:rsid w:val="00F2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4AA5"/>
  <w15:chartTrackingRefBased/>
  <w15:docId w15:val="{F796202A-2246-4252-81D1-722B1B50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B621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B62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21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62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2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21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D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BA3"/>
  </w:style>
  <w:style w:type="paragraph" w:styleId="Footer">
    <w:name w:val="footer"/>
    <w:basedOn w:val="Normal"/>
    <w:link w:val="FooterChar"/>
    <w:uiPriority w:val="99"/>
    <w:unhideWhenUsed/>
    <w:rsid w:val="008D4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ascal-mpl.org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Ramchandra Araveti</dc:creator>
  <cp:keywords/>
  <dc:description/>
  <cp:lastModifiedBy>Sai Ramchandra Araveti</cp:lastModifiedBy>
  <cp:revision>1</cp:revision>
  <dcterms:created xsi:type="dcterms:W3CDTF">2021-05-27T09:16:00Z</dcterms:created>
  <dcterms:modified xsi:type="dcterms:W3CDTF">2021-05-27T09:42:00Z</dcterms:modified>
</cp:coreProperties>
</file>