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784C3" w14:textId="6587C66D" w:rsidR="000E7EC8" w:rsidRDefault="00967EB6" w:rsidP="00967EB6">
      <w:pPr>
        <w:jc w:val="center"/>
        <w:rPr>
          <w:rFonts w:ascii="Calibri" w:hAnsi="Calibri" w:cs="Calibri"/>
          <w:b/>
          <w:bCs/>
          <w:sz w:val="32"/>
          <w:szCs w:val="32"/>
        </w:rPr>
      </w:pPr>
      <w:r>
        <w:rPr>
          <w:rFonts w:ascii="Calibri" w:hAnsi="Calibri" w:cs="Calibri"/>
          <w:b/>
          <w:bCs/>
          <w:sz w:val="32"/>
          <w:szCs w:val="32"/>
        </w:rPr>
        <w:t>ASSIGNMENT 5</w:t>
      </w:r>
    </w:p>
    <w:p w14:paraId="24D43A10" w14:textId="7CC431F4" w:rsidR="00967EB6" w:rsidRDefault="00967EB6" w:rsidP="00967EB6">
      <w:pPr>
        <w:jc w:val="center"/>
        <w:rPr>
          <w:rFonts w:ascii="Calibri" w:hAnsi="Calibri" w:cs="Calibri"/>
          <w:b/>
          <w:bCs/>
          <w:sz w:val="32"/>
          <w:szCs w:val="32"/>
        </w:rPr>
      </w:pPr>
    </w:p>
    <w:p w14:paraId="0DBD5C0C" w14:textId="5597E000" w:rsidR="00967EB6" w:rsidRDefault="00967EB6" w:rsidP="00967EB6">
      <w:pPr>
        <w:rPr>
          <w:rFonts w:ascii="Calibri" w:hAnsi="Calibri" w:cs="Calibri"/>
          <w:sz w:val="24"/>
          <w:szCs w:val="24"/>
        </w:rPr>
      </w:pPr>
      <w:r w:rsidRPr="00967EB6">
        <w:rPr>
          <w:rFonts w:ascii="Calibri" w:hAnsi="Calibri" w:cs="Calibri"/>
          <w:sz w:val="24"/>
          <w:szCs w:val="24"/>
        </w:rPr>
        <w:t xml:space="preserve">In this assignment, we had been given a dataset called survey.csv which was an unclean dataset that was a stored response from a large audience from around the world related to </w:t>
      </w:r>
      <w:r>
        <w:rPr>
          <w:rFonts w:ascii="Calibri" w:hAnsi="Calibri" w:cs="Calibri"/>
          <w:sz w:val="24"/>
          <w:szCs w:val="24"/>
        </w:rPr>
        <w:t>M</w:t>
      </w:r>
      <w:r w:rsidRPr="00967EB6">
        <w:rPr>
          <w:rFonts w:ascii="Calibri" w:hAnsi="Calibri" w:cs="Calibri"/>
          <w:sz w:val="24"/>
          <w:szCs w:val="24"/>
        </w:rPr>
        <w:t>ental</w:t>
      </w:r>
      <w:r>
        <w:rPr>
          <w:rFonts w:ascii="Calibri" w:hAnsi="Calibri" w:cs="Calibri"/>
          <w:sz w:val="24"/>
          <w:szCs w:val="24"/>
        </w:rPr>
        <w:t xml:space="preserve"> Il</w:t>
      </w:r>
      <w:r w:rsidRPr="00967EB6">
        <w:rPr>
          <w:rFonts w:ascii="Calibri" w:hAnsi="Calibri" w:cs="Calibri"/>
          <w:sz w:val="24"/>
          <w:szCs w:val="24"/>
        </w:rPr>
        <w:t>lness.</w:t>
      </w:r>
    </w:p>
    <w:p w14:paraId="3E7944DB" w14:textId="4D534BC4" w:rsidR="00967EB6" w:rsidRDefault="00967EB6" w:rsidP="00967EB6">
      <w:pPr>
        <w:rPr>
          <w:rFonts w:ascii="Calibri" w:hAnsi="Calibri" w:cs="Calibri"/>
          <w:sz w:val="24"/>
          <w:szCs w:val="24"/>
        </w:rPr>
      </w:pPr>
    </w:p>
    <w:p w14:paraId="0F8E7F9D" w14:textId="448196A7" w:rsidR="00967EB6" w:rsidRDefault="00EA5245" w:rsidP="00967EB6">
      <w:pPr>
        <w:rPr>
          <w:rFonts w:ascii="Calibri" w:hAnsi="Calibri" w:cs="Calibri"/>
          <w:sz w:val="24"/>
          <w:szCs w:val="24"/>
        </w:rPr>
      </w:pPr>
      <w:r>
        <w:rPr>
          <w:rFonts w:ascii="Calibri" w:hAnsi="Calibri" w:cs="Calibri"/>
          <w:sz w:val="24"/>
          <w:szCs w:val="24"/>
        </w:rPr>
        <w:t xml:space="preserve">Notable Impediments – </w:t>
      </w:r>
    </w:p>
    <w:p w14:paraId="367438F9" w14:textId="22343F31" w:rsidR="00EA5245" w:rsidRDefault="00EA5245" w:rsidP="00EA5245">
      <w:pPr>
        <w:pStyle w:val="ListParagraph"/>
        <w:numPr>
          <w:ilvl w:val="0"/>
          <w:numId w:val="1"/>
        </w:numPr>
        <w:rPr>
          <w:rFonts w:ascii="Calibri" w:hAnsi="Calibri" w:cs="Calibri"/>
          <w:sz w:val="24"/>
          <w:szCs w:val="24"/>
        </w:rPr>
      </w:pPr>
      <w:r>
        <w:rPr>
          <w:rFonts w:ascii="Calibri" w:hAnsi="Calibri" w:cs="Calibri"/>
          <w:sz w:val="24"/>
          <w:szCs w:val="24"/>
        </w:rPr>
        <w:t>The data was not clean at all and we had to clean the data.</w:t>
      </w:r>
    </w:p>
    <w:p w14:paraId="4968F6AB" w14:textId="230CC34A" w:rsidR="00EA5245" w:rsidRDefault="00EA5245" w:rsidP="00EA5245">
      <w:pPr>
        <w:pStyle w:val="ListParagraph"/>
        <w:numPr>
          <w:ilvl w:val="0"/>
          <w:numId w:val="1"/>
        </w:numPr>
        <w:rPr>
          <w:rFonts w:ascii="Calibri" w:hAnsi="Calibri" w:cs="Calibri"/>
          <w:sz w:val="24"/>
          <w:szCs w:val="24"/>
        </w:rPr>
      </w:pPr>
      <w:r>
        <w:rPr>
          <w:rFonts w:ascii="Calibri" w:hAnsi="Calibri" w:cs="Calibri"/>
          <w:sz w:val="24"/>
          <w:szCs w:val="24"/>
        </w:rPr>
        <w:t>For this, I have used a tool called OpenRefine to a certain extent and later, to try my hand on how I could clean the rest of the data using pandas, I cleaned certain columns using pandas.</w:t>
      </w:r>
    </w:p>
    <w:p w14:paraId="3BACB584" w14:textId="68298F5C" w:rsidR="00EA5245" w:rsidRDefault="00EA5245" w:rsidP="00EA5245">
      <w:pPr>
        <w:pStyle w:val="ListParagraph"/>
        <w:numPr>
          <w:ilvl w:val="0"/>
          <w:numId w:val="1"/>
        </w:numPr>
        <w:rPr>
          <w:rFonts w:ascii="Calibri" w:hAnsi="Calibri" w:cs="Calibri"/>
          <w:sz w:val="24"/>
          <w:szCs w:val="24"/>
        </w:rPr>
      </w:pPr>
      <w:r>
        <w:rPr>
          <w:rFonts w:ascii="Calibri" w:hAnsi="Calibri" w:cs="Calibri"/>
          <w:sz w:val="24"/>
          <w:szCs w:val="24"/>
        </w:rPr>
        <w:t>There is a separate python file in my project, that deals with only functions related to data cleaning.</w:t>
      </w:r>
    </w:p>
    <w:p w14:paraId="1D6DBA74" w14:textId="0B71A1B3" w:rsidR="002A0F0F" w:rsidRDefault="002A0F0F" w:rsidP="00EA5245">
      <w:pPr>
        <w:pStyle w:val="ListParagraph"/>
        <w:numPr>
          <w:ilvl w:val="0"/>
          <w:numId w:val="1"/>
        </w:numPr>
        <w:rPr>
          <w:rFonts w:ascii="Calibri" w:hAnsi="Calibri" w:cs="Calibri"/>
          <w:sz w:val="24"/>
          <w:szCs w:val="24"/>
        </w:rPr>
      </w:pPr>
      <w:r>
        <w:rPr>
          <w:rFonts w:ascii="Calibri" w:hAnsi="Calibri" w:cs="Calibri"/>
          <w:sz w:val="24"/>
          <w:szCs w:val="24"/>
        </w:rPr>
        <w:t>I have also dropped certain columns that were not required for my analysis.</w:t>
      </w:r>
    </w:p>
    <w:p w14:paraId="21551856" w14:textId="4689BAA7" w:rsidR="002A0F0F" w:rsidRDefault="002A0F0F" w:rsidP="002A0F0F">
      <w:pPr>
        <w:rPr>
          <w:rFonts w:ascii="Calibri" w:hAnsi="Calibri" w:cs="Calibri"/>
          <w:sz w:val="24"/>
          <w:szCs w:val="24"/>
        </w:rPr>
      </w:pPr>
    </w:p>
    <w:p w14:paraId="2CCA7881" w14:textId="3248755C" w:rsidR="002A0F0F" w:rsidRDefault="002A0F0F" w:rsidP="002A0F0F">
      <w:pPr>
        <w:rPr>
          <w:rFonts w:ascii="Calibri" w:hAnsi="Calibri" w:cs="Calibri"/>
          <w:sz w:val="24"/>
          <w:szCs w:val="24"/>
        </w:rPr>
      </w:pPr>
      <w:r>
        <w:rPr>
          <w:rFonts w:ascii="Calibri" w:hAnsi="Calibri" w:cs="Calibri"/>
          <w:sz w:val="24"/>
          <w:szCs w:val="24"/>
        </w:rPr>
        <w:t xml:space="preserve">Analysis – </w:t>
      </w:r>
    </w:p>
    <w:p w14:paraId="1FDDE8AF" w14:textId="531D06F4" w:rsidR="002A0F0F" w:rsidRDefault="002A0F0F" w:rsidP="002A0F0F">
      <w:pPr>
        <w:pStyle w:val="ListParagraph"/>
        <w:numPr>
          <w:ilvl w:val="0"/>
          <w:numId w:val="2"/>
        </w:numPr>
        <w:rPr>
          <w:rFonts w:ascii="Calibri" w:hAnsi="Calibri" w:cs="Calibri"/>
          <w:sz w:val="24"/>
          <w:szCs w:val="24"/>
        </w:rPr>
      </w:pPr>
      <w:r>
        <w:rPr>
          <w:rFonts w:ascii="Calibri" w:hAnsi="Calibri" w:cs="Calibri"/>
          <w:sz w:val="24"/>
          <w:szCs w:val="24"/>
        </w:rPr>
        <w:t>For the initial analysis, I wanted to check how well or bad people are doing with their mental health in different regions of the globe.</w:t>
      </w:r>
    </w:p>
    <w:p w14:paraId="1BA0A48C" w14:textId="221E83C9" w:rsidR="002A0F0F" w:rsidRDefault="002A0F0F" w:rsidP="002A0F0F">
      <w:pPr>
        <w:pStyle w:val="ListParagraph"/>
        <w:numPr>
          <w:ilvl w:val="0"/>
          <w:numId w:val="2"/>
        </w:numPr>
        <w:rPr>
          <w:rFonts w:ascii="Calibri" w:hAnsi="Calibri" w:cs="Calibri"/>
          <w:sz w:val="24"/>
          <w:szCs w:val="24"/>
        </w:rPr>
      </w:pPr>
      <w:r>
        <w:rPr>
          <w:rFonts w:ascii="Calibri" w:hAnsi="Calibri" w:cs="Calibri"/>
          <w:sz w:val="24"/>
          <w:szCs w:val="24"/>
        </w:rPr>
        <w:t>To facilitate that, I have created a new column called ‘geographical_region’ which encompasses several countries from similar geographic locations into one umbrella category.</w:t>
      </w:r>
    </w:p>
    <w:p w14:paraId="07B28932" w14:textId="7E7394E1" w:rsidR="002A0F0F" w:rsidRDefault="002A0F0F" w:rsidP="002A0F0F">
      <w:pPr>
        <w:pStyle w:val="ListParagraph"/>
        <w:numPr>
          <w:ilvl w:val="0"/>
          <w:numId w:val="2"/>
        </w:numPr>
        <w:rPr>
          <w:rFonts w:ascii="Calibri" w:hAnsi="Calibri" w:cs="Calibri"/>
          <w:sz w:val="24"/>
          <w:szCs w:val="24"/>
        </w:rPr>
      </w:pPr>
      <w:r>
        <w:rPr>
          <w:rFonts w:ascii="Calibri" w:hAnsi="Calibri" w:cs="Calibri"/>
          <w:sz w:val="24"/>
          <w:szCs w:val="24"/>
        </w:rPr>
        <w:t xml:space="preserve">The graph for </w:t>
      </w:r>
      <w:r w:rsidR="00106A4B">
        <w:rPr>
          <w:rFonts w:ascii="Calibri" w:hAnsi="Calibri" w:cs="Calibri"/>
          <w:sz w:val="24"/>
          <w:szCs w:val="24"/>
        </w:rPr>
        <w:t xml:space="preserve">the first analysis is as follows – </w:t>
      </w:r>
    </w:p>
    <w:p w14:paraId="74BB0E42" w14:textId="6E61637D" w:rsidR="00106A4B" w:rsidRDefault="00F034AB" w:rsidP="00106A4B">
      <w:pPr>
        <w:pStyle w:val="ListParagraph"/>
        <w:rPr>
          <w:rFonts w:ascii="Calibri" w:hAnsi="Calibri" w:cs="Calibri"/>
          <w:sz w:val="24"/>
          <w:szCs w:val="24"/>
        </w:rPr>
      </w:pPr>
      <w:r>
        <w:rPr>
          <w:noProof/>
        </w:rPr>
        <w:drawing>
          <wp:inline distT="0" distB="0" distL="0" distR="0" wp14:anchorId="163D17E8" wp14:editId="256AAA8D">
            <wp:extent cx="3301603" cy="2686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18160" cy="2699520"/>
                    </a:xfrm>
                    <a:prstGeom prst="rect">
                      <a:avLst/>
                    </a:prstGeom>
                  </pic:spPr>
                </pic:pic>
              </a:graphicData>
            </a:graphic>
          </wp:inline>
        </w:drawing>
      </w:r>
    </w:p>
    <w:p w14:paraId="2932B490" w14:textId="152E81A4" w:rsidR="00D966A1" w:rsidRDefault="00D966A1" w:rsidP="00D966A1">
      <w:pPr>
        <w:pStyle w:val="ListParagraph"/>
        <w:numPr>
          <w:ilvl w:val="0"/>
          <w:numId w:val="2"/>
        </w:numPr>
        <w:rPr>
          <w:rFonts w:ascii="Calibri" w:hAnsi="Calibri" w:cs="Calibri"/>
          <w:sz w:val="24"/>
          <w:szCs w:val="24"/>
        </w:rPr>
      </w:pPr>
      <w:r>
        <w:rPr>
          <w:rFonts w:ascii="Calibri" w:hAnsi="Calibri" w:cs="Calibri"/>
          <w:sz w:val="24"/>
          <w:szCs w:val="24"/>
        </w:rPr>
        <w:lastRenderedPageBreak/>
        <w:t>From this graph, we can see that America has the most cases of family history in terms of mental illness.</w:t>
      </w:r>
    </w:p>
    <w:p w14:paraId="343033CA" w14:textId="057C65A1" w:rsidR="00D966A1" w:rsidRDefault="00D966A1" w:rsidP="00D966A1">
      <w:pPr>
        <w:pStyle w:val="ListParagraph"/>
        <w:numPr>
          <w:ilvl w:val="0"/>
          <w:numId w:val="2"/>
        </w:numPr>
        <w:rPr>
          <w:rFonts w:ascii="Calibri" w:hAnsi="Calibri" w:cs="Calibri"/>
          <w:sz w:val="24"/>
          <w:szCs w:val="24"/>
        </w:rPr>
      </w:pPr>
      <w:r>
        <w:rPr>
          <w:rFonts w:ascii="Calibri" w:hAnsi="Calibri" w:cs="Calibri"/>
          <w:sz w:val="24"/>
          <w:szCs w:val="24"/>
        </w:rPr>
        <w:t>In the next graphs, we try to understand if there are people in our dataset who experience interference in work due to their mental illness and try to understand if the reason could be their tech jobs.</w:t>
      </w:r>
    </w:p>
    <w:tbl>
      <w:tblPr>
        <w:tblStyle w:val="TableGrid"/>
        <w:tblW w:w="0" w:type="auto"/>
        <w:tblLook w:val="04A0" w:firstRow="1" w:lastRow="0" w:firstColumn="1" w:lastColumn="0" w:noHBand="0" w:noVBand="1"/>
      </w:tblPr>
      <w:tblGrid>
        <w:gridCol w:w="4616"/>
        <w:gridCol w:w="4734"/>
      </w:tblGrid>
      <w:tr w:rsidR="00301448" w14:paraId="4F540CD0" w14:textId="77777777" w:rsidTr="00D966A1">
        <w:tc>
          <w:tcPr>
            <w:tcW w:w="4675" w:type="dxa"/>
          </w:tcPr>
          <w:p w14:paraId="3930193F" w14:textId="51830B57" w:rsidR="00D966A1" w:rsidRDefault="00301448" w:rsidP="00D966A1">
            <w:pPr>
              <w:rPr>
                <w:rFonts w:ascii="Calibri" w:hAnsi="Calibri" w:cs="Calibri"/>
                <w:sz w:val="24"/>
                <w:szCs w:val="24"/>
              </w:rPr>
            </w:pPr>
            <w:r>
              <w:rPr>
                <w:rFonts w:ascii="Calibri" w:hAnsi="Calibri" w:cs="Calibri"/>
                <w:noProof/>
                <w:sz w:val="24"/>
                <w:szCs w:val="24"/>
              </w:rPr>
              <w:drawing>
                <wp:inline distT="0" distB="0" distL="0" distR="0" wp14:anchorId="2B56D782" wp14:editId="0BCA5CA1">
                  <wp:extent cx="2940301" cy="2324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949382" cy="2331278"/>
                          </a:xfrm>
                          <a:prstGeom prst="rect">
                            <a:avLst/>
                          </a:prstGeom>
                        </pic:spPr>
                      </pic:pic>
                    </a:graphicData>
                  </a:graphic>
                </wp:inline>
              </w:drawing>
            </w:r>
          </w:p>
        </w:tc>
        <w:tc>
          <w:tcPr>
            <w:tcW w:w="4675" w:type="dxa"/>
          </w:tcPr>
          <w:p w14:paraId="0545517E" w14:textId="17748ABB" w:rsidR="00D966A1" w:rsidRDefault="00301448" w:rsidP="00D966A1">
            <w:pPr>
              <w:rPr>
                <w:rFonts w:ascii="Calibri" w:hAnsi="Calibri" w:cs="Calibri"/>
                <w:sz w:val="24"/>
                <w:szCs w:val="24"/>
              </w:rPr>
            </w:pPr>
            <w:r>
              <w:rPr>
                <w:rFonts w:ascii="Calibri" w:hAnsi="Calibri" w:cs="Calibri"/>
                <w:noProof/>
                <w:sz w:val="24"/>
                <w:szCs w:val="24"/>
              </w:rPr>
              <w:drawing>
                <wp:inline distT="0" distB="0" distL="0" distR="0" wp14:anchorId="6CFAD497" wp14:editId="2AF1B847">
                  <wp:extent cx="3019034" cy="2343131"/>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041738" cy="2360752"/>
                          </a:xfrm>
                          <a:prstGeom prst="rect">
                            <a:avLst/>
                          </a:prstGeom>
                        </pic:spPr>
                      </pic:pic>
                    </a:graphicData>
                  </a:graphic>
                </wp:inline>
              </w:drawing>
            </w:r>
          </w:p>
        </w:tc>
      </w:tr>
    </w:tbl>
    <w:p w14:paraId="10537994" w14:textId="57E461B0" w:rsidR="00D966A1" w:rsidRDefault="00D966A1" w:rsidP="00D966A1">
      <w:pPr>
        <w:rPr>
          <w:rFonts w:ascii="Calibri" w:hAnsi="Calibri" w:cs="Calibri"/>
          <w:sz w:val="24"/>
          <w:szCs w:val="24"/>
        </w:rPr>
      </w:pPr>
    </w:p>
    <w:p w14:paraId="6F8489F5" w14:textId="04B31312" w:rsidR="008B3A68" w:rsidRDefault="008B3A68" w:rsidP="008B3A68">
      <w:pPr>
        <w:pStyle w:val="ListParagraph"/>
        <w:numPr>
          <w:ilvl w:val="0"/>
          <w:numId w:val="2"/>
        </w:numPr>
        <w:rPr>
          <w:rFonts w:ascii="Calibri" w:hAnsi="Calibri" w:cs="Calibri"/>
          <w:sz w:val="24"/>
          <w:szCs w:val="24"/>
        </w:rPr>
      </w:pPr>
      <w:r>
        <w:rPr>
          <w:rFonts w:ascii="Calibri" w:hAnsi="Calibri" w:cs="Calibri"/>
          <w:sz w:val="24"/>
          <w:szCs w:val="24"/>
        </w:rPr>
        <w:t>From the above charts, we can see that there are way too many cases of people experiencing interference with work due to mental illness often in North America rather than other countries.</w:t>
      </w:r>
    </w:p>
    <w:p w14:paraId="64EF484B" w14:textId="6AECF181" w:rsidR="00A206FF" w:rsidRDefault="00A206FF" w:rsidP="008B3A68">
      <w:pPr>
        <w:pStyle w:val="ListParagraph"/>
        <w:numPr>
          <w:ilvl w:val="0"/>
          <w:numId w:val="2"/>
        </w:numPr>
        <w:rPr>
          <w:rFonts w:ascii="Calibri" w:hAnsi="Calibri" w:cs="Calibri"/>
          <w:sz w:val="24"/>
          <w:szCs w:val="24"/>
        </w:rPr>
      </w:pPr>
      <w:r>
        <w:rPr>
          <w:rFonts w:ascii="Calibri" w:hAnsi="Calibri" w:cs="Calibri"/>
          <w:sz w:val="24"/>
          <w:szCs w:val="24"/>
        </w:rPr>
        <w:t>But, from the data that we have, we cannot conclude that the reason for their mental illness is not because of tech jobs.</w:t>
      </w:r>
    </w:p>
    <w:p w14:paraId="1EF9CEF6" w14:textId="25AA3064" w:rsidR="00B21644" w:rsidRDefault="00B21644" w:rsidP="00B21644">
      <w:pPr>
        <w:rPr>
          <w:rFonts w:ascii="Calibri" w:hAnsi="Calibri" w:cs="Calibri"/>
          <w:sz w:val="24"/>
          <w:szCs w:val="24"/>
        </w:rPr>
      </w:pPr>
    </w:p>
    <w:p w14:paraId="0D0F335D" w14:textId="0C26F20E" w:rsidR="00B21644" w:rsidRDefault="00B21644" w:rsidP="00B21644">
      <w:pPr>
        <w:rPr>
          <w:rFonts w:ascii="Calibri" w:hAnsi="Calibri" w:cs="Calibri"/>
          <w:sz w:val="24"/>
          <w:szCs w:val="24"/>
        </w:rPr>
      </w:pPr>
      <w:r>
        <w:rPr>
          <w:rFonts w:ascii="Calibri" w:hAnsi="Calibri" w:cs="Calibri"/>
          <w:sz w:val="24"/>
          <w:szCs w:val="24"/>
        </w:rPr>
        <w:t xml:space="preserve">GitHub – </w:t>
      </w:r>
    </w:p>
    <w:p w14:paraId="1F1B5F22" w14:textId="1621CD52" w:rsidR="00B21644" w:rsidRDefault="00B21644" w:rsidP="00B21644">
      <w:pPr>
        <w:pStyle w:val="ListParagraph"/>
        <w:numPr>
          <w:ilvl w:val="0"/>
          <w:numId w:val="3"/>
        </w:numPr>
        <w:rPr>
          <w:rFonts w:ascii="Calibri" w:hAnsi="Calibri" w:cs="Calibri"/>
          <w:sz w:val="24"/>
          <w:szCs w:val="24"/>
        </w:rPr>
      </w:pPr>
      <w:r w:rsidRPr="00B21644">
        <w:rPr>
          <w:rFonts w:ascii="Calibri" w:hAnsi="Calibri" w:cs="Calibri"/>
          <w:sz w:val="24"/>
          <w:szCs w:val="24"/>
        </w:rPr>
        <w:t>I have made a GitHub repository called ‘</w:t>
      </w:r>
      <w:hyperlink r:id="rId8" w:history="1">
        <w:r w:rsidRPr="00B21644">
          <w:rPr>
            <w:rFonts w:ascii="Calibri" w:hAnsi="Calibri" w:cs="Calibri"/>
            <w:sz w:val="24"/>
            <w:szCs w:val="24"/>
          </w:rPr>
          <w:t>mental_health_in_tech</w:t>
        </w:r>
      </w:hyperlink>
      <w:r w:rsidRPr="00B21644">
        <w:rPr>
          <w:rFonts w:ascii="Calibri" w:hAnsi="Calibri" w:cs="Calibri"/>
          <w:sz w:val="24"/>
          <w:szCs w:val="24"/>
        </w:rPr>
        <w:t>’.</w:t>
      </w:r>
      <w:r w:rsidR="00710E2A">
        <w:rPr>
          <w:rFonts w:ascii="Calibri" w:hAnsi="Calibri" w:cs="Calibri"/>
          <w:sz w:val="24"/>
          <w:szCs w:val="24"/>
        </w:rPr>
        <w:t xml:space="preserve"> ()</w:t>
      </w:r>
    </w:p>
    <w:p w14:paraId="6FB77BAA" w14:textId="58079924" w:rsidR="00B21644" w:rsidRDefault="00B21644" w:rsidP="00B21644">
      <w:pPr>
        <w:pStyle w:val="ListParagraph"/>
        <w:numPr>
          <w:ilvl w:val="0"/>
          <w:numId w:val="3"/>
        </w:numPr>
        <w:rPr>
          <w:rFonts w:ascii="Calibri" w:hAnsi="Calibri" w:cs="Calibri"/>
          <w:sz w:val="24"/>
          <w:szCs w:val="24"/>
        </w:rPr>
      </w:pPr>
      <w:r>
        <w:rPr>
          <w:rFonts w:ascii="Calibri" w:hAnsi="Calibri" w:cs="Calibri"/>
          <w:sz w:val="24"/>
          <w:szCs w:val="24"/>
        </w:rPr>
        <w:t>From the ‘main’ branch, I have created a branch called ‘dev_branch’.</w:t>
      </w:r>
    </w:p>
    <w:p w14:paraId="368AEF31" w14:textId="57F1DB9B" w:rsidR="00B21644" w:rsidRDefault="00B21644" w:rsidP="00B21644">
      <w:pPr>
        <w:pStyle w:val="ListParagraph"/>
        <w:numPr>
          <w:ilvl w:val="0"/>
          <w:numId w:val="3"/>
        </w:numPr>
        <w:rPr>
          <w:rFonts w:ascii="Calibri" w:hAnsi="Calibri" w:cs="Calibri"/>
          <w:sz w:val="24"/>
          <w:szCs w:val="24"/>
        </w:rPr>
      </w:pPr>
      <w:r>
        <w:rPr>
          <w:rFonts w:ascii="Calibri" w:hAnsi="Calibri" w:cs="Calibri"/>
          <w:sz w:val="24"/>
          <w:szCs w:val="24"/>
        </w:rPr>
        <w:t>All the work has been done in the ‘dev_branch’ and later, this branch has been merged into the ‘main’ branch.</w:t>
      </w:r>
    </w:p>
    <w:p w14:paraId="7482A9E3" w14:textId="422F86D2" w:rsidR="00B21644" w:rsidRDefault="00B21644" w:rsidP="00B21644">
      <w:pPr>
        <w:pStyle w:val="ListParagraph"/>
        <w:numPr>
          <w:ilvl w:val="0"/>
          <w:numId w:val="3"/>
        </w:numPr>
        <w:rPr>
          <w:rFonts w:ascii="Calibri" w:hAnsi="Calibri" w:cs="Calibri"/>
          <w:sz w:val="24"/>
          <w:szCs w:val="24"/>
        </w:rPr>
      </w:pPr>
      <w:r>
        <w:rPr>
          <w:rFonts w:ascii="Calibri" w:hAnsi="Calibri" w:cs="Calibri"/>
          <w:sz w:val="24"/>
          <w:szCs w:val="24"/>
        </w:rPr>
        <w:t xml:space="preserve">Below is a screenshot showing the activity on the branches – </w:t>
      </w:r>
    </w:p>
    <w:p w14:paraId="341BD023" w14:textId="1353FDA8" w:rsidR="00B21644" w:rsidRPr="00B21644" w:rsidRDefault="00B21644" w:rsidP="00B21644">
      <w:pPr>
        <w:pStyle w:val="ListParagraph"/>
        <w:jc w:val="center"/>
        <w:rPr>
          <w:rFonts w:ascii="Calibri" w:hAnsi="Calibri" w:cs="Calibri"/>
          <w:sz w:val="24"/>
          <w:szCs w:val="24"/>
        </w:rPr>
      </w:pPr>
      <w:r>
        <w:rPr>
          <w:rFonts w:ascii="Calibri" w:hAnsi="Calibri" w:cs="Calibri"/>
          <w:noProof/>
          <w:sz w:val="24"/>
          <w:szCs w:val="24"/>
        </w:rPr>
        <w:drawing>
          <wp:inline distT="0" distB="0" distL="0" distR="0" wp14:anchorId="1836DFC3" wp14:editId="17B8008D">
            <wp:extent cx="3343275" cy="161234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77762" cy="1628977"/>
                    </a:xfrm>
                    <a:prstGeom prst="rect">
                      <a:avLst/>
                    </a:prstGeom>
                  </pic:spPr>
                </pic:pic>
              </a:graphicData>
            </a:graphic>
          </wp:inline>
        </w:drawing>
      </w:r>
    </w:p>
    <w:sectPr w:rsidR="00B21644" w:rsidRPr="00B216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54E30"/>
    <w:multiLevelType w:val="hybridMultilevel"/>
    <w:tmpl w:val="A0B6EDC4"/>
    <w:lvl w:ilvl="0" w:tplc="78A83C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E2306E"/>
    <w:multiLevelType w:val="hybridMultilevel"/>
    <w:tmpl w:val="CDACC3FE"/>
    <w:lvl w:ilvl="0" w:tplc="A81EF4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263EE1"/>
    <w:multiLevelType w:val="hybridMultilevel"/>
    <w:tmpl w:val="E2DEF9E8"/>
    <w:lvl w:ilvl="0" w:tplc="9F3671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1919927">
    <w:abstractNumId w:val="1"/>
  </w:num>
  <w:num w:numId="2" w16cid:durableId="2040620457">
    <w:abstractNumId w:val="2"/>
  </w:num>
  <w:num w:numId="3" w16cid:durableId="1172451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EB6"/>
    <w:rsid w:val="000E7EC8"/>
    <w:rsid w:val="00106A4B"/>
    <w:rsid w:val="002A0F0F"/>
    <w:rsid w:val="00301448"/>
    <w:rsid w:val="0041666A"/>
    <w:rsid w:val="00710E2A"/>
    <w:rsid w:val="008B3A68"/>
    <w:rsid w:val="00967EB6"/>
    <w:rsid w:val="00A206FF"/>
    <w:rsid w:val="00B21644"/>
    <w:rsid w:val="00D966A1"/>
    <w:rsid w:val="00EA5245"/>
    <w:rsid w:val="00F03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49184"/>
  <w15:chartTrackingRefBased/>
  <w15:docId w15:val="{5CC33E91-587E-404F-ACCF-02AC138BF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245"/>
    <w:pPr>
      <w:ind w:left="720"/>
      <w:contextualSpacing/>
    </w:pPr>
  </w:style>
  <w:style w:type="table" w:styleId="TableGrid">
    <w:name w:val="Table Grid"/>
    <w:basedOn w:val="TableNormal"/>
    <w:uiPriority w:val="39"/>
    <w:rsid w:val="00D966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216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iramgunner/mental_health_in_tech"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Sairam Udayshankar</dc:creator>
  <cp:keywords/>
  <dc:description/>
  <cp:lastModifiedBy>Sairam Udayshankar</cp:lastModifiedBy>
  <cp:revision>8</cp:revision>
  <dcterms:created xsi:type="dcterms:W3CDTF">2022-08-01T20:35:00Z</dcterms:created>
  <dcterms:modified xsi:type="dcterms:W3CDTF">2022-08-01T21:47:00Z</dcterms:modified>
</cp:coreProperties>
</file>