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161E" w14:textId="3E9DFEE5" w:rsidR="00AD00DC" w:rsidRPr="00AD00DC" w:rsidRDefault="00AD00DC" w:rsidP="00AD00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0DC">
        <w:rPr>
          <w:rFonts w:ascii="Times New Roman" w:hAnsi="Times New Roman" w:cs="Times New Roman"/>
          <w:b/>
          <w:bCs/>
          <w:sz w:val="28"/>
          <w:szCs w:val="28"/>
        </w:rPr>
        <w:t>Tableau:</w:t>
      </w:r>
    </w:p>
    <w:p w14:paraId="31AF7ACB" w14:textId="142D9F1F" w:rsidR="00AD00DC" w:rsidRPr="00AD00DC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 xml:space="preserve">Tableau is a powerful and popular data visualization tool used to </w:t>
      </w:r>
      <w:proofErr w:type="spellStart"/>
      <w:r w:rsidRPr="00AD00DC">
        <w:rPr>
          <w:rFonts w:ascii="Times New Roman" w:hAnsi="Times New Roman" w:cs="Times New Roman"/>
        </w:rPr>
        <w:t>analyze</w:t>
      </w:r>
      <w:proofErr w:type="spellEnd"/>
      <w:r w:rsidRPr="00AD00DC">
        <w:rPr>
          <w:rFonts w:ascii="Times New Roman" w:hAnsi="Times New Roman" w:cs="Times New Roman"/>
        </w:rPr>
        <w:t xml:space="preserve"> data and represent it in the form of interactive charts, graphs, tables, and dashboards. It helps users easily understand complex data sets, uncover trends, and make better, data-driven decisions.  </w:t>
      </w:r>
    </w:p>
    <w:p w14:paraId="34068288" w14:textId="77777777" w:rsidR="00AD00DC" w:rsidRPr="00AD00DC" w:rsidRDefault="00AD00DC" w:rsidP="00AD00DC">
      <w:pPr>
        <w:rPr>
          <w:rFonts w:ascii="Times New Roman" w:hAnsi="Times New Roman" w:cs="Times New Roman"/>
          <w:b/>
          <w:bCs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Key concepts in Tableau include:</w:t>
      </w:r>
    </w:p>
    <w:p w14:paraId="78CA7701" w14:textId="77777777" w:rsidR="00AD00DC" w:rsidRPr="00AD00DC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Dimensions:</w:t>
      </w:r>
      <w:r w:rsidRPr="00AD00DC">
        <w:rPr>
          <w:rFonts w:ascii="Times New Roman" w:hAnsi="Times New Roman" w:cs="Times New Roman"/>
        </w:rPr>
        <w:t xml:space="preserve"> Usually represented in blue, these are qualitative fields used to categorize, segment, and group data into distinct parts (such as Category, Region, or Date).  </w:t>
      </w:r>
    </w:p>
    <w:p w14:paraId="67023D7E" w14:textId="0A445086" w:rsidR="00C906B8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Measures:</w:t>
      </w:r>
      <w:r w:rsidRPr="00AD00DC">
        <w:rPr>
          <w:rFonts w:ascii="Times New Roman" w:hAnsi="Times New Roman" w:cs="Times New Roman"/>
        </w:rPr>
        <w:t xml:space="preserve"> Usually represented in green, these are quantitative, numerical fields that can be measured, aggregated, or computed (such as Sales, Profit, or Quantity).</w:t>
      </w:r>
    </w:p>
    <w:p w14:paraId="181C13DE" w14:textId="6B22FE11" w:rsidR="00AD00DC" w:rsidRPr="00AD00DC" w:rsidRDefault="00AD00DC" w:rsidP="00AD00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  <w:sz w:val="28"/>
          <w:szCs w:val="28"/>
        </w:rPr>
        <w:t>Sheet 1: Month-wise Sales &amp; Profit (Combination Chart)</w:t>
      </w:r>
    </w:p>
    <w:p w14:paraId="0832E6C5" w14:textId="3B5846D0" w:rsidR="00AD00DC" w:rsidRPr="00AD00DC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Description:</w:t>
      </w:r>
      <w:r w:rsidRPr="00AD00DC">
        <w:rPr>
          <w:rFonts w:ascii="Times New Roman" w:hAnsi="Times New Roman" w:cs="Times New Roman"/>
        </w:rPr>
        <w:t xml:space="preserve"> This sheet represents month-wise sales and profit using a combination of a bar chart and a line chart. It helps in </w:t>
      </w:r>
      <w:proofErr w:type="spellStart"/>
      <w:r w:rsidRPr="00AD00DC">
        <w:rPr>
          <w:rFonts w:ascii="Times New Roman" w:hAnsi="Times New Roman" w:cs="Times New Roman"/>
        </w:rPr>
        <w:t>analyzing</w:t>
      </w:r>
      <w:proofErr w:type="spellEnd"/>
      <w:r w:rsidRPr="00AD00DC">
        <w:rPr>
          <w:rFonts w:ascii="Times New Roman" w:hAnsi="Times New Roman" w:cs="Times New Roman"/>
        </w:rPr>
        <w:t xml:space="preserve"> the monthly sales trend over time.  </w:t>
      </w:r>
    </w:p>
    <w:p w14:paraId="23CBD31C" w14:textId="086FB781" w:rsidR="00AD00DC" w:rsidRPr="00AD00DC" w:rsidRDefault="00AD00DC" w:rsidP="00AD00DC">
      <w:pPr>
        <w:rPr>
          <w:rFonts w:ascii="Times New Roman" w:hAnsi="Times New Roman" w:cs="Times New Roman"/>
          <w:b/>
          <w:bCs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Procedure:</w:t>
      </w:r>
    </w:p>
    <w:p w14:paraId="5D6E8DD8" w14:textId="77777777" w:rsidR="00AD00DC" w:rsidRPr="00AD00DC" w:rsidRDefault="00AD00DC" w:rsidP="00AD00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 xml:space="preserve">​Open Tableau and create a new worksheet.  </w:t>
      </w:r>
    </w:p>
    <w:p w14:paraId="75448BE8" w14:textId="2D0165D9" w:rsidR="00AD00DC" w:rsidRPr="00AD00DC" w:rsidRDefault="00AD00DC" w:rsidP="00AD00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 xml:space="preserve">​Drag Order Date to Columns and Sales &amp; Profit to Rows.  </w:t>
      </w:r>
    </w:p>
    <w:p w14:paraId="52BA1DAF" w14:textId="29AD01E3" w:rsidR="00AD00DC" w:rsidRDefault="00844A2B" w:rsidP="00AD00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E50D30A" wp14:editId="37E7367A">
            <wp:simplePos x="0" y="0"/>
            <wp:positionH relativeFrom="margin">
              <wp:posOffset>-361950</wp:posOffset>
            </wp:positionH>
            <wp:positionV relativeFrom="paragraph">
              <wp:posOffset>417830</wp:posOffset>
            </wp:positionV>
            <wp:extent cx="6477000" cy="4514850"/>
            <wp:effectExtent l="0" t="0" r="0" b="0"/>
            <wp:wrapTight wrapText="bothSides">
              <wp:wrapPolygon edited="0">
                <wp:start x="0" y="0"/>
                <wp:lineTo x="0" y="21509"/>
                <wp:lineTo x="21536" y="21509"/>
                <wp:lineTo x="21536" y="0"/>
                <wp:lineTo x="0" y="0"/>
              </wp:wrapPolygon>
            </wp:wrapTight>
            <wp:docPr id="21224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0DC" w:rsidRPr="00AD00DC">
        <w:rPr>
          <w:rFonts w:ascii="Times New Roman" w:hAnsi="Times New Roman" w:cs="Times New Roman"/>
        </w:rPr>
        <w:t>​Use the Dual Axis option to combine both bar and line charts into a single view.</w:t>
      </w:r>
    </w:p>
    <w:p w14:paraId="50F1D12F" w14:textId="77777777" w:rsidR="00844A2B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</w:t>
      </w:r>
    </w:p>
    <w:p w14:paraId="6B49C7C5" w14:textId="6D5780B7" w:rsidR="00AD00DC" w:rsidRPr="00844A2B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  <w:b/>
          <w:bCs/>
          <w:sz w:val="28"/>
          <w:szCs w:val="28"/>
        </w:rPr>
        <w:lastRenderedPageBreak/>
        <w:t>Sheet 2: Category / Region-wise Sales</w:t>
      </w:r>
    </w:p>
    <w:p w14:paraId="0881C7C8" w14:textId="77777777" w:rsidR="00AD00DC" w:rsidRPr="00AD00DC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Description:</w:t>
      </w:r>
      <w:r w:rsidRPr="00AD00DC">
        <w:rPr>
          <w:rFonts w:ascii="Times New Roman" w:hAnsi="Times New Roman" w:cs="Times New Roman"/>
        </w:rPr>
        <w:t xml:space="preserve"> This sheet shows sales across different categories and regions using a bar chart. It helps compare sales performance across various geographic regions and product categories.  </w:t>
      </w:r>
    </w:p>
    <w:p w14:paraId="75D9F6D4" w14:textId="77777777" w:rsidR="00AD00DC" w:rsidRPr="00AD00DC" w:rsidRDefault="00AD00DC" w:rsidP="00AD00DC">
      <w:pPr>
        <w:rPr>
          <w:rFonts w:ascii="Times New Roman" w:hAnsi="Times New Roman" w:cs="Times New Roman"/>
          <w:b/>
          <w:bCs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Procedure:</w:t>
      </w:r>
    </w:p>
    <w:p w14:paraId="45DF258A" w14:textId="77777777" w:rsidR="00AD00DC" w:rsidRPr="00AD00DC" w:rsidRDefault="00AD00DC" w:rsidP="00AD0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 xml:space="preserve">​Open a new worksheet.  </w:t>
      </w:r>
    </w:p>
    <w:p w14:paraId="1CB00929" w14:textId="77777777" w:rsidR="00AD00DC" w:rsidRPr="00AD00DC" w:rsidRDefault="00AD00DC" w:rsidP="00AD0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 xml:space="preserve">​Drag Category and Region dimensions to Columns.  </w:t>
      </w:r>
    </w:p>
    <w:p w14:paraId="3466268A" w14:textId="285C1E32" w:rsidR="00AD00DC" w:rsidRDefault="00AD00DC" w:rsidP="00AD0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​Drag the Sales measure to Rows to generate the bar chart.</w:t>
      </w:r>
    </w:p>
    <w:p w14:paraId="507A013E" w14:textId="249E2782" w:rsidR="00844A2B" w:rsidRDefault="00844A2B" w:rsidP="00AD00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EF14380" wp14:editId="39205236">
            <wp:simplePos x="0" y="0"/>
            <wp:positionH relativeFrom="column">
              <wp:posOffset>-266700</wp:posOffset>
            </wp:positionH>
            <wp:positionV relativeFrom="paragraph">
              <wp:posOffset>205740</wp:posOffset>
            </wp:positionV>
            <wp:extent cx="6276975" cy="4095750"/>
            <wp:effectExtent l="0" t="0" r="9525" b="0"/>
            <wp:wrapTight wrapText="bothSides">
              <wp:wrapPolygon edited="0">
                <wp:start x="0" y="0"/>
                <wp:lineTo x="0" y="21500"/>
                <wp:lineTo x="21567" y="21500"/>
                <wp:lineTo x="21567" y="0"/>
                <wp:lineTo x="0" y="0"/>
              </wp:wrapPolygon>
            </wp:wrapTight>
            <wp:docPr id="1931154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09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0DC" w:rsidRPr="00AD00DC">
        <w:rPr>
          <w:rFonts w:ascii="Times New Roman" w:hAnsi="Times New Roman" w:cs="Times New Roman"/>
        </w:rPr>
        <w:t>​</w:t>
      </w:r>
    </w:p>
    <w:p w14:paraId="7316C16A" w14:textId="77777777" w:rsidR="00844A2B" w:rsidRDefault="00844A2B" w:rsidP="00AD00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BD83CD" w14:textId="27FEBFF4" w:rsidR="00AD00DC" w:rsidRPr="00AD00DC" w:rsidRDefault="00AD00DC" w:rsidP="00AD00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0DC">
        <w:rPr>
          <w:rFonts w:ascii="Times New Roman" w:hAnsi="Times New Roman" w:cs="Times New Roman"/>
          <w:b/>
          <w:bCs/>
          <w:sz w:val="28"/>
          <w:szCs w:val="28"/>
        </w:rPr>
        <w:t>Sheet 3: Category-wise Sales</w:t>
      </w:r>
    </w:p>
    <w:p w14:paraId="057634B4" w14:textId="77777777" w:rsidR="00AD00DC" w:rsidRPr="00AD00DC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Description:</w:t>
      </w:r>
      <w:r w:rsidRPr="00AD00DC">
        <w:rPr>
          <w:rFonts w:ascii="Times New Roman" w:hAnsi="Times New Roman" w:cs="Times New Roman"/>
        </w:rPr>
        <w:t xml:space="preserve"> This sheet represents the total sales of different product categories using a bar chart. It helps easily identify which category generates the highest or lowest sales.  </w:t>
      </w:r>
    </w:p>
    <w:p w14:paraId="22D0A014" w14:textId="77777777" w:rsidR="00AD00DC" w:rsidRPr="00AD00DC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Procedure:</w:t>
      </w:r>
    </w:p>
    <w:p w14:paraId="3899EC11" w14:textId="77777777" w:rsidR="00AD00DC" w:rsidRPr="00AD00DC" w:rsidRDefault="00AD00DC" w:rsidP="00AD00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 xml:space="preserve">​Open a new sheet and drag Category to Columns.  </w:t>
      </w:r>
    </w:p>
    <w:p w14:paraId="61723C43" w14:textId="040228FD" w:rsidR="00AD00DC" w:rsidRDefault="00AD00DC" w:rsidP="00AD00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​Drag Sales to Rows and select the bar chart option.</w:t>
      </w:r>
    </w:p>
    <w:p w14:paraId="6FB3C9B2" w14:textId="77777777" w:rsidR="00AD00DC" w:rsidRDefault="00AD00DC" w:rsidP="00AD00DC">
      <w:pPr>
        <w:rPr>
          <w:rFonts w:ascii="Times New Roman" w:hAnsi="Times New Roman" w:cs="Times New Roman"/>
        </w:rPr>
      </w:pPr>
    </w:p>
    <w:p w14:paraId="63EC1920" w14:textId="77777777" w:rsidR="00844A2B" w:rsidRDefault="00844A2B" w:rsidP="00AD00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D8498" w14:textId="69FE92F0" w:rsidR="00844A2B" w:rsidRDefault="00844A2B" w:rsidP="00AD00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3225A5FF" wp14:editId="5720A32F">
            <wp:simplePos x="0" y="0"/>
            <wp:positionH relativeFrom="column">
              <wp:posOffset>-342900</wp:posOffset>
            </wp:positionH>
            <wp:positionV relativeFrom="paragraph">
              <wp:posOffset>0</wp:posOffset>
            </wp:positionV>
            <wp:extent cx="6457950" cy="3886200"/>
            <wp:effectExtent l="0" t="0" r="0" b="0"/>
            <wp:wrapTight wrapText="bothSides">
              <wp:wrapPolygon edited="0">
                <wp:start x="0" y="0"/>
                <wp:lineTo x="0" y="21494"/>
                <wp:lineTo x="21536" y="21494"/>
                <wp:lineTo x="21536" y="0"/>
                <wp:lineTo x="0" y="0"/>
              </wp:wrapPolygon>
            </wp:wrapTight>
            <wp:docPr id="1177267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EE295A" w14:textId="30BF7697" w:rsidR="00AD00DC" w:rsidRPr="00AD00DC" w:rsidRDefault="00AD00DC" w:rsidP="00AD00DC">
      <w:pPr>
        <w:rPr>
          <w:rFonts w:ascii="Times New Roman" w:hAnsi="Times New Roman" w:cs="Times New Roman"/>
          <w:sz w:val="28"/>
          <w:szCs w:val="28"/>
        </w:rPr>
      </w:pPr>
      <w:r w:rsidRPr="00AD00DC">
        <w:rPr>
          <w:rFonts w:ascii="Times New Roman" w:hAnsi="Times New Roman" w:cs="Times New Roman"/>
          <w:b/>
          <w:bCs/>
          <w:sz w:val="28"/>
          <w:szCs w:val="28"/>
        </w:rPr>
        <w:t>Sheet 4: Category Share (Pie Chart)</w:t>
      </w:r>
    </w:p>
    <w:p w14:paraId="71B54D84" w14:textId="2C580E34" w:rsidR="00AD00DC" w:rsidRPr="00AD00DC" w:rsidRDefault="00AD00DC" w:rsidP="00AD00DC">
      <w:pPr>
        <w:rPr>
          <w:rFonts w:ascii="Times New Roman" w:hAnsi="Times New Roman" w:cs="Times New Roman"/>
        </w:rPr>
      </w:pPr>
      <w:r w:rsidRPr="00AD00DC">
        <w:rPr>
          <w:rFonts w:ascii="Times New Roman" w:hAnsi="Times New Roman" w:cs="Times New Roman"/>
        </w:rPr>
        <w:t>​</w:t>
      </w:r>
      <w:r w:rsidRPr="00AD00DC">
        <w:rPr>
          <w:rFonts w:ascii="Times New Roman" w:hAnsi="Times New Roman" w:cs="Times New Roman"/>
          <w:b/>
          <w:bCs/>
        </w:rPr>
        <w:t>Description:</w:t>
      </w:r>
      <w:r w:rsidRPr="00AD00DC">
        <w:rPr>
          <w:rFonts w:ascii="Times New Roman" w:hAnsi="Times New Roman" w:cs="Times New Roman"/>
        </w:rPr>
        <w:t xml:space="preserve"> This sheet represents the sales share (contribution) of each product category using a pie chart. It helps understand each category's percentage contribution to overall sales.  </w:t>
      </w:r>
    </w:p>
    <w:p w14:paraId="536BA967" w14:textId="6A7A34CC" w:rsidR="00AD00DC" w:rsidRPr="00844A2B" w:rsidRDefault="00AD00DC" w:rsidP="00AD00DC">
      <w:pPr>
        <w:rPr>
          <w:rFonts w:ascii="Times New Roman" w:hAnsi="Times New Roman" w:cs="Times New Roman"/>
          <w:b/>
          <w:bCs/>
        </w:rPr>
      </w:pPr>
      <w:r w:rsidRPr="00AD00DC">
        <w:rPr>
          <w:rFonts w:ascii="Times New Roman" w:hAnsi="Times New Roman" w:cs="Times New Roman"/>
        </w:rPr>
        <w:t>​</w:t>
      </w:r>
      <w:r w:rsidRPr="00844A2B">
        <w:rPr>
          <w:rFonts w:ascii="Times New Roman" w:hAnsi="Times New Roman" w:cs="Times New Roman"/>
          <w:b/>
          <w:bCs/>
        </w:rPr>
        <w:t>Procedure:</w:t>
      </w:r>
    </w:p>
    <w:p w14:paraId="644EB659" w14:textId="0E22FFE3" w:rsidR="00AD00DC" w:rsidRPr="00844A2B" w:rsidRDefault="00AD00DC" w:rsidP="00844A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4A2B">
        <w:rPr>
          <w:rFonts w:ascii="Times New Roman" w:hAnsi="Times New Roman" w:cs="Times New Roman"/>
        </w:rPr>
        <w:t xml:space="preserve">​Open a new worksheet.  </w:t>
      </w:r>
    </w:p>
    <w:p w14:paraId="3AB65DAF" w14:textId="3E9460FD" w:rsidR="00AD00DC" w:rsidRPr="00844A2B" w:rsidRDefault="00AD00DC" w:rsidP="00844A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4A2B">
        <w:rPr>
          <w:rFonts w:ascii="Times New Roman" w:hAnsi="Times New Roman" w:cs="Times New Roman"/>
        </w:rPr>
        <w:t xml:space="preserve">​Select Category and Sales, then choose Pie Chart from the Show Me panel.  </w:t>
      </w:r>
    </w:p>
    <w:p w14:paraId="3DFBD974" w14:textId="5D598D7E" w:rsidR="00AD00DC" w:rsidRDefault="00844A2B" w:rsidP="00844A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A0C71B7" wp14:editId="0F51051B">
            <wp:simplePos x="0" y="0"/>
            <wp:positionH relativeFrom="margin">
              <wp:posOffset>-266700</wp:posOffset>
            </wp:positionH>
            <wp:positionV relativeFrom="paragraph">
              <wp:posOffset>316230</wp:posOffset>
            </wp:positionV>
            <wp:extent cx="6267450" cy="3057525"/>
            <wp:effectExtent l="0" t="0" r="0" b="9525"/>
            <wp:wrapTight wrapText="bothSides">
              <wp:wrapPolygon edited="0">
                <wp:start x="0" y="0"/>
                <wp:lineTo x="0" y="21533"/>
                <wp:lineTo x="21534" y="21533"/>
                <wp:lineTo x="21534" y="0"/>
                <wp:lineTo x="0" y="0"/>
              </wp:wrapPolygon>
            </wp:wrapTight>
            <wp:docPr id="55096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0DC" w:rsidRPr="00844A2B">
        <w:rPr>
          <w:rFonts w:ascii="Times New Roman" w:hAnsi="Times New Roman" w:cs="Times New Roman"/>
        </w:rPr>
        <w:t>​Adjust and fit the chart properly using the view options if necessary.</w:t>
      </w:r>
    </w:p>
    <w:p w14:paraId="4F5FF7DA" w14:textId="35DF4155" w:rsidR="00844A2B" w:rsidRPr="00844A2B" w:rsidRDefault="00844A2B" w:rsidP="00844A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 Creation Steps:</w:t>
      </w:r>
    </w:p>
    <w:p w14:paraId="2FB43C70" w14:textId="77777777" w:rsidR="00844A2B" w:rsidRPr="00844A2B" w:rsidRDefault="00844A2B" w:rsidP="00844A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44A2B">
        <w:rPr>
          <w:rFonts w:ascii="Times New Roman" w:hAnsi="Times New Roman" w:cs="Times New Roman"/>
        </w:rPr>
        <w:t xml:space="preserve">​Click on the New Dashboard icon at the bottom of Tableau.  </w:t>
      </w:r>
    </w:p>
    <w:p w14:paraId="307F7126" w14:textId="1843C5EB" w:rsidR="00844A2B" w:rsidRPr="00844A2B" w:rsidRDefault="00844A2B" w:rsidP="00844A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44A2B">
        <w:rPr>
          <w:rFonts w:ascii="Times New Roman" w:hAnsi="Times New Roman" w:cs="Times New Roman"/>
        </w:rPr>
        <w:t xml:space="preserve">​From the left-side panel, drag and drop Sheet 1, Sheet 2, Sheet 3, and Sheet 4 properly into the dashboard layout.  </w:t>
      </w:r>
    </w:p>
    <w:p w14:paraId="132885A9" w14:textId="7F0203C9" w:rsidR="00844A2B" w:rsidRPr="00844A2B" w:rsidRDefault="00844A2B" w:rsidP="00844A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3F3E512" wp14:editId="769A0F7C">
            <wp:simplePos x="0" y="0"/>
            <wp:positionH relativeFrom="margin">
              <wp:posOffset>-333375</wp:posOffset>
            </wp:positionH>
            <wp:positionV relativeFrom="paragraph">
              <wp:posOffset>367030</wp:posOffset>
            </wp:positionV>
            <wp:extent cx="6457950" cy="4133850"/>
            <wp:effectExtent l="0" t="0" r="0" b="0"/>
            <wp:wrapTight wrapText="bothSides">
              <wp:wrapPolygon edited="0">
                <wp:start x="0" y="0"/>
                <wp:lineTo x="0" y="21500"/>
                <wp:lineTo x="21536" y="21500"/>
                <wp:lineTo x="21536" y="0"/>
                <wp:lineTo x="0" y="0"/>
              </wp:wrapPolygon>
            </wp:wrapTight>
            <wp:docPr id="1255648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A2B">
        <w:rPr>
          <w:rFonts w:ascii="Times New Roman" w:hAnsi="Times New Roman" w:cs="Times New Roman"/>
        </w:rPr>
        <w:t>​Resize each chart so that all four fit neatly and clearly.</w:t>
      </w:r>
    </w:p>
    <w:sectPr w:rsidR="00844A2B" w:rsidRPr="00844A2B" w:rsidSect="00844A2B">
      <w:pgSz w:w="11906" w:h="16838"/>
      <w:pgMar w:top="1440" w:right="1440" w:bottom="851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D17"/>
    <w:multiLevelType w:val="hybridMultilevel"/>
    <w:tmpl w:val="4042A6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06040"/>
    <w:multiLevelType w:val="hybridMultilevel"/>
    <w:tmpl w:val="79BE1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2CBB"/>
    <w:multiLevelType w:val="hybridMultilevel"/>
    <w:tmpl w:val="84088A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E6F33"/>
    <w:multiLevelType w:val="hybridMultilevel"/>
    <w:tmpl w:val="AC3AC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20640"/>
    <w:multiLevelType w:val="hybridMultilevel"/>
    <w:tmpl w:val="F67EF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00475">
    <w:abstractNumId w:val="2"/>
  </w:num>
  <w:num w:numId="2" w16cid:durableId="1600522046">
    <w:abstractNumId w:val="0"/>
  </w:num>
  <w:num w:numId="3" w16cid:durableId="1874272600">
    <w:abstractNumId w:val="3"/>
  </w:num>
  <w:num w:numId="4" w16cid:durableId="421462299">
    <w:abstractNumId w:val="1"/>
  </w:num>
  <w:num w:numId="5" w16cid:durableId="1787651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B8"/>
    <w:rsid w:val="005D61EA"/>
    <w:rsid w:val="00844A2B"/>
    <w:rsid w:val="00AD00DC"/>
    <w:rsid w:val="00C9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F9D4"/>
  <w15:chartTrackingRefBased/>
  <w15:docId w15:val="{1FB6EA4D-B3F1-4F06-8522-7708479B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mogalagani</dc:creator>
  <cp:keywords/>
  <dc:description/>
  <cp:lastModifiedBy>rajeshwari mogalagani</cp:lastModifiedBy>
  <cp:revision>2</cp:revision>
  <cp:lastPrinted>2026-10-24T18:21:00Z</cp:lastPrinted>
  <dcterms:created xsi:type="dcterms:W3CDTF">2026-10-24T18:21:00Z</dcterms:created>
  <dcterms:modified xsi:type="dcterms:W3CDTF">2026-10-24T18:21:00Z</dcterms:modified>
</cp:coreProperties>
</file>