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25D7" w14:textId="77777777" w:rsidR="00695EA4" w:rsidRDefault="00695EA4" w:rsidP="00695EA4">
      <w:pPr>
        <w:rPr>
          <w:color w:val="85B341"/>
          <w:sz w:val="56"/>
          <w:szCs w:val="56"/>
        </w:rPr>
      </w:pPr>
    </w:p>
    <w:p w14:paraId="7A4A790D" w14:textId="77777777" w:rsidR="005F394E" w:rsidRDefault="005F394E" w:rsidP="00695EA4">
      <w:pPr>
        <w:rPr>
          <w:color w:val="85B341"/>
          <w:sz w:val="56"/>
          <w:szCs w:val="56"/>
        </w:rPr>
      </w:pPr>
    </w:p>
    <w:p w14:paraId="1612E0A9" w14:textId="77777777" w:rsidR="005F394E" w:rsidRDefault="005F394E" w:rsidP="00695EA4">
      <w:pPr>
        <w:rPr>
          <w:color w:val="85B341"/>
          <w:sz w:val="56"/>
          <w:szCs w:val="56"/>
        </w:rPr>
      </w:pPr>
    </w:p>
    <w:p w14:paraId="6D416D76" w14:textId="77777777" w:rsidR="005F394E" w:rsidRDefault="005F394E" w:rsidP="00695EA4">
      <w:pPr>
        <w:rPr>
          <w:color w:val="85B341"/>
          <w:sz w:val="56"/>
          <w:szCs w:val="56"/>
        </w:rPr>
      </w:pPr>
    </w:p>
    <w:p w14:paraId="02113F4F" w14:textId="77777777" w:rsidR="005F394E" w:rsidRDefault="005F394E" w:rsidP="00695EA4">
      <w:pPr>
        <w:rPr>
          <w:color w:val="85B341"/>
          <w:sz w:val="56"/>
          <w:szCs w:val="56"/>
        </w:rPr>
      </w:pPr>
    </w:p>
    <w:p w14:paraId="6AB65B7D" w14:textId="77777777" w:rsidR="005F394E" w:rsidRDefault="005F394E" w:rsidP="00695EA4">
      <w:pPr>
        <w:rPr>
          <w:color w:val="85B341"/>
          <w:sz w:val="56"/>
          <w:szCs w:val="56"/>
        </w:rPr>
      </w:pPr>
    </w:p>
    <w:p w14:paraId="70E0C78A" w14:textId="77777777" w:rsidR="005F394E" w:rsidRPr="005F394E" w:rsidRDefault="005F394E" w:rsidP="005F394E">
      <w:pPr>
        <w:jc w:val="center"/>
        <w:rPr>
          <w:color w:val="85B341"/>
          <w:sz w:val="44"/>
          <w:szCs w:val="44"/>
        </w:rPr>
      </w:pPr>
      <w:r w:rsidRPr="005F394E">
        <w:rPr>
          <w:color w:val="85B341"/>
          <w:sz w:val="96"/>
          <w:szCs w:val="96"/>
        </w:rPr>
        <w:t>PROJECT PROPOSAL</w:t>
      </w:r>
    </w:p>
    <w:p w14:paraId="7A53F702" w14:textId="77777777" w:rsidR="00695EA4" w:rsidRDefault="005F394E" w:rsidP="00695EA4">
      <w:pPr>
        <w:rPr>
          <w:sz w:val="36"/>
          <w:szCs w:val="36"/>
        </w:rPr>
      </w:pPr>
      <w:r>
        <w:rPr>
          <w:sz w:val="36"/>
          <w:szCs w:val="36"/>
        </w:rPr>
        <w:tab/>
      </w:r>
      <w:r>
        <w:rPr>
          <w:sz w:val="36"/>
          <w:szCs w:val="36"/>
        </w:rPr>
        <w:tab/>
      </w:r>
    </w:p>
    <w:p w14:paraId="02380DED" w14:textId="77777777" w:rsidR="005F394E" w:rsidRDefault="005F394E" w:rsidP="00695EA4">
      <w:pPr>
        <w:rPr>
          <w:sz w:val="36"/>
          <w:szCs w:val="36"/>
        </w:rPr>
      </w:pPr>
    </w:p>
    <w:p w14:paraId="3B7AFCDD" w14:textId="77777777" w:rsidR="005F394E" w:rsidRPr="005F394E" w:rsidRDefault="005F394E" w:rsidP="00695EA4">
      <w:pPr>
        <w:rPr>
          <w:sz w:val="32"/>
          <w:szCs w:val="32"/>
        </w:rPr>
      </w:pPr>
      <w:r w:rsidRPr="005F394E">
        <w:rPr>
          <w:b/>
          <w:bCs/>
          <w:sz w:val="32"/>
          <w:szCs w:val="32"/>
        </w:rPr>
        <w:t>Pro</w:t>
      </w:r>
      <w:r>
        <w:rPr>
          <w:b/>
          <w:bCs/>
          <w:sz w:val="32"/>
          <w:szCs w:val="32"/>
        </w:rPr>
        <w:t>ject</w:t>
      </w:r>
      <w:r w:rsidRPr="005F394E">
        <w:rPr>
          <w:sz w:val="32"/>
          <w:szCs w:val="32"/>
        </w:rPr>
        <w:t xml:space="preserve">: </w:t>
      </w:r>
      <w:proofErr w:type="spellStart"/>
      <w:r w:rsidRPr="005F394E">
        <w:rPr>
          <w:sz w:val="32"/>
          <w:szCs w:val="32"/>
        </w:rPr>
        <w:t>QuickHealZ</w:t>
      </w:r>
      <w:proofErr w:type="spellEnd"/>
    </w:p>
    <w:p w14:paraId="784373DD" w14:textId="77777777" w:rsidR="005F394E" w:rsidRDefault="005F394E" w:rsidP="00695EA4">
      <w:pPr>
        <w:rPr>
          <w:sz w:val="28"/>
          <w:szCs w:val="28"/>
        </w:rPr>
      </w:pPr>
      <w:r w:rsidRPr="00624714">
        <w:rPr>
          <w:b/>
          <w:bCs/>
          <w:sz w:val="28"/>
          <w:szCs w:val="28"/>
        </w:rPr>
        <w:t>Group No</w:t>
      </w:r>
      <w:r w:rsidRPr="005F394E">
        <w:rPr>
          <w:sz w:val="28"/>
          <w:szCs w:val="28"/>
        </w:rPr>
        <w:t>: 6</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8704A21" w14:textId="694F1229" w:rsidR="005F394E" w:rsidRPr="00624714" w:rsidRDefault="00624714" w:rsidP="005F394E">
      <w:pPr>
        <w:rPr>
          <w:sz w:val="28"/>
          <w:szCs w:val="28"/>
        </w:rPr>
      </w:pPr>
      <w:proofErr w:type="spellStart"/>
      <w:r w:rsidRPr="00624714">
        <w:rPr>
          <w:b/>
          <w:bCs/>
          <w:sz w:val="28"/>
          <w:szCs w:val="28"/>
        </w:rPr>
        <w:t>Github</w:t>
      </w:r>
      <w:proofErr w:type="spellEnd"/>
      <w:r w:rsidRPr="00624714">
        <w:rPr>
          <w:b/>
          <w:bCs/>
          <w:sz w:val="28"/>
          <w:szCs w:val="28"/>
        </w:rPr>
        <w:t xml:space="preserve"> Repository</w:t>
      </w:r>
      <w:r w:rsidRPr="00624714">
        <w:rPr>
          <w:sz w:val="28"/>
          <w:szCs w:val="28"/>
        </w:rPr>
        <w:t xml:space="preserve">: </w:t>
      </w:r>
      <w:hyperlink r:id="rId8" w:history="1">
        <w:r w:rsidRPr="00624714">
          <w:rPr>
            <w:rStyle w:val="Hyperlink"/>
            <w:sz w:val="28"/>
            <w:szCs w:val="28"/>
          </w:rPr>
          <w:t>https://github.com/sairamsreejith0/</w:t>
        </w:r>
        <w:r w:rsidRPr="00624714">
          <w:rPr>
            <w:rStyle w:val="Hyperlink"/>
            <w:sz w:val="28"/>
            <w:szCs w:val="28"/>
          </w:rPr>
          <w:t>Q</w:t>
        </w:r>
        <w:r w:rsidRPr="00624714">
          <w:rPr>
            <w:rStyle w:val="Hyperlink"/>
            <w:sz w:val="28"/>
            <w:szCs w:val="28"/>
          </w:rPr>
          <w:t>uickHealz.git</w:t>
        </w:r>
      </w:hyperlink>
    </w:p>
    <w:p w14:paraId="36D8BF23" w14:textId="77777777" w:rsidR="005F394E" w:rsidRDefault="005F394E" w:rsidP="005F394E">
      <w:pPr>
        <w:rPr>
          <w:sz w:val="22"/>
          <w:szCs w:val="22"/>
        </w:rPr>
      </w:pPr>
    </w:p>
    <w:p w14:paraId="342971D0" w14:textId="77777777" w:rsidR="005F394E" w:rsidRDefault="005F394E" w:rsidP="005F394E">
      <w:pPr>
        <w:rPr>
          <w:sz w:val="22"/>
          <w:szCs w:val="22"/>
        </w:rPr>
      </w:pPr>
    </w:p>
    <w:p w14:paraId="35001912" w14:textId="77777777" w:rsidR="005F394E" w:rsidRDefault="005F394E" w:rsidP="005F394E">
      <w:pPr>
        <w:rPr>
          <w:sz w:val="22"/>
          <w:szCs w:val="22"/>
        </w:rPr>
      </w:pPr>
    </w:p>
    <w:p w14:paraId="5FCE9F94" w14:textId="77777777" w:rsidR="005F394E" w:rsidRDefault="005F394E" w:rsidP="005F394E">
      <w:pPr>
        <w:rPr>
          <w:sz w:val="22"/>
          <w:szCs w:val="22"/>
        </w:rPr>
      </w:pPr>
    </w:p>
    <w:p w14:paraId="14CCDB04" w14:textId="77777777" w:rsidR="005F394E" w:rsidRDefault="005F394E" w:rsidP="005F394E">
      <w:pPr>
        <w:rPr>
          <w:sz w:val="22"/>
          <w:szCs w:val="22"/>
        </w:rPr>
      </w:pPr>
    </w:p>
    <w:p w14:paraId="11FAF1A9" w14:textId="77777777" w:rsidR="005F394E" w:rsidRDefault="005F394E" w:rsidP="005F394E">
      <w:pPr>
        <w:rPr>
          <w:sz w:val="22"/>
          <w:szCs w:val="22"/>
        </w:rPr>
      </w:pPr>
    </w:p>
    <w:p w14:paraId="6315A5A0" w14:textId="662BEFF3" w:rsidR="005F394E" w:rsidRDefault="005F394E" w:rsidP="005F394E">
      <w:pPr>
        <w:rPr>
          <w:sz w:val="22"/>
          <w:szCs w:val="22"/>
        </w:rPr>
      </w:pPr>
    </w:p>
    <w:p w14:paraId="3EA13204" w14:textId="49089D24" w:rsidR="00BE46A8" w:rsidRDefault="00BE46A8" w:rsidP="005F394E">
      <w:pPr>
        <w:rPr>
          <w:sz w:val="22"/>
          <w:szCs w:val="22"/>
        </w:rPr>
      </w:pPr>
    </w:p>
    <w:p w14:paraId="6A81582D" w14:textId="7F2097FA" w:rsidR="00BE46A8" w:rsidRDefault="00BE46A8" w:rsidP="005F394E">
      <w:pPr>
        <w:rPr>
          <w:sz w:val="22"/>
          <w:szCs w:val="22"/>
        </w:rPr>
      </w:pPr>
    </w:p>
    <w:p w14:paraId="207345A9" w14:textId="01443758" w:rsidR="00BE46A8" w:rsidRDefault="00BE46A8" w:rsidP="005F394E">
      <w:pPr>
        <w:rPr>
          <w:sz w:val="22"/>
          <w:szCs w:val="22"/>
        </w:rPr>
      </w:pPr>
    </w:p>
    <w:p w14:paraId="310BE15E" w14:textId="2FD1A80B" w:rsidR="00BE46A8" w:rsidRDefault="00BE46A8" w:rsidP="005F394E">
      <w:pPr>
        <w:rPr>
          <w:sz w:val="22"/>
          <w:szCs w:val="22"/>
        </w:rPr>
      </w:pPr>
    </w:p>
    <w:p w14:paraId="19288B9F" w14:textId="77777777" w:rsidR="00BE46A8" w:rsidRDefault="00BE46A8" w:rsidP="005F394E">
      <w:pPr>
        <w:rPr>
          <w:sz w:val="22"/>
          <w:szCs w:val="22"/>
        </w:rPr>
      </w:pPr>
    </w:p>
    <w:p w14:paraId="507FE508" w14:textId="77777777" w:rsidR="005F394E" w:rsidRPr="005F394E" w:rsidRDefault="005F394E" w:rsidP="005F394E">
      <w:pPr>
        <w:pStyle w:val="ListParagraph"/>
        <w:numPr>
          <w:ilvl w:val="0"/>
          <w:numId w:val="2"/>
        </w:numPr>
        <w:rPr>
          <w:sz w:val="36"/>
          <w:szCs w:val="36"/>
        </w:rPr>
      </w:pPr>
      <w:r w:rsidRPr="00A63CBC">
        <w:rPr>
          <w:b/>
          <w:bCs/>
          <w:sz w:val="36"/>
          <w:szCs w:val="36"/>
        </w:rPr>
        <w:t>Project Title</w:t>
      </w:r>
      <w:r>
        <w:rPr>
          <w:sz w:val="36"/>
          <w:szCs w:val="36"/>
        </w:rPr>
        <w:t xml:space="preserve">: </w:t>
      </w:r>
      <w:proofErr w:type="spellStart"/>
      <w:r w:rsidRPr="00BE46A8">
        <w:rPr>
          <w:color w:val="85B341"/>
          <w:sz w:val="40"/>
          <w:szCs w:val="40"/>
        </w:rPr>
        <w:t>Quick</w:t>
      </w:r>
      <w:r w:rsidRPr="00BE46A8">
        <w:rPr>
          <w:color w:val="000099"/>
          <w:sz w:val="40"/>
          <w:szCs w:val="40"/>
        </w:rPr>
        <w:t>Heal</w:t>
      </w:r>
      <w:r w:rsidRPr="00BE46A8">
        <w:rPr>
          <w:color w:val="FF0000"/>
          <w:sz w:val="40"/>
          <w:szCs w:val="40"/>
        </w:rPr>
        <w:t>Z</w:t>
      </w:r>
      <w:proofErr w:type="spellEnd"/>
    </w:p>
    <w:p w14:paraId="5582520D" w14:textId="77777777" w:rsidR="005F394E" w:rsidRDefault="005F394E" w:rsidP="005F394E">
      <w:pPr>
        <w:pStyle w:val="ListParagraph"/>
        <w:numPr>
          <w:ilvl w:val="0"/>
          <w:numId w:val="4"/>
        </w:numPr>
        <w:rPr>
          <w:sz w:val="32"/>
          <w:szCs w:val="32"/>
        </w:rPr>
      </w:pPr>
      <w:r>
        <w:rPr>
          <w:sz w:val="32"/>
          <w:szCs w:val="32"/>
        </w:rPr>
        <w:t xml:space="preserve">This project is typically an Online </w:t>
      </w:r>
      <w:r w:rsidR="009677D9">
        <w:rPr>
          <w:sz w:val="32"/>
          <w:szCs w:val="32"/>
        </w:rPr>
        <w:t xml:space="preserve">Consultation </w:t>
      </w:r>
      <w:r>
        <w:rPr>
          <w:sz w:val="32"/>
          <w:szCs w:val="32"/>
        </w:rPr>
        <w:t xml:space="preserve">and </w:t>
      </w:r>
      <w:r w:rsidR="009677D9">
        <w:rPr>
          <w:sz w:val="32"/>
          <w:szCs w:val="32"/>
        </w:rPr>
        <w:t>Pharmacy</w:t>
      </w:r>
      <w:r>
        <w:rPr>
          <w:sz w:val="32"/>
          <w:szCs w:val="32"/>
        </w:rPr>
        <w:t xml:space="preserve"> application that involves features like Online </w:t>
      </w:r>
      <w:r w:rsidR="00A63CBC">
        <w:rPr>
          <w:sz w:val="32"/>
          <w:szCs w:val="32"/>
        </w:rPr>
        <w:t>C</w:t>
      </w:r>
      <w:r>
        <w:rPr>
          <w:sz w:val="32"/>
          <w:szCs w:val="32"/>
        </w:rPr>
        <w:t>onsultation, Scheduling appointment, Pharmacy services,</w:t>
      </w:r>
      <w:r w:rsidR="00A63CBC">
        <w:rPr>
          <w:sz w:val="32"/>
          <w:szCs w:val="32"/>
        </w:rPr>
        <w:t xml:space="preserve"> Health R</w:t>
      </w:r>
      <w:r>
        <w:rPr>
          <w:sz w:val="32"/>
          <w:szCs w:val="32"/>
        </w:rPr>
        <w:t>ecords</w:t>
      </w:r>
      <w:r w:rsidR="009677D9">
        <w:rPr>
          <w:sz w:val="32"/>
          <w:szCs w:val="32"/>
        </w:rPr>
        <w:t xml:space="preserve">, Medication reminders, </w:t>
      </w:r>
      <w:proofErr w:type="gramStart"/>
      <w:r w:rsidR="009677D9">
        <w:rPr>
          <w:sz w:val="32"/>
          <w:szCs w:val="32"/>
        </w:rPr>
        <w:t>Electronic</w:t>
      </w:r>
      <w:proofErr w:type="gramEnd"/>
      <w:r w:rsidR="009677D9">
        <w:rPr>
          <w:sz w:val="32"/>
          <w:szCs w:val="32"/>
        </w:rPr>
        <w:t xml:space="preserve"> prescriptions, Refill management, Patient education, Mobile Payment Integration and Multilingual support.</w:t>
      </w:r>
    </w:p>
    <w:p w14:paraId="03929704" w14:textId="77777777" w:rsidR="00DF1637" w:rsidRDefault="009677D9" w:rsidP="00DF1637">
      <w:pPr>
        <w:pStyle w:val="ListParagraph"/>
        <w:numPr>
          <w:ilvl w:val="0"/>
          <w:numId w:val="4"/>
        </w:numPr>
        <w:rPr>
          <w:sz w:val="32"/>
          <w:szCs w:val="32"/>
        </w:rPr>
      </w:pPr>
      <w:r>
        <w:rPr>
          <w:sz w:val="32"/>
          <w:szCs w:val="32"/>
        </w:rPr>
        <w:t xml:space="preserve">The intention behind the title is to </w:t>
      </w:r>
      <w:r w:rsidR="00A63CBC">
        <w:rPr>
          <w:sz w:val="32"/>
          <w:szCs w:val="32"/>
        </w:rPr>
        <w:t xml:space="preserve">convey the Rapid(Quick) Treatment(Heal) services that this application intend to provide and since it’s a Generation-Z application in this time of development age, Z is used in the title at the end. The colors used in title are the chosen theme for the application which also signify the colors of Healthcare Industry. </w:t>
      </w:r>
    </w:p>
    <w:p w14:paraId="29B82336" w14:textId="77777777" w:rsidR="00DF1637" w:rsidRPr="00DF1637" w:rsidRDefault="00DF1637" w:rsidP="00DF1637">
      <w:pPr>
        <w:rPr>
          <w:sz w:val="32"/>
          <w:szCs w:val="32"/>
        </w:rPr>
      </w:pPr>
    </w:p>
    <w:p w14:paraId="182B8F48" w14:textId="77777777" w:rsidR="00A63CBC" w:rsidRPr="00A63CBC" w:rsidRDefault="00A63CBC" w:rsidP="00A63CBC">
      <w:pPr>
        <w:pStyle w:val="ListParagraph"/>
        <w:numPr>
          <w:ilvl w:val="0"/>
          <w:numId w:val="2"/>
        </w:numPr>
        <w:rPr>
          <w:b/>
          <w:bCs/>
          <w:sz w:val="32"/>
          <w:szCs w:val="32"/>
        </w:rPr>
      </w:pPr>
      <w:r w:rsidRPr="00A63CBC">
        <w:rPr>
          <w:b/>
          <w:bCs/>
          <w:sz w:val="36"/>
          <w:szCs w:val="36"/>
        </w:rPr>
        <w:t>Team Members</w:t>
      </w:r>
      <w:r>
        <w:rPr>
          <w:b/>
          <w:bCs/>
          <w:sz w:val="36"/>
          <w:szCs w:val="36"/>
        </w:rPr>
        <w:t>:</w:t>
      </w:r>
    </w:p>
    <w:p w14:paraId="5A248DA1" w14:textId="77777777" w:rsidR="00A63CBC" w:rsidRPr="00A63CBC" w:rsidRDefault="00A63CBC" w:rsidP="00A63CBC">
      <w:pPr>
        <w:pStyle w:val="ListParagraph"/>
        <w:numPr>
          <w:ilvl w:val="0"/>
          <w:numId w:val="6"/>
        </w:numPr>
        <w:rPr>
          <w:b/>
          <w:bCs/>
          <w:sz w:val="32"/>
          <w:szCs w:val="32"/>
        </w:rPr>
      </w:pPr>
      <w:r w:rsidRPr="00A63CBC">
        <w:rPr>
          <w:sz w:val="32"/>
          <w:szCs w:val="32"/>
        </w:rPr>
        <w:t xml:space="preserve">Nitin Narayanan </w:t>
      </w:r>
      <w:proofErr w:type="spellStart"/>
      <w:r w:rsidRPr="00A63CBC">
        <w:rPr>
          <w:sz w:val="32"/>
          <w:szCs w:val="32"/>
        </w:rPr>
        <w:t>Kokkoori</w:t>
      </w:r>
      <w:proofErr w:type="spellEnd"/>
    </w:p>
    <w:p w14:paraId="475A3679" w14:textId="77777777" w:rsidR="00A63CBC" w:rsidRPr="00A63CBC" w:rsidRDefault="00A63CBC" w:rsidP="00A63CBC">
      <w:pPr>
        <w:pStyle w:val="ListParagraph"/>
        <w:numPr>
          <w:ilvl w:val="0"/>
          <w:numId w:val="6"/>
        </w:numPr>
        <w:rPr>
          <w:b/>
          <w:bCs/>
          <w:sz w:val="32"/>
          <w:szCs w:val="32"/>
        </w:rPr>
      </w:pPr>
      <w:r w:rsidRPr="00A63CBC">
        <w:rPr>
          <w:sz w:val="32"/>
          <w:szCs w:val="32"/>
        </w:rPr>
        <w:t>Venkata Sairam Nagilla</w:t>
      </w:r>
      <w:r w:rsidRPr="00A63CBC">
        <w:rPr>
          <w:sz w:val="32"/>
          <w:szCs w:val="32"/>
        </w:rPr>
        <w:tab/>
      </w:r>
    </w:p>
    <w:p w14:paraId="6AE8A9C1" w14:textId="77777777" w:rsidR="00A63CBC" w:rsidRPr="00A63CBC" w:rsidRDefault="00A63CBC" w:rsidP="00A63CBC">
      <w:pPr>
        <w:pStyle w:val="ListParagraph"/>
        <w:numPr>
          <w:ilvl w:val="0"/>
          <w:numId w:val="6"/>
        </w:numPr>
        <w:rPr>
          <w:b/>
          <w:bCs/>
          <w:sz w:val="32"/>
          <w:szCs w:val="32"/>
        </w:rPr>
      </w:pPr>
      <w:proofErr w:type="spellStart"/>
      <w:r w:rsidRPr="00A63CBC">
        <w:rPr>
          <w:sz w:val="32"/>
          <w:szCs w:val="32"/>
        </w:rPr>
        <w:t>Phaneendra</w:t>
      </w:r>
      <w:proofErr w:type="spellEnd"/>
      <w:r w:rsidRPr="00A63CBC">
        <w:rPr>
          <w:sz w:val="32"/>
          <w:szCs w:val="32"/>
        </w:rPr>
        <w:t xml:space="preserve"> Prasad </w:t>
      </w:r>
      <w:proofErr w:type="spellStart"/>
      <w:r w:rsidRPr="00A63CBC">
        <w:rPr>
          <w:sz w:val="32"/>
          <w:szCs w:val="32"/>
        </w:rPr>
        <w:t>Palanki</w:t>
      </w:r>
      <w:proofErr w:type="spellEnd"/>
    </w:p>
    <w:p w14:paraId="7AC53D3B" w14:textId="77777777" w:rsidR="00A63CBC" w:rsidRPr="00DF1637" w:rsidRDefault="00A63CBC" w:rsidP="00A63CBC">
      <w:pPr>
        <w:pStyle w:val="ListParagraph"/>
        <w:numPr>
          <w:ilvl w:val="0"/>
          <w:numId w:val="6"/>
        </w:numPr>
        <w:rPr>
          <w:b/>
          <w:bCs/>
          <w:sz w:val="32"/>
          <w:szCs w:val="32"/>
        </w:rPr>
      </w:pPr>
      <w:r w:rsidRPr="00A63CBC">
        <w:rPr>
          <w:sz w:val="32"/>
          <w:szCs w:val="32"/>
        </w:rPr>
        <w:t xml:space="preserve">Lokesh </w:t>
      </w:r>
      <w:proofErr w:type="spellStart"/>
      <w:r w:rsidRPr="00A63CBC">
        <w:rPr>
          <w:sz w:val="32"/>
          <w:szCs w:val="32"/>
        </w:rPr>
        <w:t>Dacharla</w:t>
      </w:r>
      <w:proofErr w:type="spellEnd"/>
    </w:p>
    <w:p w14:paraId="7BCB04D4" w14:textId="77777777" w:rsidR="00DF1637" w:rsidRDefault="00DF1637" w:rsidP="00DF1637">
      <w:pPr>
        <w:rPr>
          <w:b/>
          <w:bCs/>
          <w:sz w:val="32"/>
          <w:szCs w:val="32"/>
        </w:rPr>
      </w:pPr>
    </w:p>
    <w:p w14:paraId="368537B8" w14:textId="77777777" w:rsidR="00DF1637" w:rsidRPr="00DF1637" w:rsidRDefault="00DF1637" w:rsidP="00DF1637">
      <w:pPr>
        <w:pStyle w:val="ListParagraph"/>
        <w:numPr>
          <w:ilvl w:val="0"/>
          <w:numId w:val="2"/>
        </w:numPr>
        <w:rPr>
          <w:b/>
          <w:bCs/>
          <w:sz w:val="32"/>
          <w:szCs w:val="32"/>
        </w:rPr>
      </w:pPr>
      <w:r>
        <w:rPr>
          <w:b/>
          <w:bCs/>
          <w:sz w:val="36"/>
          <w:szCs w:val="36"/>
        </w:rPr>
        <w:t>Motivation:</w:t>
      </w:r>
    </w:p>
    <w:p w14:paraId="2FB76DAE" w14:textId="77777777" w:rsidR="00DF1637" w:rsidRPr="00DF1637" w:rsidRDefault="00DF1637" w:rsidP="00DF1637">
      <w:pPr>
        <w:pStyle w:val="ListParagraph"/>
        <w:numPr>
          <w:ilvl w:val="0"/>
          <w:numId w:val="7"/>
        </w:numPr>
        <w:rPr>
          <w:b/>
          <w:bCs/>
          <w:sz w:val="32"/>
          <w:szCs w:val="32"/>
        </w:rPr>
      </w:pPr>
      <w:r>
        <w:rPr>
          <w:sz w:val="32"/>
          <w:szCs w:val="32"/>
        </w:rPr>
        <w:t>The COVID-19 pandemic has left a severe impact on the lives of millions of people all over the world and that is when teleconsultation and telemedicine has come into picture on a large scale.</w:t>
      </w:r>
    </w:p>
    <w:p w14:paraId="2AF76BE7" w14:textId="77777777" w:rsidR="00DF1637" w:rsidRPr="00DF1637" w:rsidRDefault="00DF1637" w:rsidP="00DF1637">
      <w:pPr>
        <w:pStyle w:val="ListParagraph"/>
        <w:numPr>
          <w:ilvl w:val="0"/>
          <w:numId w:val="7"/>
        </w:numPr>
        <w:rPr>
          <w:b/>
          <w:bCs/>
          <w:sz w:val="32"/>
          <w:szCs w:val="32"/>
        </w:rPr>
      </w:pPr>
      <w:r>
        <w:rPr>
          <w:sz w:val="32"/>
          <w:szCs w:val="32"/>
        </w:rPr>
        <w:t xml:space="preserve">The pandemic has highlighted the importance of online pharmacy services. People are now looking for efficient ways to consult the healthcare professionals and receive the medication without even having to move from their homes. </w:t>
      </w:r>
    </w:p>
    <w:p w14:paraId="0F50A695" w14:textId="5B1DEE72" w:rsidR="00BE46A8" w:rsidRPr="004F53A1" w:rsidRDefault="00DF1637" w:rsidP="004F53A1">
      <w:pPr>
        <w:pStyle w:val="ListParagraph"/>
        <w:numPr>
          <w:ilvl w:val="0"/>
          <w:numId w:val="7"/>
        </w:numPr>
        <w:rPr>
          <w:b/>
          <w:bCs/>
          <w:sz w:val="32"/>
          <w:szCs w:val="32"/>
        </w:rPr>
      </w:pPr>
      <w:r>
        <w:rPr>
          <w:sz w:val="32"/>
          <w:szCs w:val="32"/>
        </w:rPr>
        <w:t xml:space="preserve">This project aims to be a one-stop solution for </w:t>
      </w:r>
      <w:r w:rsidR="00C52B35">
        <w:rPr>
          <w:sz w:val="32"/>
          <w:szCs w:val="32"/>
        </w:rPr>
        <w:t xml:space="preserve">people </w:t>
      </w:r>
      <w:r>
        <w:rPr>
          <w:sz w:val="32"/>
          <w:szCs w:val="32"/>
        </w:rPr>
        <w:t>to meet the mentioned needs</w:t>
      </w:r>
      <w:r w:rsidR="006D3443">
        <w:rPr>
          <w:sz w:val="32"/>
          <w:szCs w:val="32"/>
        </w:rPr>
        <w:t>, give an entire pharmacy service ecosystem along with consultation, electronic prescriptions and rapid services all online.</w:t>
      </w:r>
    </w:p>
    <w:p w14:paraId="42325E88" w14:textId="77777777" w:rsidR="006D3443" w:rsidRDefault="00C52B35" w:rsidP="006D3443">
      <w:pPr>
        <w:pStyle w:val="ListParagraph"/>
        <w:numPr>
          <w:ilvl w:val="0"/>
          <w:numId w:val="2"/>
        </w:numPr>
        <w:rPr>
          <w:b/>
          <w:bCs/>
          <w:sz w:val="36"/>
          <w:szCs w:val="36"/>
        </w:rPr>
      </w:pPr>
      <w:r w:rsidRPr="00C52B35">
        <w:rPr>
          <w:b/>
          <w:bCs/>
          <w:sz w:val="36"/>
          <w:szCs w:val="36"/>
        </w:rPr>
        <w:lastRenderedPageBreak/>
        <w:t>Significance</w:t>
      </w:r>
      <w:r>
        <w:rPr>
          <w:b/>
          <w:bCs/>
          <w:sz w:val="36"/>
          <w:szCs w:val="36"/>
        </w:rPr>
        <w:t>:</w:t>
      </w:r>
    </w:p>
    <w:p w14:paraId="216164B2" w14:textId="77777777" w:rsidR="00C52B35" w:rsidRDefault="00C52B35" w:rsidP="00C52B35">
      <w:pPr>
        <w:pStyle w:val="ListParagraph"/>
        <w:numPr>
          <w:ilvl w:val="0"/>
          <w:numId w:val="9"/>
        </w:numPr>
        <w:rPr>
          <w:sz w:val="32"/>
          <w:szCs w:val="32"/>
        </w:rPr>
      </w:pPr>
      <w:r>
        <w:rPr>
          <w:sz w:val="32"/>
          <w:szCs w:val="32"/>
        </w:rPr>
        <w:t>This application can potentially show a revolutionary impact in the healthcare service operations by making the services more accessible, convenient and rapid.</w:t>
      </w:r>
    </w:p>
    <w:p w14:paraId="3060B99C" w14:textId="77777777" w:rsidR="00C52B35" w:rsidRDefault="00C52B35" w:rsidP="00C52B35">
      <w:pPr>
        <w:pStyle w:val="ListParagraph"/>
        <w:numPr>
          <w:ilvl w:val="0"/>
          <w:numId w:val="9"/>
        </w:numPr>
        <w:rPr>
          <w:sz w:val="32"/>
          <w:szCs w:val="32"/>
        </w:rPr>
      </w:pPr>
      <w:r>
        <w:rPr>
          <w:sz w:val="32"/>
          <w:szCs w:val="32"/>
        </w:rPr>
        <w:t>It can bridge the gap between patients and healthcare professionals to a great extent especially in remote ar</w:t>
      </w:r>
      <w:r w:rsidR="00B0668C">
        <w:rPr>
          <w:sz w:val="32"/>
          <w:szCs w:val="32"/>
        </w:rPr>
        <w:t>eas where the services are not rapid or lack of stores and clinics nearby.</w:t>
      </w:r>
    </w:p>
    <w:p w14:paraId="68BB913F" w14:textId="5A3FDA68" w:rsidR="004F53A1" w:rsidRPr="004F53A1" w:rsidRDefault="00B0668C" w:rsidP="004F53A1">
      <w:pPr>
        <w:pStyle w:val="ListParagraph"/>
        <w:numPr>
          <w:ilvl w:val="0"/>
          <w:numId w:val="9"/>
        </w:numPr>
        <w:rPr>
          <w:sz w:val="32"/>
          <w:szCs w:val="32"/>
        </w:rPr>
      </w:pPr>
      <w:r>
        <w:rPr>
          <w:sz w:val="32"/>
          <w:szCs w:val="32"/>
        </w:rPr>
        <w:t xml:space="preserve">There’s an old saying that goes like “Prevention is better than Cure” and online services are the perfect example for the implementation of that slogan. </w:t>
      </w:r>
      <w:r w:rsidRPr="00B0668C">
        <w:rPr>
          <w:sz w:val="32"/>
          <w:szCs w:val="32"/>
        </w:rPr>
        <w:t>Th</w:t>
      </w:r>
      <w:r>
        <w:rPr>
          <w:sz w:val="32"/>
          <w:szCs w:val="32"/>
        </w:rPr>
        <w:t>is</w:t>
      </w:r>
      <w:r w:rsidRPr="00B0668C">
        <w:rPr>
          <w:sz w:val="32"/>
          <w:szCs w:val="32"/>
        </w:rPr>
        <w:t xml:space="preserve"> application can also improve patient outcomes by providing easy access to medication and healthcare services, leading to better disease management and prevention.</w:t>
      </w:r>
    </w:p>
    <w:p w14:paraId="43B0C328" w14:textId="77777777" w:rsidR="00B0668C" w:rsidRDefault="00B0668C" w:rsidP="00B0668C">
      <w:pPr>
        <w:pStyle w:val="ListParagraph"/>
        <w:numPr>
          <w:ilvl w:val="0"/>
          <w:numId w:val="2"/>
        </w:numPr>
        <w:rPr>
          <w:b/>
          <w:bCs/>
          <w:sz w:val="36"/>
          <w:szCs w:val="36"/>
        </w:rPr>
      </w:pPr>
      <w:r w:rsidRPr="00B0668C">
        <w:rPr>
          <w:b/>
          <w:bCs/>
          <w:sz w:val="36"/>
          <w:szCs w:val="36"/>
        </w:rPr>
        <w:t>Objectives</w:t>
      </w:r>
      <w:r>
        <w:rPr>
          <w:b/>
          <w:bCs/>
          <w:sz w:val="36"/>
          <w:szCs w:val="36"/>
        </w:rPr>
        <w:t>:</w:t>
      </w:r>
    </w:p>
    <w:p w14:paraId="6F3BBF1A" w14:textId="77777777" w:rsidR="00B0668C" w:rsidRDefault="00B0668C" w:rsidP="00B0668C">
      <w:pPr>
        <w:ind w:left="720"/>
        <w:rPr>
          <w:sz w:val="32"/>
          <w:szCs w:val="32"/>
        </w:rPr>
      </w:pPr>
      <w:r>
        <w:rPr>
          <w:sz w:val="32"/>
          <w:szCs w:val="32"/>
        </w:rPr>
        <w:t>The objective of this project is to provide rapid and efficient healthcare services to people by:</w:t>
      </w:r>
    </w:p>
    <w:p w14:paraId="621F4606" w14:textId="77777777" w:rsidR="00B0668C" w:rsidRPr="00B0668C" w:rsidRDefault="00B0668C" w:rsidP="00B0668C">
      <w:pPr>
        <w:numPr>
          <w:ilvl w:val="0"/>
          <w:numId w:val="14"/>
        </w:numPr>
        <w:rPr>
          <w:sz w:val="32"/>
          <w:szCs w:val="32"/>
        </w:rPr>
      </w:pPr>
      <w:r w:rsidRPr="00B0668C">
        <w:rPr>
          <w:sz w:val="32"/>
          <w:szCs w:val="32"/>
        </w:rPr>
        <w:t>Offering online consultation services with healthcare professionals.</w:t>
      </w:r>
    </w:p>
    <w:p w14:paraId="64CE3E80" w14:textId="77777777" w:rsidR="00B0668C" w:rsidRDefault="00B0668C" w:rsidP="00B0668C">
      <w:pPr>
        <w:numPr>
          <w:ilvl w:val="0"/>
          <w:numId w:val="14"/>
        </w:numPr>
        <w:tabs>
          <w:tab w:val="num" w:pos="720"/>
        </w:tabs>
        <w:rPr>
          <w:sz w:val="32"/>
          <w:szCs w:val="32"/>
        </w:rPr>
      </w:pPr>
      <w:r w:rsidRPr="00B0668C">
        <w:rPr>
          <w:sz w:val="32"/>
          <w:szCs w:val="32"/>
        </w:rPr>
        <w:t xml:space="preserve">Providing electronic prescriptions </w:t>
      </w:r>
    </w:p>
    <w:p w14:paraId="5740AB09" w14:textId="77777777" w:rsidR="00B0668C" w:rsidRPr="00B0668C" w:rsidRDefault="00B0668C" w:rsidP="00B0668C">
      <w:pPr>
        <w:numPr>
          <w:ilvl w:val="0"/>
          <w:numId w:val="14"/>
        </w:numPr>
        <w:tabs>
          <w:tab w:val="num" w:pos="720"/>
        </w:tabs>
        <w:rPr>
          <w:sz w:val="32"/>
          <w:szCs w:val="32"/>
        </w:rPr>
      </w:pPr>
      <w:r>
        <w:rPr>
          <w:sz w:val="32"/>
          <w:szCs w:val="32"/>
        </w:rPr>
        <w:t>Efficient m</w:t>
      </w:r>
      <w:r w:rsidRPr="00B0668C">
        <w:rPr>
          <w:sz w:val="32"/>
          <w:szCs w:val="32"/>
        </w:rPr>
        <w:t>edication delivery services.</w:t>
      </w:r>
    </w:p>
    <w:p w14:paraId="66EE5FBE" w14:textId="77777777" w:rsidR="00B0668C" w:rsidRPr="00B0668C" w:rsidRDefault="00B0668C" w:rsidP="00B0668C">
      <w:pPr>
        <w:numPr>
          <w:ilvl w:val="0"/>
          <w:numId w:val="14"/>
        </w:numPr>
        <w:tabs>
          <w:tab w:val="num" w:pos="720"/>
        </w:tabs>
        <w:rPr>
          <w:sz w:val="32"/>
          <w:szCs w:val="32"/>
        </w:rPr>
      </w:pPr>
      <w:r w:rsidRPr="00B0668C">
        <w:rPr>
          <w:sz w:val="32"/>
          <w:szCs w:val="32"/>
        </w:rPr>
        <w:t>Offering patient education resources to help patients better understand their health conditions.</w:t>
      </w:r>
    </w:p>
    <w:p w14:paraId="61DBF64E" w14:textId="77777777" w:rsidR="00762C9A" w:rsidRDefault="00B0668C" w:rsidP="00B0668C">
      <w:pPr>
        <w:numPr>
          <w:ilvl w:val="0"/>
          <w:numId w:val="14"/>
        </w:numPr>
        <w:tabs>
          <w:tab w:val="num" w:pos="720"/>
        </w:tabs>
        <w:rPr>
          <w:sz w:val="32"/>
          <w:szCs w:val="32"/>
        </w:rPr>
      </w:pPr>
      <w:r w:rsidRPr="00B0668C">
        <w:rPr>
          <w:sz w:val="32"/>
          <w:szCs w:val="32"/>
        </w:rPr>
        <w:t xml:space="preserve">Providing medication reminders </w:t>
      </w:r>
      <w:r w:rsidR="00762C9A">
        <w:rPr>
          <w:sz w:val="32"/>
          <w:szCs w:val="32"/>
        </w:rPr>
        <w:t>on regular intervals.</w:t>
      </w:r>
    </w:p>
    <w:p w14:paraId="4E84F8F5" w14:textId="77777777" w:rsidR="00B0668C" w:rsidRDefault="00762C9A" w:rsidP="00B0668C">
      <w:pPr>
        <w:numPr>
          <w:ilvl w:val="0"/>
          <w:numId w:val="14"/>
        </w:numPr>
        <w:tabs>
          <w:tab w:val="num" w:pos="720"/>
        </w:tabs>
        <w:rPr>
          <w:sz w:val="32"/>
          <w:szCs w:val="32"/>
        </w:rPr>
      </w:pPr>
      <w:r>
        <w:rPr>
          <w:sz w:val="32"/>
          <w:szCs w:val="32"/>
        </w:rPr>
        <w:t>R</w:t>
      </w:r>
      <w:r w:rsidR="00B0668C" w:rsidRPr="00B0668C">
        <w:rPr>
          <w:sz w:val="32"/>
          <w:szCs w:val="32"/>
        </w:rPr>
        <w:t>efill management services to improve patient adherence to prescribed medication.</w:t>
      </w:r>
    </w:p>
    <w:p w14:paraId="5E4FBB0D" w14:textId="77777777" w:rsidR="00762C9A" w:rsidRPr="00762C9A" w:rsidRDefault="00762C9A" w:rsidP="00762C9A">
      <w:pPr>
        <w:numPr>
          <w:ilvl w:val="0"/>
          <w:numId w:val="14"/>
        </w:numPr>
        <w:rPr>
          <w:sz w:val="32"/>
          <w:szCs w:val="32"/>
        </w:rPr>
      </w:pPr>
      <w:r w:rsidRPr="00762C9A">
        <w:rPr>
          <w:sz w:val="32"/>
          <w:szCs w:val="32"/>
        </w:rPr>
        <w:t>Increase access to healthcare services, particularly in remote areas where access is limited.</w:t>
      </w:r>
    </w:p>
    <w:p w14:paraId="33C7B8B7" w14:textId="77777777" w:rsidR="00762C9A" w:rsidRPr="00B0668C" w:rsidRDefault="00762C9A" w:rsidP="00762C9A">
      <w:pPr>
        <w:numPr>
          <w:ilvl w:val="0"/>
          <w:numId w:val="14"/>
        </w:numPr>
        <w:rPr>
          <w:sz w:val="32"/>
          <w:szCs w:val="32"/>
        </w:rPr>
      </w:pPr>
      <w:r w:rsidRPr="00762C9A">
        <w:rPr>
          <w:sz w:val="32"/>
          <w:szCs w:val="32"/>
        </w:rPr>
        <w:t>Enhance the overall patient experience and satisfaction with healthcare services.</w:t>
      </w:r>
    </w:p>
    <w:p w14:paraId="4A7E1560" w14:textId="7396FFCB" w:rsidR="00BE46A8" w:rsidRPr="004F53A1" w:rsidRDefault="00B0668C" w:rsidP="006032AE">
      <w:pPr>
        <w:numPr>
          <w:ilvl w:val="0"/>
          <w:numId w:val="14"/>
        </w:numPr>
        <w:tabs>
          <w:tab w:val="num" w:pos="720"/>
        </w:tabs>
        <w:rPr>
          <w:sz w:val="32"/>
          <w:szCs w:val="32"/>
        </w:rPr>
      </w:pPr>
      <w:r w:rsidRPr="00B0668C">
        <w:rPr>
          <w:sz w:val="32"/>
          <w:szCs w:val="32"/>
        </w:rPr>
        <w:t>Ensuring the privacy and security of patient information.</w:t>
      </w:r>
    </w:p>
    <w:p w14:paraId="165590FB" w14:textId="46ADB2C6" w:rsidR="006032AE" w:rsidRPr="006032AE" w:rsidRDefault="006032AE" w:rsidP="006032AE">
      <w:pPr>
        <w:pStyle w:val="ListParagraph"/>
        <w:numPr>
          <w:ilvl w:val="0"/>
          <w:numId w:val="2"/>
        </w:numPr>
        <w:rPr>
          <w:b/>
          <w:bCs/>
          <w:sz w:val="32"/>
          <w:szCs w:val="32"/>
        </w:rPr>
      </w:pPr>
      <w:r w:rsidRPr="006032AE">
        <w:rPr>
          <w:b/>
          <w:bCs/>
          <w:sz w:val="36"/>
          <w:szCs w:val="36"/>
        </w:rPr>
        <w:lastRenderedPageBreak/>
        <w:t>Features</w:t>
      </w:r>
    </w:p>
    <w:p w14:paraId="551C6917" w14:textId="6CE3B4ED" w:rsidR="00B0668C" w:rsidRPr="006032AE" w:rsidRDefault="006032AE" w:rsidP="006032AE">
      <w:pPr>
        <w:pStyle w:val="ListParagraph"/>
        <w:numPr>
          <w:ilvl w:val="0"/>
          <w:numId w:val="15"/>
        </w:numPr>
        <w:rPr>
          <w:sz w:val="32"/>
          <w:szCs w:val="32"/>
          <w:u w:val="single"/>
        </w:rPr>
      </w:pPr>
      <w:r w:rsidRPr="006032AE">
        <w:rPr>
          <w:sz w:val="32"/>
          <w:szCs w:val="32"/>
          <w:u w:val="single"/>
        </w:rPr>
        <w:t xml:space="preserve">Online </w:t>
      </w:r>
      <w:r w:rsidR="00DB3562">
        <w:rPr>
          <w:sz w:val="32"/>
          <w:szCs w:val="32"/>
          <w:u w:val="single"/>
        </w:rPr>
        <w:t>C</w:t>
      </w:r>
      <w:r w:rsidRPr="006032AE">
        <w:rPr>
          <w:sz w:val="32"/>
          <w:szCs w:val="32"/>
          <w:u w:val="single"/>
        </w:rPr>
        <w:t>onsultation</w:t>
      </w:r>
      <w:r>
        <w:rPr>
          <w:sz w:val="32"/>
          <w:szCs w:val="32"/>
        </w:rPr>
        <w:t>: Patients can consult the healthcare professionals through video or text-chat and get the basic understanding of the health status to know whether a physical consultation is needed or not</w:t>
      </w:r>
    </w:p>
    <w:p w14:paraId="061A7B29" w14:textId="6539F6E1" w:rsidR="006032AE" w:rsidRPr="006032AE" w:rsidRDefault="006032AE" w:rsidP="006032AE">
      <w:pPr>
        <w:pStyle w:val="ListParagraph"/>
        <w:numPr>
          <w:ilvl w:val="0"/>
          <w:numId w:val="15"/>
        </w:numPr>
        <w:rPr>
          <w:sz w:val="32"/>
          <w:szCs w:val="32"/>
          <w:u w:val="single"/>
        </w:rPr>
      </w:pPr>
      <w:r>
        <w:rPr>
          <w:sz w:val="32"/>
          <w:szCs w:val="32"/>
          <w:u w:val="single"/>
        </w:rPr>
        <w:t>Appointment Scheduling</w:t>
      </w:r>
      <w:r w:rsidRPr="006032AE">
        <w:rPr>
          <w:sz w:val="32"/>
          <w:szCs w:val="32"/>
        </w:rPr>
        <w:t>:</w:t>
      </w:r>
      <w:r>
        <w:rPr>
          <w:sz w:val="32"/>
          <w:szCs w:val="32"/>
        </w:rPr>
        <w:t xml:space="preserve"> Patients can schedule appointments with the healthcare professionals for in-person consultation.</w:t>
      </w:r>
    </w:p>
    <w:p w14:paraId="7BC10959" w14:textId="16641F11" w:rsidR="006032AE" w:rsidRPr="006032AE" w:rsidRDefault="006032AE" w:rsidP="006032AE">
      <w:pPr>
        <w:pStyle w:val="ListParagraph"/>
        <w:numPr>
          <w:ilvl w:val="0"/>
          <w:numId w:val="15"/>
        </w:numPr>
        <w:rPr>
          <w:sz w:val="32"/>
          <w:szCs w:val="32"/>
          <w:u w:val="single"/>
        </w:rPr>
      </w:pPr>
      <w:r>
        <w:rPr>
          <w:sz w:val="32"/>
          <w:szCs w:val="32"/>
          <w:u w:val="single"/>
        </w:rPr>
        <w:t xml:space="preserve">Pharmacy </w:t>
      </w:r>
      <w:r w:rsidR="00DB3562">
        <w:rPr>
          <w:sz w:val="32"/>
          <w:szCs w:val="32"/>
          <w:u w:val="single"/>
        </w:rPr>
        <w:t>S</w:t>
      </w:r>
      <w:r>
        <w:rPr>
          <w:sz w:val="32"/>
          <w:szCs w:val="32"/>
          <w:u w:val="single"/>
        </w:rPr>
        <w:t>ervices</w:t>
      </w:r>
      <w:r w:rsidRPr="006032AE">
        <w:rPr>
          <w:sz w:val="32"/>
          <w:szCs w:val="32"/>
        </w:rPr>
        <w:t>:</w:t>
      </w:r>
      <w:r>
        <w:rPr>
          <w:sz w:val="32"/>
          <w:szCs w:val="32"/>
        </w:rPr>
        <w:t xml:space="preserve"> Patients can order medications and can get them delivered to their home or specified locations.</w:t>
      </w:r>
    </w:p>
    <w:p w14:paraId="748EEC70" w14:textId="51B9D2E2" w:rsidR="006032AE" w:rsidRPr="00DB3562" w:rsidRDefault="00DB3562" w:rsidP="006032AE">
      <w:pPr>
        <w:pStyle w:val="ListParagraph"/>
        <w:numPr>
          <w:ilvl w:val="0"/>
          <w:numId w:val="15"/>
        </w:numPr>
        <w:rPr>
          <w:sz w:val="32"/>
          <w:szCs w:val="32"/>
          <w:u w:val="single"/>
        </w:rPr>
      </w:pPr>
      <w:r>
        <w:rPr>
          <w:sz w:val="32"/>
          <w:szCs w:val="32"/>
          <w:u w:val="single"/>
        </w:rPr>
        <w:t>Health Records</w:t>
      </w:r>
      <w:r>
        <w:rPr>
          <w:sz w:val="32"/>
          <w:szCs w:val="32"/>
        </w:rPr>
        <w:t>: Patients can access and manage their health records.</w:t>
      </w:r>
    </w:p>
    <w:p w14:paraId="60DBF74D" w14:textId="2D97E50B" w:rsidR="00DB3562" w:rsidRPr="00DB3562" w:rsidRDefault="00DB3562" w:rsidP="006032AE">
      <w:pPr>
        <w:pStyle w:val="ListParagraph"/>
        <w:numPr>
          <w:ilvl w:val="0"/>
          <w:numId w:val="15"/>
        </w:numPr>
        <w:rPr>
          <w:sz w:val="32"/>
          <w:szCs w:val="32"/>
          <w:u w:val="single"/>
        </w:rPr>
      </w:pPr>
      <w:r>
        <w:rPr>
          <w:sz w:val="32"/>
          <w:szCs w:val="32"/>
          <w:u w:val="single"/>
        </w:rPr>
        <w:t>Medication Reminders</w:t>
      </w:r>
      <w:r w:rsidRPr="00DB3562">
        <w:rPr>
          <w:sz w:val="32"/>
          <w:szCs w:val="32"/>
        </w:rPr>
        <w:t>:</w:t>
      </w:r>
      <w:r>
        <w:rPr>
          <w:sz w:val="32"/>
          <w:szCs w:val="32"/>
        </w:rPr>
        <w:t xml:space="preserve"> Reminders are set automatically once the medication tenure is set for the patient by the application or by the user. *The new feature that works in relation with this is the feasibility to add a maximum of 3 users as care-takers for the patient who will also get the reminders of medication for the concerned patient.*</w:t>
      </w:r>
    </w:p>
    <w:p w14:paraId="373A9D6E" w14:textId="0A4A9A6A" w:rsidR="00DB3562" w:rsidRPr="0015374D" w:rsidRDefault="00DB3562" w:rsidP="006032AE">
      <w:pPr>
        <w:pStyle w:val="ListParagraph"/>
        <w:numPr>
          <w:ilvl w:val="0"/>
          <w:numId w:val="15"/>
        </w:numPr>
        <w:rPr>
          <w:sz w:val="32"/>
          <w:szCs w:val="32"/>
          <w:u w:val="single"/>
        </w:rPr>
      </w:pPr>
      <w:r>
        <w:rPr>
          <w:sz w:val="32"/>
          <w:szCs w:val="32"/>
          <w:u w:val="single"/>
        </w:rPr>
        <w:t>Electronic Prescriptions</w:t>
      </w:r>
      <w:r w:rsidRPr="00DB3562">
        <w:rPr>
          <w:sz w:val="32"/>
          <w:szCs w:val="32"/>
        </w:rPr>
        <w:t>:</w:t>
      </w:r>
      <w:r>
        <w:rPr>
          <w:sz w:val="32"/>
          <w:szCs w:val="32"/>
        </w:rPr>
        <w:t xml:space="preserve"> </w:t>
      </w:r>
      <w:r w:rsidR="0015374D">
        <w:rPr>
          <w:sz w:val="32"/>
          <w:szCs w:val="32"/>
        </w:rPr>
        <w:t>Healthcare professionals can issue the prescriptions to the desired pharmacy of the customer thereby reducing the paper usage or that can just be issued to the customer.</w:t>
      </w:r>
    </w:p>
    <w:p w14:paraId="15A5CC64" w14:textId="77777777" w:rsidR="0015374D" w:rsidRPr="0015374D" w:rsidRDefault="0015374D" w:rsidP="0015374D">
      <w:pPr>
        <w:pStyle w:val="ListParagraph"/>
        <w:numPr>
          <w:ilvl w:val="0"/>
          <w:numId w:val="15"/>
        </w:numPr>
        <w:rPr>
          <w:sz w:val="32"/>
          <w:szCs w:val="32"/>
        </w:rPr>
      </w:pPr>
      <w:r w:rsidRPr="0015374D">
        <w:rPr>
          <w:sz w:val="32"/>
          <w:szCs w:val="32"/>
          <w:u w:val="single"/>
        </w:rPr>
        <w:t>Refill management</w:t>
      </w:r>
      <w:r w:rsidRPr="0015374D">
        <w:rPr>
          <w:sz w:val="32"/>
          <w:szCs w:val="32"/>
        </w:rPr>
        <w:t>: Patients can request prescription refills and have them delivered to their homes.</w:t>
      </w:r>
    </w:p>
    <w:p w14:paraId="149EE6A2" w14:textId="77777777" w:rsidR="0015374D" w:rsidRPr="0015374D" w:rsidRDefault="0015374D" w:rsidP="0015374D">
      <w:pPr>
        <w:pStyle w:val="ListParagraph"/>
        <w:numPr>
          <w:ilvl w:val="0"/>
          <w:numId w:val="15"/>
        </w:numPr>
        <w:rPr>
          <w:sz w:val="32"/>
          <w:szCs w:val="32"/>
        </w:rPr>
      </w:pPr>
      <w:r w:rsidRPr="0015374D">
        <w:rPr>
          <w:sz w:val="32"/>
          <w:szCs w:val="32"/>
          <w:u w:val="single"/>
        </w:rPr>
        <w:t>Patient education</w:t>
      </w:r>
      <w:r w:rsidRPr="0015374D">
        <w:rPr>
          <w:sz w:val="32"/>
          <w:szCs w:val="32"/>
        </w:rPr>
        <w:t>: Patients can access educational resources to learn about their health conditions and medications.</w:t>
      </w:r>
    </w:p>
    <w:p w14:paraId="2F028136" w14:textId="77777777" w:rsidR="0015374D" w:rsidRPr="0015374D" w:rsidRDefault="0015374D" w:rsidP="0015374D">
      <w:pPr>
        <w:pStyle w:val="ListParagraph"/>
        <w:numPr>
          <w:ilvl w:val="0"/>
          <w:numId w:val="15"/>
        </w:numPr>
        <w:rPr>
          <w:sz w:val="32"/>
          <w:szCs w:val="32"/>
        </w:rPr>
      </w:pPr>
      <w:r w:rsidRPr="0015374D">
        <w:rPr>
          <w:sz w:val="32"/>
          <w:szCs w:val="32"/>
          <w:u w:val="single"/>
        </w:rPr>
        <w:t>Mobile Payment Integration</w:t>
      </w:r>
      <w:r w:rsidRPr="0015374D">
        <w:rPr>
          <w:sz w:val="32"/>
          <w:szCs w:val="32"/>
        </w:rPr>
        <w:t>: Patients can pay for services through the application.</w:t>
      </w:r>
    </w:p>
    <w:p w14:paraId="6B12953E" w14:textId="5822B410" w:rsidR="0015374D" w:rsidRDefault="0015374D" w:rsidP="0015374D">
      <w:pPr>
        <w:pStyle w:val="ListParagraph"/>
        <w:numPr>
          <w:ilvl w:val="0"/>
          <w:numId w:val="15"/>
        </w:numPr>
        <w:rPr>
          <w:sz w:val="32"/>
          <w:szCs w:val="32"/>
        </w:rPr>
      </w:pPr>
      <w:r w:rsidRPr="0015374D">
        <w:rPr>
          <w:sz w:val="32"/>
          <w:szCs w:val="32"/>
          <w:u w:val="single"/>
        </w:rPr>
        <w:t>Multilingual support</w:t>
      </w:r>
      <w:r w:rsidRPr="0015374D">
        <w:rPr>
          <w:sz w:val="32"/>
          <w:szCs w:val="32"/>
        </w:rPr>
        <w:t>: The application supports multiple languages to cater to a diverse range of patients.</w:t>
      </w:r>
    </w:p>
    <w:p w14:paraId="239B183F" w14:textId="5EAAB254" w:rsidR="0015374D" w:rsidRDefault="0015374D" w:rsidP="0015374D">
      <w:pPr>
        <w:rPr>
          <w:sz w:val="32"/>
          <w:szCs w:val="32"/>
        </w:rPr>
      </w:pPr>
    </w:p>
    <w:p w14:paraId="55882598" w14:textId="63171354" w:rsidR="004F53A1" w:rsidRDefault="004F53A1" w:rsidP="0015374D">
      <w:pPr>
        <w:rPr>
          <w:sz w:val="32"/>
          <w:szCs w:val="32"/>
        </w:rPr>
      </w:pPr>
    </w:p>
    <w:p w14:paraId="074D78ED" w14:textId="4224D5CB" w:rsidR="004F53A1" w:rsidRDefault="004F53A1" w:rsidP="0015374D">
      <w:pPr>
        <w:rPr>
          <w:sz w:val="32"/>
          <w:szCs w:val="32"/>
        </w:rPr>
      </w:pPr>
    </w:p>
    <w:p w14:paraId="1A2AA158" w14:textId="707C6337" w:rsidR="004F53A1" w:rsidRDefault="004F53A1" w:rsidP="0015374D">
      <w:pPr>
        <w:rPr>
          <w:sz w:val="32"/>
          <w:szCs w:val="32"/>
        </w:rPr>
      </w:pPr>
    </w:p>
    <w:p w14:paraId="6EF7224C" w14:textId="19EBBE6A" w:rsidR="004F53A1" w:rsidRDefault="004F53A1" w:rsidP="0015374D">
      <w:pPr>
        <w:rPr>
          <w:sz w:val="32"/>
          <w:szCs w:val="32"/>
        </w:rPr>
      </w:pPr>
    </w:p>
    <w:p w14:paraId="03F4A547" w14:textId="77777777" w:rsidR="004F53A1" w:rsidRDefault="004F53A1" w:rsidP="0015374D">
      <w:pPr>
        <w:rPr>
          <w:sz w:val="32"/>
          <w:szCs w:val="32"/>
        </w:rPr>
      </w:pPr>
    </w:p>
    <w:p w14:paraId="198B66FE" w14:textId="4C3BFE0C" w:rsidR="0015374D" w:rsidRDefault="0015374D" w:rsidP="0015374D">
      <w:pPr>
        <w:pStyle w:val="ListParagraph"/>
        <w:numPr>
          <w:ilvl w:val="0"/>
          <w:numId w:val="2"/>
        </w:numPr>
        <w:rPr>
          <w:b/>
          <w:bCs/>
          <w:sz w:val="36"/>
          <w:szCs w:val="36"/>
        </w:rPr>
      </w:pPr>
      <w:r w:rsidRPr="0015374D">
        <w:rPr>
          <w:b/>
          <w:bCs/>
          <w:sz w:val="36"/>
          <w:szCs w:val="36"/>
        </w:rPr>
        <w:t>References</w:t>
      </w:r>
    </w:p>
    <w:p w14:paraId="2CB1F2FA" w14:textId="50BE0797" w:rsidR="0015374D" w:rsidRPr="00226680" w:rsidRDefault="0015374D" w:rsidP="0015374D">
      <w:pPr>
        <w:pStyle w:val="ListParagraph"/>
        <w:numPr>
          <w:ilvl w:val="0"/>
          <w:numId w:val="16"/>
        </w:numPr>
        <w:rPr>
          <w:sz w:val="32"/>
          <w:szCs w:val="32"/>
        </w:rPr>
      </w:pPr>
      <w:r w:rsidRPr="00226680">
        <w:rPr>
          <w:sz w:val="32"/>
          <w:szCs w:val="32"/>
        </w:rPr>
        <w:t>Center for Connected Health Policy. (2020)</w:t>
      </w:r>
      <w:r w:rsidR="00226680">
        <w:rPr>
          <w:sz w:val="32"/>
          <w:szCs w:val="32"/>
        </w:rPr>
        <w:t xml:space="preserve">, </w:t>
      </w:r>
      <w:r w:rsidRPr="00226680">
        <w:rPr>
          <w:sz w:val="32"/>
          <w:szCs w:val="32"/>
        </w:rPr>
        <w:t xml:space="preserve">Telehealth policy. </w:t>
      </w:r>
      <w:hyperlink r:id="rId9" w:tgtFrame="_new" w:history="1">
        <w:r w:rsidR="00226680" w:rsidRPr="00226680">
          <w:rPr>
            <w:rStyle w:val="Hyperlink"/>
            <w:sz w:val="32"/>
            <w:szCs w:val="32"/>
          </w:rPr>
          <w:t>https://www.cchpca.org/telehealth-policy</w:t>
        </w:r>
      </w:hyperlink>
    </w:p>
    <w:p w14:paraId="3232572D" w14:textId="6E1A2C7E" w:rsidR="00226680" w:rsidRPr="00226680" w:rsidRDefault="0015374D" w:rsidP="00226680">
      <w:pPr>
        <w:pStyle w:val="ListParagraph"/>
        <w:numPr>
          <w:ilvl w:val="0"/>
          <w:numId w:val="16"/>
        </w:numPr>
        <w:rPr>
          <w:sz w:val="32"/>
          <w:szCs w:val="32"/>
        </w:rPr>
      </w:pPr>
      <w:r w:rsidRPr="00226680">
        <w:rPr>
          <w:sz w:val="32"/>
          <w:szCs w:val="32"/>
        </w:rPr>
        <w:t>National Center for Biotechnology Information. (2020). Telemedicine: A guide to assessing telecommunications in health care.</w:t>
      </w:r>
      <w:r w:rsidR="00BE1FA4" w:rsidRPr="00BE1FA4">
        <w:t xml:space="preserve"> </w:t>
      </w:r>
      <w:hyperlink r:id="rId10" w:tgtFrame="_new" w:history="1">
        <w:r w:rsidR="00BE1FA4" w:rsidRPr="00BE1FA4">
          <w:rPr>
            <w:rStyle w:val="Hyperlink"/>
            <w:sz w:val="32"/>
            <w:szCs w:val="32"/>
          </w:rPr>
          <w:t>https://www.ncbi.nlm.nih.gov/books/NBK436767/</w:t>
        </w:r>
      </w:hyperlink>
      <w:r w:rsidR="00BE1FA4" w:rsidRPr="00BE1FA4">
        <w:rPr>
          <w:sz w:val="32"/>
          <w:szCs w:val="32"/>
        </w:rPr>
        <w:t>.</w:t>
      </w:r>
    </w:p>
    <w:p w14:paraId="348DEFA5" w14:textId="0D530402" w:rsidR="0015374D" w:rsidRDefault="0015374D" w:rsidP="00BE1FA4">
      <w:pPr>
        <w:pStyle w:val="ListParagraph"/>
        <w:numPr>
          <w:ilvl w:val="0"/>
          <w:numId w:val="16"/>
        </w:numPr>
        <w:rPr>
          <w:sz w:val="32"/>
          <w:szCs w:val="32"/>
        </w:rPr>
      </w:pPr>
      <w:r w:rsidRPr="00226680">
        <w:rPr>
          <w:sz w:val="32"/>
          <w:szCs w:val="32"/>
        </w:rPr>
        <w:t xml:space="preserve">World Health Organization. (2019). Digital health. Retrieved from </w:t>
      </w:r>
      <w:hyperlink r:id="rId11" w:anchor=".X9Nn-wcwCdM.link" w:tgtFrame="_new" w:history="1">
        <w:r w:rsidR="00226680" w:rsidRPr="00226680">
          <w:rPr>
            <w:rStyle w:val="Hyperlink"/>
            <w:sz w:val="32"/>
            <w:szCs w:val="32"/>
          </w:rPr>
          <w:t>https://www.who.int/health-topics/digital-health#.X9Nn-wcwCdM.link</w:t>
        </w:r>
      </w:hyperlink>
      <w:r w:rsidR="00226680" w:rsidRPr="00226680">
        <w:rPr>
          <w:sz w:val="32"/>
          <w:szCs w:val="32"/>
        </w:rPr>
        <w:t>.</w:t>
      </w:r>
    </w:p>
    <w:p w14:paraId="44CD75DA" w14:textId="564C91CA" w:rsidR="00BE1FA4" w:rsidRPr="00BE1FA4" w:rsidRDefault="00BE1FA4" w:rsidP="00BE1FA4">
      <w:pPr>
        <w:pStyle w:val="ListParagraph"/>
        <w:numPr>
          <w:ilvl w:val="0"/>
          <w:numId w:val="16"/>
        </w:numPr>
        <w:rPr>
          <w:sz w:val="32"/>
          <w:szCs w:val="32"/>
        </w:rPr>
      </w:pPr>
      <w:r>
        <w:rPr>
          <w:sz w:val="32"/>
          <w:szCs w:val="32"/>
        </w:rPr>
        <w:t xml:space="preserve">John Hopkins Medicine – Benefits of Telemedicine </w:t>
      </w:r>
      <w:hyperlink r:id="rId12" w:history="1">
        <w:r w:rsidRPr="00BE1FA4">
          <w:rPr>
            <w:rStyle w:val="Hyperlink"/>
            <w:sz w:val="32"/>
            <w:szCs w:val="32"/>
          </w:rPr>
          <w:t>https://www.hopkinsmedicine.org/health/treatment-tests-and-therapies/Benefits-of-Telemedicine</w:t>
        </w:r>
      </w:hyperlink>
    </w:p>
    <w:sectPr w:rsidR="00BE1FA4" w:rsidRPr="00BE1FA4" w:rsidSect="00FE123D">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7398C" w14:textId="77777777" w:rsidR="00EE032D" w:rsidRDefault="00EE032D" w:rsidP="00BE46A8">
      <w:pPr>
        <w:spacing w:after="0" w:line="240" w:lineRule="auto"/>
      </w:pPr>
      <w:r>
        <w:separator/>
      </w:r>
    </w:p>
  </w:endnote>
  <w:endnote w:type="continuationSeparator" w:id="0">
    <w:p w14:paraId="6A5873EE" w14:textId="77777777" w:rsidR="00EE032D" w:rsidRDefault="00EE032D" w:rsidP="00BE4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98A9" w14:textId="77777777" w:rsidR="00BE46A8" w:rsidRDefault="00BE4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F79F" w14:textId="77777777" w:rsidR="00BE46A8" w:rsidRDefault="00BE4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B623" w14:textId="77777777" w:rsidR="00BE46A8" w:rsidRDefault="00BE4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57E76" w14:textId="77777777" w:rsidR="00EE032D" w:rsidRDefault="00EE032D" w:rsidP="00BE46A8">
      <w:pPr>
        <w:spacing w:after="0" w:line="240" w:lineRule="auto"/>
      </w:pPr>
      <w:r>
        <w:separator/>
      </w:r>
    </w:p>
  </w:footnote>
  <w:footnote w:type="continuationSeparator" w:id="0">
    <w:p w14:paraId="44C9A4C7" w14:textId="77777777" w:rsidR="00EE032D" w:rsidRDefault="00EE032D" w:rsidP="00BE4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080A" w14:textId="35727F58" w:rsidR="00BE46A8" w:rsidRDefault="00000000">
    <w:pPr>
      <w:pStyle w:val="Header"/>
    </w:pPr>
    <w:r>
      <w:rPr>
        <w:noProof/>
      </w:rPr>
      <w:pict w14:anchorId="048C2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0391985" o:spid="_x0000_s1027" type="#_x0000_t75" style="position:absolute;margin-left:0;margin-top:0;width:213pt;height:206pt;z-index:-251657216;mso-position-horizontal:center;mso-position-horizontal-relative:margin;mso-position-vertical:center;mso-position-vertical-relative:margin" o:allowincell="f">
          <v:imagedata r:id="rId1" o:title="QuickHealZ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9AEC" w14:textId="0FF63A81" w:rsidR="00BE46A8" w:rsidRDefault="00000000">
    <w:pPr>
      <w:pStyle w:val="Header"/>
    </w:pPr>
    <w:r>
      <w:rPr>
        <w:noProof/>
      </w:rPr>
      <w:pict w14:anchorId="742F26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0391986" o:spid="_x0000_s1028" type="#_x0000_t75" style="position:absolute;margin-left:0;margin-top:0;width:213pt;height:206pt;z-index:-251656192;mso-position-horizontal:center;mso-position-horizontal-relative:margin;mso-position-vertical:center;mso-position-vertical-relative:margin" o:allowincell="f">
          <v:imagedata r:id="rId1" o:title="QuickHealZ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D0F4C" w14:textId="5AB3470E" w:rsidR="00BE46A8" w:rsidRDefault="00000000">
    <w:pPr>
      <w:pStyle w:val="Header"/>
    </w:pPr>
    <w:r>
      <w:rPr>
        <w:noProof/>
      </w:rPr>
      <w:pict w14:anchorId="2AB9D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0391984" o:spid="_x0000_s1026" type="#_x0000_t75" style="position:absolute;margin-left:0;margin-top:0;width:213pt;height:206pt;z-index:-251658240;mso-position-horizontal:center;mso-position-horizontal-relative:margin;mso-position-vertical:center;mso-position-vertical-relative:margin" o:allowincell="f">
          <v:imagedata r:id="rId1" o:title="QuickHealZ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2C42"/>
    <w:multiLevelType w:val="hybridMultilevel"/>
    <w:tmpl w:val="25B614A6"/>
    <w:lvl w:ilvl="0" w:tplc="04090001">
      <w:start w:val="1"/>
      <w:numFmt w:val="bullet"/>
      <w:lvlText w:val=""/>
      <w:lvlJc w:val="left"/>
      <w:pPr>
        <w:ind w:left="1080" w:hanging="360"/>
      </w:pPr>
      <w:rPr>
        <w:rFonts w:ascii="Symbol" w:hAnsi="Symbol"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3534EF"/>
    <w:multiLevelType w:val="hybridMultilevel"/>
    <w:tmpl w:val="E94A4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2D23CC"/>
    <w:multiLevelType w:val="hybridMultilevel"/>
    <w:tmpl w:val="B0EAA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567E9A"/>
    <w:multiLevelType w:val="hybridMultilevel"/>
    <w:tmpl w:val="1C123AEC"/>
    <w:lvl w:ilvl="0" w:tplc="FAD20C52">
      <w:start w:val="1"/>
      <w:numFmt w:val="decimal"/>
      <w:lvlText w:val="%1."/>
      <w:lvlJc w:val="left"/>
      <w:pPr>
        <w:ind w:left="720"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F05A0"/>
    <w:multiLevelType w:val="hybridMultilevel"/>
    <w:tmpl w:val="0A802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E01440"/>
    <w:multiLevelType w:val="multilevel"/>
    <w:tmpl w:val="9B64F77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88363F8"/>
    <w:multiLevelType w:val="hybridMultilevel"/>
    <w:tmpl w:val="D1D0ADE6"/>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7" w15:restartNumberingAfterBreak="0">
    <w:nsid w:val="345F54EC"/>
    <w:multiLevelType w:val="hybridMultilevel"/>
    <w:tmpl w:val="3AA66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B4712D"/>
    <w:multiLevelType w:val="hybridMultilevel"/>
    <w:tmpl w:val="C6E24ECA"/>
    <w:lvl w:ilvl="0" w:tplc="E32E0FA6">
      <w:numFmt w:val="bullet"/>
      <w:lvlText w:val="-"/>
      <w:lvlJc w:val="left"/>
      <w:pPr>
        <w:ind w:left="6840" w:hanging="360"/>
      </w:pPr>
      <w:rPr>
        <w:rFonts w:ascii="Calibri" w:eastAsiaTheme="minorHAnsi" w:hAnsi="Calibri" w:cs="Calibri"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9" w15:restartNumberingAfterBreak="0">
    <w:nsid w:val="3D897766"/>
    <w:multiLevelType w:val="hybridMultilevel"/>
    <w:tmpl w:val="A4A26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C02905"/>
    <w:multiLevelType w:val="hybridMultilevel"/>
    <w:tmpl w:val="D0D41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ED56F8"/>
    <w:multiLevelType w:val="hybridMultilevel"/>
    <w:tmpl w:val="4066F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495480"/>
    <w:multiLevelType w:val="hybridMultilevel"/>
    <w:tmpl w:val="EF2CF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320C94"/>
    <w:multiLevelType w:val="multilevel"/>
    <w:tmpl w:val="9B64F77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48E17B0"/>
    <w:multiLevelType w:val="hybridMultilevel"/>
    <w:tmpl w:val="986CFC5C"/>
    <w:lvl w:ilvl="0" w:tplc="8AC89C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20C7B"/>
    <w:multiLevelType w:val="hybridMultilevel"/>
    <w:tmpl w:val="D30AA828"/>
    <w:lvl w:ilvl="0" w:tplc="8AC89CA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26376406">
    <w:abstractNumId w:val="8"/>
  </w:num>
  <w:num w:numId="2" w16cid:durableId="652221509">
    <w:abstractNumId w:val="3"/>
  </w:num>
  <w:num w:numId="3" w16cid:durableId="2104913395">
    <w:abstractNumId w:val="14"/>
  </w:num>
  <w:num w:numId="4" w16cid:durableId="512693085">
    <w:abstractNumId w:val="2"/>
  </w:num>
  <w:num w:numId="5" w16cid:durableId="872351512">
    <w:abstractNumId w:val="15"/>
  </w:num>
  <w:num w:numId="6" w16cid:durableId="496001764">
    <w:abstractNumId w:val="0"/>
  </w:num>
  <w:num w:numId="7" w16cid:durableId="438914093">
    <w:abstractNumId w:val="4"/>
  </w:num>
  <w:num w:numId="8" w16cid:durableId="647367571">
    <w:abstractNumId w:val="12"/>
  </w:num>
  <w:num w:numId="9" w16cid:durableId="489252872">
    <w:abstractNumId w:val="11"/>
  </w:num>
  <w:num w:numId="10" w16cid:durableId="945038152">
    <w:abstractNumId w:val="9"/>
  </w:num>
  <w:num w:numId="11" w16cid:durableId="308442573">
    <w:abstractNumId w:val="1"/>
  </w:num>
  <w:num w:numId="12" w16cid:durableId="467741225">
    <w:abstractNumId w:val="7"/>
  </w:num>
  <w:num w:numId="13" w16cid:durableId="931666889">
    <w:abstractNumId w:val="6"/>
  </w:num>
  <w:num w:numId="14" w16cid:durableId="1376928280">
    <w:abstractNumId w:val="13"/>
  </w:num>
  <w:num w:numId="15" w16cid:durableId="40181248">
    <w:abstractNumId w:val="5"/>
  </w:num>
  <w:num w:numId="16" w16cid:durableId="15030132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3D"/>
    <w:rsid w:val="0015374D"/>
    <w:rsid w:val="00226680"/>
    <w:rsid w:val="004F53A1"/>
    <w:rsid w:val="005F394E"/>
    <w:rsid w:val="006032AE"/>
    <w:rsid w:val="00624714"/>
    <w:rsid w:val="00695EA4"/>
    <w:rsid w:val="006D3443"/>
    <w:rsid w:val="00762C9A"/>
    <w:rsid w:val="007A6B03"/>
    <w:rsid w:val="00807BDA"/>
    <w:rsid w:val="009677D9"/>
    <w:rsid w:val="00A63CBC"/>
    <w:rsid w:val="00B033F9"/>
    <w:rsid w:val="00B0668C"/>
    <w:rsid w:val="00BE1FA4"/>
    <w:rsid w:val="00BE46A8"/>
    <w:rsid w:val="00C52B35"/>
    <w:rsid w:val="00D0255D"/>
    <w:rsid w:val="00DB3562"/>
    <w:rsid w:val="00DF1637"/>
    <w:rsid w:val="00E042AF"/>
    <w:rsid w:val="00EE032D"/>
    <w:rsid w:val="00F156AA"/>
    <w:rsid w:val="00FE1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FAFEF"/>
  <w15:chartTrackingRefBased/>
  <w15:docId w15:val="{5D642C8D-E421-4EBC-8164-7982A641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AF"/>
  </w:style>
  <w:style w:type="paragraph" w:styleId="Heading1">
    <w:name w:val="heading 1"/>
    <w:basedOn w:val="Normal"/>
    <w:next w:val="Normal"/>
    <w:link w:val="Heading1Char"/>
    <w:uiPriority w:val="9"/>
    <w:qFormat/>
    <w:rsid w:val="00E042A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042A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042A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042A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042A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042A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042A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042A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042A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2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042A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042A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042A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042A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042A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042A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042A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042A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042A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042A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042A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042A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042AF"/>
    <w:rPr>
      <w:rFonts w:asciiTheme="majorHAnsi" w:eastAsiaTheme="majorEastAsia" w:hAnsiTheme="majorHAnsi" w:cstheme="majorBidi"/>
      <w:sz w:val="24"/>
      <w:szCs w:val="24"/>
    </w:rPr>
  </w:style>
  <w:style w:type="character" w:styleId="Strong">
    <w:name w:val="Strong"/>
    <w:basedOn w:val="DefaultParagraphFont"/>
    <w:uiPriority w:val="22"/>
    <w:qFormat/>
    <w:rsid w:val="00E042AF"/>
    <w:rPr>
      <w:b/>
      <w:bCs/>
    </w:rPr>
  </w:style>
  <w:style w:type="character" w:styleId="Emphasis">
    <w:name w:val="Emphasis"/>
    <w:basedOn w:val="DefaultParagraphFont"/>
    <w:uiPriority w:val="20"/>
    <w:qFormat/>
    <w:rsid w:val="00E042AF"/>
    <w:rPr>
      <w:i/>
      <w:iCs/>
    </w:rPr>
  </w:style>
  <w:style w:type="paragraph" w:styleId="NoSpacing">
    <w:name w:val="No Spacing"/>
    <w:uiPriority w:val="1"/>
    <w:qFormat/>
    <w:rsid w:val="00E042AF"/>
    <w:pPr>
      <w:spacing w:after="0" w:line="240" w:lineRule="auto"/>
    </w:pPr>
  </w:style>
  <w:style w:type="paragraph" w:styleId="Quote">
    <w:name w:val="Quote"/>
    <w:basedOn w:val="Normal"/>
    <w:next w:val="Normal"/>
    <w:link w:val="QuoteChar"/>
    <w:uiPriority w:val="29"/>
    <w:qFormat/>
    <w:rsid w:val="00E042A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042AF"/>
    <w:rPr>
      <w:i/>
      <w:iCs/>
      <w:color w:val="404040" w:themeColor="text1" w:themeTint="BF"/>
    </w:rPr>
  </w:style>
  <w:style w:type="paragraph" w:styleId="IntenseQuote">
    <w:name w:val="Intense Quote"/>
    <w:basedOn w:val="Normal"/>
    <w:next w:val="Normal"/>
    <w:link w:val="IntenseQuoteChar"/>
    <w:uiPriority w:val="30"/>
    <w:qFormat/>
    <w:rsid w:val="00E042A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042A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042AF"/>
    <w:rPr>
      <w:i/>
      <w:iCs/>
      <w:color w:val="404040" w:themeColor="text1" w:themeTint="BF"/>
    </w:rPr>
  </w:style>
  <w:style w:type="character" w:styleId="IntenseEmphasis">
    <w:name w:val="Intense Emphasis"/>
    <w:basedOn w:val="DefaultParagraphFont"/>
    <w:uiPriority w:val="21"/>
    <w:qFormat/>
    <w:rsid w:val="00E042AF"/>
    <w:rPr>
      <w:b/>
      <w:bCs/>
      <w:i/>
      <w:iCs/>
    </w:rPr>
  </w:style>
  <w:style w:type="character" w:styleId="SubtleReference">
    <w:name w:val="Subtle Reference"/>
    <w:basedOn w:val="DefaultParagraphFont"/>
    <w:uiPriority w:val="31"/>
    <w:qFormat/>
    <w:rsid w:val="00E042A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042AF"/>
    <w:rPr>
      <w:b/>
      <w:bCs/>
      <w:smallCaps/>
      <w:spacing w:val="5"/>
      <w:u w:val="single"/>
    </w:rPr>
  </w:style>
  <w:style w:type="character" w:styleId="BookTitle">
    <w:name w:val="Book Title"/>
    <w:basedOn w:val="DefaultParagraphFont"/>
    <w:uiPriority w:val="33"/>
    <w:qFormat/>
    <w:rsid w:val="00E042AF"/>
    <w:rPr>
      <w:b/>
      <w:bCs/>
      <w:smallCaps/>
    </w:rPr>
  </w:style>
  <w:style w:type="paragraph" w:styleId="TOCHeading">
    <w:name w:val="TOC Heading"/>
    <w:basedOn w:val="Heading1"/>
    <w:next w:val="Normal"/>
    <w:uiPriority w:val="39"/>
    <w:semiHidden/>
    <w:unhideWhenUsed/>
    <w:qFormat/>
    <w:rsid w:val="00E042AF"/>
    <w:pPr>
      <w:outlineLvl w:val="9"/>
    </w:pPr>
  </w:style>
  <w:style w:type="paragraph" w:styleId="ListParagraph">
    <w:name w:val="List Paragraph"/>
    <w:basedOn w:val="Normal"/>
    <w:uiPriority w:val="34"/>
    <w:qFormat/>
    <w:rsid w:val="005F394E"/>
    <w:pPr>
      <w:ind w:left="720"/>
      <w:contextualSpacing/>
    </w:pPr>
  </w:style>
  <w:style w:type="character" w:styleId="Hyperlink">
    <w:name w:val="Hyperlink"/>
    <w:basedOn w:val="DefaultParagraphFont"/>
    <w:uiPriority w:val="99"/>
    <w:unhideWhenUsed/>
    <w:rsid w:val="00226680"/>
    <w:rPr>
      <w:color w:val="0563C1" w:themeColor="hyperlink"/>
      <w:u w:val="single"/>
    </w:rPr>
  </w:style>
  <w:style w:type="character" w:styleId="UnresolvedMention">
    <w:name w:val="Unresolved Mention"/>
    <w:basedOn w:val="DefaultParagraphFont"/>
    <w:uiPriority w:val="99"/>
    <w:semiHidden/>
    <w:unhideWhenUsed/>
    <w:rsid w:val="00226680"/>
    <w:rPr>
      <w:color w:val="605E5C"/>
      <w:shd w:val="clear" w:color="auto" w:fill="E1DFDD"/>
    </w:rPr>
  </w:style>
  <w:style w:type="character" w:styleId="FollowedHyperlink">
    <w:name w:val="FollowedHyperlink"/>
    <w:basedOn w:val="DefaultParagraphFont"/>
    <w:uiPriority w:val="99"/>
    <w:semiHidden/>
    <w:unhideWhenUsed/>
    <w:rsid w:val="00226680"/>
    <w:rPr>
      <w:color w:val="954F72" w:themeColor="followedHyperlink"/>
      <w:u w:val="single"/>
    </w:rPr>
  </w:style>
  <w:style w:type="paragraph" w:styleId="Header">
    <w:name w:val="header"/>
    <w:basedOn w:val="Normal"/>
    <w:link w:val="HeaderChar"/>
    <w:uiPriority w:val="99"/>
    <w:unhideWhenUsed/>
    <w:rsid w:val="00BE4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6A8"/>
  </w:style>
  <w:style w:type="paragraph" w:styleId="Footer">
    <w:name w:val="footer"/>
    <w:basedOn w:val="Normal"/>
    <w:link w:val="FooterChar"/>
    <w:uiPriority w:val="99"/>
    <w:unhideWhenUsed/>
    <w:rsid w:val="00BE4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0582">
      <w:bodyDiv w:val="1"/>
      <w:marLeft w:val="0"/>
      <w:marRight w:val="0"/>
      <w:marTop w:val="0"/>
      <w:marBottom w:val="0"/>
      <w:divBdr>
        <w:top w:val="none" w:sz="0" w:space="0" w:color="auto"/>
        <w:left w:val="none" w:sz="0" w:space="0" w:color="auto"/>
        <w:bottom w:val="none" w:sz="0" w:space="0" w:color="auto"/>
        <w:right w:val="none" w:sz="0" w:space="0" w:color="auto"/>
      </w:divBdr>
    </w:div>
    <w:div w:id="291667307">
      <w:bodyDiv w:val="1"/>
      <w:marLeft w:val="0"/>
      <w:marRight w:val="0"/>
      <w:marTop w:val="0"/>
      <w:marBottom w:val="0"/>
      <w:divBdr>
        <w:top w:val="none" w:sz="0" w:space="0" w:color="auto"/>
        <w:left w:val="none" w:sz="0" w:space="0" w:color="auto"/>
        <w:bottom w:val="none" w:sz="0" w:space="0" w:color="auto"/>
        <w:right w:val="none" w:sz="0" w:space="0" w:color="auto"/>
      </w:divBdr>
    </w:div>
    <w:div w:id="388841834">
      <w:bodyDiv w:val="1"/>
      <w:marLeft w:val="0"/>
      <w:marRight w:val="0"/>
      <w:marTop w:val="0"/>
      <w:marBottom w:val="0"/>
      <w:divBdr>
        <w:top w:val="none" w:sz="0" w:space="0" w:color="auto"/>
        <w:left w:val="none" w:sz="0" w:space="0" w:color="auto"/>
        <w:bottom w:val="none" w:sz="0" w:space="0" w:color="auto"/>
        <w:right w:val="none" w:sz="0" w:space="0" w:color="auto"/>
      </w:divBdr>
    </w:div>
    <w:div w:id="416102432">
      <w:bodyDiv w:val="1"/>
      <w:marLeft w:val="0"/>
      <w:marRight w:val="0"/>
      <w:marTop w:val="0"/>
      <w:marBottom w:val="0"/>
      <w:divBdr>
        <w:top w:val="none" w:sz="0" w:space="0" w:color="auto"/>
        <w:left w:val="none" w:sz="0" w:space="0" w:color="auto"/>
        <w:bottom w:val="none" w:sz="0" w:space="0" w:color="auto"/>
        <w:right w:val="none" w:sz="0" w:space="0" w:color="auto"/>
      </w:divBdr>
    </w:div>
    <w:div w:id="510873306">
      <w:bodyDiv w:val="1"/>
      <w:marLeft w:val="0"/>
      <w:marRight w:val="0"/>
      <w:marTop w:val="0"/>
      <w:marBottom w:val="0"/>
      <w:divBdr>
        <w:top w:val="none" w:sz="0" w:space="0" w:color="auto"/>
        <w:left w:val="none" w:sz="0" w:space="0" w:color="auto"/>
        <w:bottom w:val="none" w:sz="0" w:space="0" w:color="auto"/>
        <w:right w:val="none" w:sz="0" w:space="0" w:color="auto"/>
      </w:divBdr>
    </w:div>
    <w:div w:id="795560759">
      <w:bodyDiv w:val="1"/>
      <w:marLeft w:val="0"/>
      <w:marRight w:val="0"/>
      <w:marTop w:val="0"/>
      <w:marBottom w:val="0"/>
      <w:divBdr>
        <w:top w:val="none" w:sz="0" w:space="0" w:color="auto"/>
        <w:left w:val="none" w:sz="0" w:space="0" w:color="auto"/>
        <w:bottom w:val="none" w:sz="0" w:space="0" w:color="auto"/>
        <w:right w:val="none" w:sz="0" w:space="0" w:color="auto"/>
      </w:divBdr>
    </w:div>
    <w:div w:id="1036469032">
      <w:bodyDiv w:val="1"/>
      <w:marLeft w:val="0"/>
      <w:marRight w:val="0"/>
      <w:marTop w:val="0"/>
      <w:marBottom w:val="0"/>
      <w:divBdr>
        <w:top w:val="none" w:sz="0" w:space="0" w:color="auto"/>
        <w:left w:val="none" w:sz="0" w:space="0" w:color="auto"/>
        <w:bottom w:val="none" w:sz="0" w:space="0" w:color="auto"/>
        <w:right w:val="none" w:sz="0" w:space="0" w:color="auto"/>
      </w:divBdr>
    </w:div>
    <w:div w:id="210996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ramsreejith0/QuickHealz.gi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opkinsmedicine.org/health/treatment-tests-and-therapies/Benefits-of-Telemedicin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health-topics/digital-healt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cbi.nlm.nih.gov/books/NBK43676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chpca.org/telehealth-policy"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12125-2D56-46C7-8C16-412A4BD0A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5</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prasad</dc:creator>
  <cp:keywords/>
  <dc:description/>
  <cp:lastModifiedBy>venkata sairam nagilla</cp:lastModifiedBy>
  <cp:revision>6</cp:revision>
  <dcterms:created xsi:type="dcterms:W3CDTF">2023-03-09T19:19:00Z</dcterms:created>
  <dcterms:modified xsi:type="dcterms:W3CDTF">2023-03-10T01:32:00Z</dcterms:modified>
</cp:coreProperties>
</file>