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spacing w:lineRule="auto" w:line="360" w:before="60" w:after="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NAME: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1. What is Vagrant?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2. How Vagrant helps making development environments easy?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3. Can you name some hypervisors with their types?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4. What are the commands for making virtual machines up and running?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5</w:t>
      </w:r>
      <w:r>
        <w:rPr>
          <w:rFonts w:ascii="Bitstream Charter" w:hAnsi="Bitstream Charter"/>
          <w:b w:val="false"/>
          <w:bCs w:val="false"/>
          <w:sz w:val="24"/>
          <w:szCs w:val="24"/>
        </w:rPr>
        <w:t>. What is vagrantfile and its use?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6</w:t>
      </w:r>
      <w:r>
        <w:rPr>
          <w:rFonts w:ascii="Bitstream Charter" w:hAnsi="Bitstream Charter"/>
          <w:b w:val="false"/>
          <w:bCs w:val="false"/>
          <w:sz w:val="24"/>
          <w:szCs w:val="24"/>
        </w:rPr>
        <w:t>. What is Vagrant Provisioning?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9. What does synced folders do?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10. What is Vagrant Multi-Machine?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11. What is Vagrant box?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12. Difference between Vagrant and Virtualbox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  <w:t>14.what is virtualization and what’s the need for it?</w:t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18.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What are symbolic links?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Explain with commands.</w:t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/>
      </w:r>
    </w:p>
    <w:p>
      <w:pPr>
        <w:pStyle w:val="TextBody"/>
        <w:spacing w:lineRule="auto" w:line="360"/>
        <w:rPr/>
      </w:pP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>19.</w:t>
      </w: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 xml:space="preserve"> 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change permissions under Linux?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20.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how can you create hidden files in linux?</w:t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spacing w:lineRule="auto" w:line="360" w:before="0" w:after="0"/>
        <w:ind w:left="0" w:right="0" w:hanging="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21</w:t>
      </w: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 xml:space="preserve">. 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pwd command?</w:t>
      </w:r>
    </w:p>
    <w:p>
      <w:pPr>
        <w:pStyle w:val="TextBody"/>
        <w:widowControl/>
        <w:spacing w:lineRule="auto" w:line="360" w:before="0" w:after="0"/>
        <w:ind w:left="0" w:right="0" w:hanging="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22.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redirect all the output to a file, including standard errors.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>23.</w:t>
      </w: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 xml:space="preserve"> Command to find all the PID’s of httpd proces</w:t>
      </w: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>s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25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How to make sure that http process starts in the boot time.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26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How to install software with all the dependencies in Ubuntu &amp; centos systems.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26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Write a cronjob entry to run a backup script at 10:30 PM from Monday to Friday?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27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What is the command to find the current load average of the system?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28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Explain all the fields for user devops from /etc/passwd file</w:t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devops:x:1002:1002:Lab_User:/home/devops:/bin/bash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>
          <w:color w:val="000000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>31</w:t>
      </w: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>. Command to install rpm and dpkg package.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Bitstream Charter" w:hAnsi="Bitstream Charter"/>
          <w:b w:val="false"/>
          <w:b w:val="false"/>
          <w:bCs w:val="false"/>
          <w:sz w:val="24"/>
          <w:szCs w:val="24"/>
        </w:rPr>
      </w:pP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>33</w:t>
      </w:r>
      <w:r>
        <w:rPr>
          <w:rFonts w:ascii="Bitstream Charter" w:hAnsi="Bitstream Charter"/>
          <w:b w:val="false"/>
          <w:bCs w:val="false"/>
          <w:color w:val="000000"/>
          <w:sz w:val="24"/>
          <w:szCs w:val="24"/>
        </w:rPr>
        <w:t>. How to make your script executable for the owner and the group?</w:t>
      </w:r>
    </w:p>
    <w:p>
      <w:pPr>
        <w:pStyle w:val="Normal"/>
        <w:spacing w:lineRule="auto" w:line="360"/>
        <w:rPr>
          <w:color w:val="000000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rFonts w:ascii="Bitstream Charter" w:hAnsi="Bitstream Charter"/>
          <w:b w:val="false"/>
          <w:bCs w:val="false"/>
          <w:sz w:val="24"/>
          <w:szCs w:val="24"/>
        </w:rPr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34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How to check the ip address of your system ?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35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What is name of first process in linux and its PID?</w:t>
      </w:r>
    </w:p>
    <w:p>
      <w:pPr>
        <w:pStyle w:val="TextBody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36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Find a user root info from /etc/passwd file and display two lines after that?</w:t>
      </w:r>
    </w:p>
    <w:p>
      <w:pPr>
        <w:pStyle w:val="Normal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</w:t>
      </w: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Command to add user to the group?</w:t>
      </w:r>
    </w:p>
    <w:p>
      <w:pPr>
        <w:pStyle w:val="Normal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Style w:val="StrongEmphasis"/>
          <w:rFonts w:ascii="Bitstream Charter" w:hAnsi="Bitstream Charter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Style w:val="StrongEmphasis"/>
          <w:rFonts w:ascii="Bitstream Charter" w:hAnsi="Bitstream Charter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33. sudo -i command is used for what purpose?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6">
    <w:name w:val="Heading 6"/>
    <w:basedOn w:val="Heading"/>
    <w:qFormat/>
    <w:pPr>
      <w:spacing w:before="60" w:after="60"/>
      <w:outlineLvl w:val="5"/>
    </w:pPr>
    <w:rPr>
      <w:rFonts w:ascii="Liberation Serif" w:hAnsi="Liberation Serif" w:eastAsia="Noto Sans CJK SC Regular" w:cs="FreeSans"/>
      <w:b/>
      <w:bCs/>
      <w:sz w:val="14"/>
      <w:szCs w:val="1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LibreOffice/5.1.6.2$Linux_X86_64 LibreOffice_project/10m0$Build-2</Application>
  <Pages>4</Pages>
  <Words>276</Words>
  <Characters>1292</Characters>
  <CharactersWithSpaces>1537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2016-11-21T18:27:18Z</dcterms:created>
  <dc:creator/>
  <dc:description/>
  <dc:language>en-IN</dc:language>
  <cp:lastModifiedBy/>
  <dcterms:modified xsi:type="dcterms:W3CDTF">2017-10-21T10:09:08Z</dcterms:modified>
  <cp:revision>13</cp:revision>
  <dc:subject/>
  <dc:title/>
</cp:coreProperties>
</file>