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What is a primary key? How does Django handle primary keys by default?</w:t>
      </w:r>
    </w:p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 primary key uniquely identifies each row in a database table. In Django, if we don’t give a primary key, it will automatically create an id field. That id will be a number and will act as the primary key.</w:t>
      </w:r>
    </w:p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Example:</w:t>
      </w:r>
    </w:p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class Product(models.Model):</w:t>
      </w:r>
    </w:p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>
        <w:rPr>
          <w:rFonts w:ascii="Cambria" w:hAnsi="Cambria"/>
          <w:sz w:val="24"/>
          <w:szCs w:val="24"/>
        </w:rPr>
        <w:t>product_code = models.CharField(max_length=10, primary_key=True)</w:t>
      </w:r>
    </w:p>
    <w:p>
      <w:pPr>
        <w:pStyle w:val="Normal"/>
        <w:spacing w:before="0" w:after="1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>
        <w:rPr>
          <w:rFonts w:ascii="Cambria" w:hAnsi="Cambria"/>
          <w:sz w:val="24"/>
          <w:szCs w:val="24"/>
        </w:rPr>
        <w:t>name = models.CharField(max_length=100)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arlito">
    <w:altName w:val="Calibri"/>
    <w:charset w:val="01"/>
    <w:family w:val="swiss"/>
    <w:pitch w:val="default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28dc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0f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f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f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f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f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f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f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f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f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720f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720f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720f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720f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720f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720f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720f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720f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720f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720f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720f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720f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720f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720f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720f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720f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f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f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720f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LibreOffice/25.2.5.2$Windows_X86_64 LibreOffice_project/03d19516eb2e1dd5d4ccd751a0d6f35f35e08022</Application>
  <AppVersion>15.0000</AppVersion>
  <Pages>1</Pages>
  <Words>64</Words>
  <Characters>359</Characters>
  <CharactersWithSpaces>424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2025-06-12T14:02:00Z</dcterms:created>
  <dc:creator>FNU LNU</dc:creator>
  <dc:description/>
  <dc:language>en-IN</dc:language>
  <cp:lastModifiedBy/>
  <dcterms:modified xsi:type="dcterms:W3CDTF">2025-09-30T11:51:57Z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