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5a425" w:val="clear"/>
        <w:spacing w:after="0" w:before="0" w:line="288" w:lineRule="auto"/>
        <w:rPr>
          <w:rFonts w:ascii="Montserrat" w:cs="Montserrat" w:eastAsia="Montserrat" w:hAnsi="Montserrat"/>
          <w:b w:val="1"/>
          <w:color w:val="ffffff"/>
        </w:rPr>
      </w:pPr>
      <w:bookmarkStart w:colFirst="0" w:colLast="0" w:name="_z1x4ijrry7pz" w:id="0"/>
      <w:bookmarkEnd w:id="0"/>
      <w:r w:rsidDel="00000000" w:rsidR="00000000" w:rsidRPr="00000000">
        <w:rPr>
          <w:rFonts w:ascii="Montserrat" w:cs="Montserrat" w:eastAsia="Montserrat" w:hAnsi="Montserrat"/>
          <w:b w:val="1"/>
          <w:color w:val="ffffff"/>
          <w:rtl w:val="0"/>
        </w:rPr>
        <w:t xml:space="preserve">EXPERTS CT &amp; MRI SOURCE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t xml:space="preserve">Welcome to our CT and MRI course, designed for healthcare professionals looking to expand their imaging knowledge and skills. This course will provide a comprehensive overview of CT and MRI technology, imaging techniques, and interpretation of images. You will learn the latest industry standards and best practices in CT and MRI imaging. Upon completion of this course, you will be able to perform CT and MRI scans with confidence and accuracy, and interpret images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Curriculum</w:t>
      </w:r>
    </w:p>
    <w:p w:rsidR="00000000" w:rsidDel="00000000" w:rsidP="00000000" w:rsidRDefault="00000000" w:rsidRPr="00000000" w14:paraId="00000008">
      <w:pPr>
        <w:rPr/>
      </w:pPr>
      <w:r w:rsidDel="00000000" w:rsidR="00000000" w:rsidRPr="00000000">
        <w:rPr>
          <w:rtl w:val="0"/>
        </w:rPr>
        <w:t xml:space="preserve">Module 1: Introduction to CT and MRI technology</w:t>
      </w:r>
    </w:p>
    <w:p w:rsidR="00000000" w:rsidDel="00000000" w:rsidP="00000000" w:rsidRDefault="00000000" w:rsidRPr="00000000" w14:paraId="00000009">
      <w:pPr>
        <w:rPr/>
      </w:pPr>
      <w:r w:rsidDel="00000000" w:rsidR="00000000" w:rsidRPr="00000000">
        <w:rPr>
          <w:rtl w:val="0"/>
        </w:rPr>
        <w:t xml:space="preserve">Module 2: CT physics and instrumentation</w:t>
      </w:r>
    </w:p>
    <w:p w:rsidR="00000000" w:rsidDel="00000000" w:rsidP="00000000" w:rsidRDefault="00000000" w:rsidRPr="00000000" w14:paraId="0000000A">
      <w:pPr>
        <w:rPr/>
      </w:pPr>
      <w:r w:rsidDel="00000000" w:rsidR="00000000" w:rsidRPr="00000000">
        <w:rPr>
          <w:rtl w:val="0"/>
        </w:rPr>
        <w:t xml:space="preserve">Module 3: CT imaging techniques and protocols</w:t>
      </w:r>
    </w:p>
    <w:p w:rsidR="00000000" w:rsidDel="00000000" w:rsidP="00000000" w:rsidRDefault="00000000" w:rsidRPr="00000000" w14:paraId="0000000B">
      <w:pPr>
        <w:rPr/>
      </w:pPr>
      <w:r w:rsidDel="00000000" w:rsidR="00000000" w:rsidRPr="00000000">
        <w:rPr>
          <w:rtl w:val="0"/>
        </w:rPr>
        <w:t xml:space="preserve">Module 4: CT image interpretation</w:t>
      </w:r>
    </w:p>
    <w:p w:rsidR="00000000" w:rsidDel="00000000" w:rsidP="00000000" w:rsidRDefault="00000000" w:rsidRPr="00000000" w14:paraId="0000000C">
      <w:pPr>
        <w:rPr/>
      </w:pPr>
      <w:r w:rsidDel="00000000" w:rsidR="00000000" w:rsidRPr="00000000">
        <w:rPr>
          <w:rtl w:val="0"/>
        </w:rPr>
        <w:t xml:space="preserve">Module 5: MRI physics and instrumentation</w:t>
      </w:r>
    </w:p>
    <w:p w:rsidR="00000000" w:rsidDel="00000000" w:rsidP="00000000" w:rsidRDefault="00000000" w:rsidRPr="00000000" w14:paraId="0000000D">
      <w:pPr>
        <w:rPr/>
      </w:pPr>
      <w:r w:rsidDel="00000000" w:rsidR="00000000" w:rsidRPr="00000000">
        <w:rPr>
          <w:rtl w:val="0"/>
        </w:rPr>
        <w:t xml:space="preserve">Module 6: MRI imaging techniques and protocols</w:t>
      </w:r>
    </w:p>
    <w:p w:rsidR="00000000" w:rsidDel="00000000" w:rsidP="00000000" w:rsidRDefault="00000000" w:rsidRPr="00000000" w14:paraId="0000000E">
      <w:pPr>
        <w:rPr/>
      </w:pPr>
      <w:r w:rsidDel="00000000" w:rsidR="00000000" w:rsidRPr="00000000">
        <w:rPr>
          <w:rtl w:val="0"/>
        </w:rPr>
        <w:t xml:space="preserve">Module 7: MRI image interpretation</w:t>
      </w:r>
    </w:p>
    <w:p w:rsidR="00000000" w:rsidDel="00000000" w:rsidP="00000000" w:rsidRDefault="00000000" w:rsidRPr="00000000" w14:paraId="0000000F">
      <w:pPr>
        <w:rPr/>
      </w:pPr>
      <w:r w:rsidDel="00000000" w:rsidR="00000000" w:rsidRPr="00000000">
        <w:rPr>
          <w:rtl w:val="0"/>
        </w:rPr>
        <w:t xml:space="preserve">Module 8: CT and MRI case studies and discussions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Instructors</w:t>
      </w:r>
    </w:p>
    <w:p w:rsidR="00000000" w:rsidDel="00000000" w:rsidP="00000000" w:rsidRDefault="00000000" w:rsidRPr="00000000" w14:paraId="00000012">
      <w:pPr>
        <w:rPr/>
      </w:pPr>
      <w:r w:rsidDel="00000000" w:rsidR="00000000" w:rsidRPr="00000000">
        <w:rPr>
          <w:rtl w:val="0"/>
        </w:rPr>
        <w:t xml:space="preserve">Dr. John Doe, MD - Radiologist with over 10 years of experience in CT and MRI imaging</w:t>
      </w:r>
    </w:p>
    <w:p w:rsidR="00000000" w:rsidDel="00000000" w:rsidP="00000000" w:rsidRDefault="00000000" w:rsidRPr="00000000" w14:paraId="00000013">
      <w:pPr>
        <w:rPr/>
      </w:pPr>
      <w:r w:rsidDel="00000000" w:rsidR="00000000" w:rsidRPr="00000000">
        <w:rPr>
          <w:rtl w:val="0"/>
        </w:rPr>
        <w:t xml:space="preserve">Dr. Jane Smith, MD - Radiologist with expertise in CT and MRI of the musculoskeletal system</w:t>
      </w:r>
    </w:p>
    <w:p w:rsidR="00000000" w:rsidDel="00000000" w:rsidP="00000000" w:rsidRDefault="00000000" w:rsidRPr="00000000" w14:paraId="00000014">
      <w:pPr>
        <w:rPr/>
      </w:pPr>
      <w:r w:rsidDel="00000000" w:rsidR="00000000" w:rsidRPr="00000000">
        <w:rPr>
          <w:rtl w:val="0"/>
        </w:rPr>
        <w:t xml:space="preserve">Mr. Michael Brown, RT (R) - CT and MRI technologist with over 15 years of experience in imaging</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Must be a healthcare professional with a valid license</w:t>
      </w:r>
    </w:p>
    <w:p w:rsidR="00000000" w:rsidDel="00000000" w:rsidP="00000000" w:rsidRDefault="00000000" w:rsidRPr="00000000" w14:paraId="00000019">
      <w:pPr>
        <w:rPr/>
      </w:pPr>
      <w:r w:rsidDel="00000000" w:rsidR="00000000" w:rsidRPr="00000000">
        <w:rPr>
          <w:rtl w:val="0"/>
        </w:rPr>
        <w:t xml:space="preserve">Basic understanding of human anatomy and medical imaging</w:t>
      </w:r>
    </w:p>
    <w:p w:rsidR="00000000" w:rsidDel="00000000" w:rsidP="00000000" w:rsidRDefault="00000000" w:rsidRPr="00000000" w14:paraId="0000001A">
      <w:pPr>
        <w:rPr/>
      </w:pPr>
      <w:r w:rsidDel="00000000" w:rsidR="00000000" w:rsidRPr="00000000">
        <w:rPr>
          <w:rtl w:val="0"/>
        </w:rPr>
        <w:t xml:space="preserve">Schedule</w:t>
      </w:r>
    </w:p>
    <w:p w:rsidR="00000000" w:rsidDel="00000000" w:rsidP="00000000" w:rsidRDefault="00000000" w:rsidRPr="00000000" w14:paraId="0000001B">
      <w:pPr>
        <w:rPr/>
      </w:pPr>
      <w:r w:rsidDel="00000000" w:rsidR="00000000" w:rsidRPr="00000000">
        <w:rPr>
          <w:rtl w:val="0"/>
        </w:rPr>
        <w:t xml:space="preserve">Dates: March 1st - April 30th</w:t>
      </w:r>
    </w:p>
    <w:p w:rsidR="00000000" w:rsidDel="00000000" w:rsidP="00000000" w:rsidRDefault="00000000" w:rsidRPr="00000000" w14:paraId="0000001C">
      <w:pPr>
        <w:rPr/>
      </w:pPr>
      <w:r w:rsidDel="00000000" w:rsidR="00000000" w:rsidRPr="00000000">
        <w:rPr>
          <w:rtl w:val="0"/>
        </w:rPr>
        <w:t xml:space="preserve">Duration: 8 weeks</w:t>
      </w:r>
    </w:p>
    <w:p w:rsidR="00000000" w:rsidDel="00000000" w:rsidP="00000000" w:rsidRDefault="00000000" w:rsidRPr="00000000" w14:paraId="0000001D">
      <w:pPr>
        <w:rPr/>
      </w:pPr>
      <w:r w:rsidDel="00000000" w:rsidR="00000000" w:rsidRPr="00000000">
        <w:rPr>
          <w:rtl w:val="0"/>
        </w:rPr>
        <w:t xml:space="preserve">Class times: Monday, Wednesday, and Friday from 6:00 PM - 9:00 PM</w:t>
      </w:r>
    </w:p>
    <w:p w:rsidR="00000000" w:rsidDel="00000000" w:rsidP="00000000" w:rsidRDefault="00000000" w:rsidRPr="00000000" w14:paraId="0000001E">
      <w:pPr>
        <w:rPr/>
      </w:pPr>
      <w:r w:rsidDel="00000000" w:rsidR="00000000" w:rsidRPr="00000000">
        <w:rPr>
          <w:rtl w:val="0"/>
        </w:rPr>
        <w:t xml:space="preserve">Location: XYZ Medical Center, Bangalore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Fees</w:t>
      </w:r>
    </w:p>
    <w:p w:rsidR="00000000" w:rsidDel="00000000" w:rsidP="00000000" w:rsidRDefault="00000000" w:rsidRPr="00000000" w14:paraId="00000021">
      <w:pPr>
        <w:rPr/>
      </w:pPr>
      <w:r w:rsidDel="00000000" w:rsidR="00000000" w:rsidRPr="00000000">
        <w:rPr>
          <w:rtl w:val="0"/>
        </w:rPr>
        <w:t xml:space="preserve">Course fee: INR 50,000</w:t>
      </w:r>
    </w:p>
    <w:p w:rsidR="00000000" w:rsidDel="00000000" w:rsidP="00000000" w:rsidRDefault="00000000" w:rsidRPr="00000000" w14:paraId="00000022">
      <w:pPr>
        <w:rPr/>
      </w:pPr>
      <w:r w:rsidDel="00000000" w:rsidR="00000000" w:rsidRPr="00000000">
        <w:rPr>
          <w:rtl w:val="0"/>
        </w:rPr>
        <w:t xml:space="preserve">Payment options: Online payment or bank transfer</w:t>
      </w:r>
    </w:p>
    <w:p w:rsidR="00000000" w:rsidDel="00000000" w:rsidP="00000000" w:rsidRDefault="00000000" w:rsidRPr="00000000" w14:paraId="00000023">
      <w:pPr>
        <w:rPr/>
      </w:pPr>
      <w:r w:rsidDel="00000000" w:rsidR="00000000" w:rsidRPr="00000000">
        <w:rPr>
          <w:rtl w:val="0"/>
        </w:rPr>
        <w:t xml:space="preserve">Contact Us</w:t>
      </w:r>
    </w:p>
    <w:p w:rsidR="00000000" w:rsidDel="00000000" w:rsidP="00000000" w:rsidRDefault="00000000" w:rsidRPr="00000000" w14:paraId="00000024">
      <w:pPr>
        <w:rPr/>
      </w:pPr>
      <w:r w:rsidDel="00000000" w:rsidR="00000000" w:rsidRPr="00000000">
        <w:rPr>
          <w:rtl w:val="0"/>
        </w:rPr>
        <w:t xml:space="preserve">Phone: +91-123-456-7890</w:t>
      </w:r>
    </w:p>
    <w:p w:rsidR="00000000" w:rsidDel="00000000" w:rsidP="00000000" w:rsidRDefault="00000000" w:rsidRPr="00000000" w14:paraId="00000025">
      <w:pPr>
        <w:rPr/>
      </w:pPr>
      <w:r w:rsidDel="00000000" w:rsidR="00000000" w:rsidRPr="00000000">
        <w:rPr>
          <w:rtl w:val="0"/>
        </w:rPr>
        <w:t xml:space="preserve">Email: info@ctmricourse.com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u4knd8l4pd84" w:id="1"/>
      <w:bookmarkEnd w:id="1"/>
      <w:r w:rsidDel="00000000" w:rsidR="00000000" w:rsidRPr="00000000">
        <w:rPr>
          <w:rFonts w:ascii="Montserrat" w:cs="Montserrat" w:eastAsia="Montserrat" w:hAnsi="Montserrat"/>
          <w:b w:val="1"/>
          <w:color w:val="ffffff"/>
          <w:rtl w:val="0"/>
        </w:rPr>
        <w:t xml:space="preserve">EXPERTS EDUCATIONAL TRUST (R)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About Us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Mission: "To provide access to quality education for underprivileged students and empower them to achieve their full potential."</w:t>
      </w:r>
    </w:p>
    <w:p w:rsidR="00000000" w:rsidDel="00000000" w:rsidP="00000000" w:rsidRDefault="00000000" w:rsidRPr="00000000" w14:paraId="0000002C">
      <w:pPr>
        <w:rPr/>
      </w:pPr>
      <w:r w:rsidDel="00000000" w:rsidR="00000000" w:rsidRPr="00000000">
        <w:rPr>
          <w:rtl w:val="0"/>
        </w:rPr>
        <w:t xml:space="preserve">Our Vision: "To create a world where every student has the opportunity to succeed, regardless of their background."</w:t>
      </w:r>
    </w:p>
    <w:p w:rsidR="00000000" w:rsidDel="00000000" w:rsidP="00000000" w:rsidRDefault="00000000" w:rsidRPr="00000000" w14:paraId="0000002D">
      <w:pPr>
        <w:rPr/>
      </w:pPr>
      <w:r w:rsidDel="00000000" w:rsidR="00000000" w:rsidRPr="00000000">
        <w:rPr>
          <w:rtl w:val="0"/>
        </w:rPr>
        <w:t xml:space="preserve">Our Objectives:</w:t>
      </w:r>
    </w:p>
    <w:p w:rsidR="00000000" w:rsidDel="00000000" w:rsidP="00000000" w:rsidRDefault="00000000" w:rsidRPr="00000000" w14:paraId="0000002E">
      <w:pPr>
        <w:rPr/>
      </w:pPr>
      <w:r w:rsidDel="00000000" w:rsidR="00000000" w:rsidRPr="00000000">
        <w:rPr>
          <w:rtl w:val="0"/>
        </w:rPr>
        <w:t xml:space="preserve">To provide scholarships to underprivileged students to pursue higher education</w:t>
      </w:r>
    </w:p>
    <w:p w:rsidR="00000000" w:rsidDel="00000000" w:rsidP="00000000" w:rsidRDefault="00000000" w:rsidRPr="00000000" w14:paraId="0000002F">
      <w:pPr>
        <w:rPr/>
      </w:pPr>
      <w:r w:rsidDel="00000000" w:rsidR="00000000" w:rsidRPr="00000000">
        <w:rPr>
          <w:rtl w:val="0"/>
        </w:rPr>
        <w:t xml:space="preserve">To support educational initiatives in underprivileged communities</w:t>
      </w:r>
    </w:p>
    <w:p w:rsidR="00000000" w:rsidDel="00000000" w:rsidP="00000000" w:rsidRDefault="00000000" w:rsidRPr="00000000" w14:paraId="00000030">
      <w:pPr>
        <w:rPr/>
      </w:pPr>
      <w:r w:rsidDel="00000000" w:rsidR="00000000" w:rsidRPr="00000000">
        <w:rPr>
          <w:rtl w:val="0"/>
        </w:rPr>
        <w:t xml:space="preserve">To raise awareness about the importance of education and the barriers faced by underprivileged students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Board of Trustees:</w:t>
      </w:r>
    </w:p>
    <w:p w:rsidR="00000000" w:rsidDel="00000000" w:rsidP="00000000" w:rsidRDefault="00000000" w:rsidRPr="00000000" w14:paraId="00000034">
      <w:pPr>
        <w:rPr/>
      </w:pPr>
      <w:r w:rsidDel="00000000" w:rsidR="00000000" w:rsidRPr="00000000">
        <w:rPr>
          <w:rtl w:val="0"/>
        </w:rPr>
        <w:t xml:space="preserve">Mr. John Smith - Chairman</w:t>
      </w:r>
    </w:p>
    <w:p w:rsidR="00000000" w:rsidDel="00000000" w:rsidP="00000000" w:rsidRDefault="00000000" w:rsidRPr="00000000" w14:paraId="00000035">
      <w:pPr>
        <w:rPr/>
      </w:pPr>
      <w:r w:rsidDel="00000000" w:rsidR="00000000" w:rsidRPr="00000000">
        <w:rPr>
          <w:rtl w:val="0"/>
        </w:rPr>
        <w:t xml:space="preserve">Mrs. Jane Doe - Vice Chairman</w:t>
      </w:r>
    </w:p>
    <w:p w:rsidR="00000000" w:rsidDel="00000000" w:rsidP="00000000" w:rsidRDefault="00000000" w:rsidRPr="00000000" w14:paraId="00000036">
      <w:pPr>
        <w:rPr/>
      </w:pPr>
      <w:r w:rsidDel="00000000" w:rsidR="00000000" w:rsidRPr="00000000">
        <w:rPr>
          <w:rtl w:val="0"/>
        </w:rPr>
        <w:t xml:space="preserve">Mr. Michael Brown - Secretary</w:t>
      </w:r>
    </w:p>
    <w:p w:rsidR="00000000" w:rsidDel="00000000" w:rsidP="00000000" w:rsidRDefault="00000000" w:rsidRPr="00000000" w14:paraId="00000037">
      <w:pPr>
        <w:rPr/>
      </w:pPr>
      <w:r w:rsidDel="00000000" w:rsidR="00000000" w:rsidRPr="00000000">
        <w:rPr>
          <w:rtl w:val="0"/>
        </w:rPr>
        <w:t xml:space="preserve">Ms. Emma Watson - Treasurer</w:t>
      </w:r>
    </w:p>
    <w:p w:rsidR="00000000" w:rsidDel="00000000" w:rsidP="00000000" w:rsidRDefault="00000000" w:rsidRPr="00000000" w14:paraId="00000038">
      <w:pPr>
        <w:rPr/>
      </w:pPr>
      <w:r w:rsidDel="00000000" w:rsidR="00000000" w:rsidRPr="00000000">
        <w:rPr>
          <w:rtl w:val="0"/>
        </w:rPr>
        <w:t xml:space="preserve">Mr. David Johnson - Member</w:t>
      </w:r>
    </w:p>
    <w:p w:rsidR="00000000" w:rsidDel="00000000" w:rsidP="00000000" w:rsidRDefault="00000000" w:rsidRPr="00000000" w14:paraId="00000039">
      <w:pPr>
        <w:rPr/>
      </w:pPr>
      <w:r w:rsidDel="00000000" w:rsidR="00000000" w:rsidRPr="00000000">
        <w:rPr>
          <w:rtl w:val="0"/>
        </w:rPr>
        <w:t xml:space="preserve">Ms. Sarah Taylor - Member</w:t>
      </w:r>
    </w:p>
    <w:p w:rsidR="00000000" w:rsidDel="00000000" w:rsidP="00000000" w:rsidRDefault="00000000" w:rsidRPr="00000000" w14:paraId="0000003A">
      <w:pPr>
        <w:rPr/>
      </w:pPr>
      <w:r w:rsidDel="00000000" w:rsidR="00000000" w:rsidRPr="00000000">
        <w:rPr>
          <w:rtl w:val="0"/>
        </w:rPr>
        <w:t xml:space="preserve">Programs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Scholarships: </w:t>
      </w:r>
      <w:r w:rsidDel="00000000" w:rsidR="00000000" w:rsidRPr="00000000">
        <w:rPr>
          <w:rtl w:val="0"/>
        </w:rPr>
        <w:t xml:space="preserve">We provide scholarships to underprivileged students to pursue higher education. Eligibility criteria, application process, and deadlines can be found on this page.</w:t>
      </w:r>
    </w:p>
    <w:p w:rsidR="00000000" w:rsidDel="00000000" w:rsidP="00000000" w:rsidRDefault="00000000" w:rsidRPr="00000000" w14:paraId="0000003D">
      <w:pPr>
        <w:rPr/>
      </w:pPr>
      <w:r w:rsidDel="00000000" w:rsidR="00000000" w:rsidRPr="00000000">
        <w:rPr>
          <w:rtl w:val="0"/>
        </w:rPr>
        <w:t xml:space="preserve">Educational Initiatives: We support educational initiatives in underprivileged communities to improve access to quality education. More information about our initiatives can be found on this page.</w:t>
      </w:r>
    </w:p>
    <w:p w:rsidR="00000000" w:rsidDel="00000000" w:rsidP="00000000" w:rsidRDefault="00000000" w:rsidRPr="00000000" w14:paraId="0000003E">
      <w:pPr>
        <w:rPr/>
      </w:pPr>
      <w:r w:rsidDel="00000000" w:rsidR="00000000" w:rsidRPr="00000000">
        <w:rPr>
          <w:rtl w:val="0"/>
        </w:rPr>
        <w:t xml:space="preserve">Impact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Number of students who have benefited from our scholarships: 500</w:t>
      </w:r>
    </w:p>
    <w:p w:rsidR="00000000" w:rsidDel="00000000" w:rsidP="00000000" w:rsidRDefault="00000000" w:rsidRPr="00000000" w14:paraId="00000041">
      <w:pPr>
        <w:rPr/>
      </w:pPr>
      <w:r w:rsidDel="00000000" w:rsidR="00000000" w:rsidRPr="00000000">
        <w:rPr>
          <w:rtl w:val="0"/>
        </w:rPr>
        <w:t xml:space="preserve">Number of educational initiatives supported: 25</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Testimonials:</w:t>
      </w:r>
    </w:p>
    <w:p w:rsidR="00000000" w:rsidDel="00000000" w:rsidP="00000000" w:rsidRDefault="00000000" w:rsidRPr="00000000" w14:paraId="00000044">
      <w:pPr>
        <w:rPr/>
      </w:pPr>
      <w:r w:rsidDel="00000000" w:rsidR="00000000" w:rsidRPr="00000000">
        <w:rPr>
          <w:rtl w:val="0"/>
        </w:rPr>
        <w:t xml:space="preserve">"Thanks to the scholarship provided by Experts Educational Trust, I was able to pursue my dream of becoming a doctor" - Mary Johnson</w:t>
      </w:r>
    </w:p>
    <w:p w:rsidR="00000000" w:rsidDel="00000000" w:rsidP="00000000" w:rsidRDefault="00000000" w:rsidRPr="00000000" w14:paraId="00000045">
      <w:pPr>
        <w:rPr/>
      </w:pPr>
      <w:r w:rsidDel="00000000" w:rsidR="00000000" w:rsidRPr="00000000">
        <w:rPr>
          <w:rtl w:val="0"/>
        </w:rPr>
        <w:t xml:space="preserve">"The educational initiative supported by Experts Educational Trust has made a huge difference in the lives of the children in our community" - Sarah Taylor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Donate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Make a donation: Help us continue our mission of providing access to quality education for underprivileged students. You can make a donation online or by mailing a check.</w:t>
      </w:r>
    </w:p>
    <w:p w:rsidR="00000000" w:rsidDel="00000000" w:rsidP="00000000" w:rsidRDefault="00000000" w:rsidRPr="00000000" w14:paraId="0000004E">
      <w:pPr>
        <w:rPr/>
      </w:pPr>
      <w:r w:rsidDel="00000000" w:rsidR="00000000" w:rsidRPr="00000000">
        <w:rPr>
          <w:rtl w:val="0"/>
        </w:rPr>
        <w:t xml:space="preserve">Tax-exempt status: Experts Educational Trust is a registered charitable trust and donations to us are tax-exempt under section 80G of the Income Tax Act.</w:t>
      </w:r>
    </w:p>
    <w:p w:rsidR="00000000" w:rsidDel="00000000" w:rsidP="00000000" w:rsidRDefault="00000000" w:rsidRPr="00000000" w14:paraId="0000004F">
      <w:pPr>
        <w:rPr/>
      </w:pPr>
      <w:r w:rsidDel="00000000" w:rsidR="00000000" w:rsidRPr="00000000">
        <w:rPr>
          <w:rtl w:val="0"/>
        </w:rPr>
        <w:t xml:space="preserve">Contact Us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Phone: +91-123-456-7890</w:t>
      </w:r>
    </w:p>
    <w:p w:rsidR="00000000" w:rsidDel="00000000" w:rsidP="00000000" w:rsidRDefault="00000000" w:rsidRPr="00000000" w14:paraId="00000052">
      <w:pPr>
        <w:rPr/>
      </w:pPr>
      <w:r w:rsidDel="00000000" w:rsidR="00000000" w:rsidRPr="00000000">
        <w:rPr>
          <w:rtl w:val="0"/>
        </w:rPr>
        <w:t xml:space="preserve">Email: info@expertstrust.com</w:t>
      </w:r>
    </w:p>
    <w:p w:rsidR="00000000" w:rsidDel="00000000" w:rsidP="00000000" w:rsidRDefault="00000000" w:rsidRPr="00000000" w14:paraId="00000053">
      <w:pPr>
        <w:rPr/>
      </w:pPr>
      <w:r w:rsidDel="00000000" w:rsidR="00000000" w:rsidRPr="00000000">
        <w:rPr>
          <w:rtl w:val="0"/>
        </w:rPr>
        <w:t xml:space="preserve">Address: Experts Educational Trust, XYZ Road, Bangalore - 560001</w:t>
      </w:r>
    </w:p>
    <w:p w:rsidR="00000000" w:rsidDel="00000000" w:rsidP="00000000" w:rsidRDefault="00000000" w:rsidRPr="00000000" w14:paraId="00000054">
      <w:pPr>
        <w:rPr/>
      </w:pPr>
      <w:r w:rsidDel="00000000" w:rsidR="00000000" w:rsidRPr="00000000">
        <w:rPr>
          <w:rtl w:val="0"/>
        </w:rPr>
        <w:t xml:space="preserve">Please note that this is just an example and the actual content will vary depending on the specific trust.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vs6kfe4xx5ly" w:id="2"/>
      <w:bookmarkEnd w:id="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xldg9n2gje8z" w:id="3"/>
      <w:bookmarkEnd w:id="3"/>
      <w:r w:rsidDel="00000000" w:rsidR="00000000" w:rsidRPr="00000000">
        <w:rPr>
          <w:rFonts w:ascii="Montserrat" w:cs="Montserrat" w:eastAsia="Montserrat" w:hAnsi="Montserrat"/>
          <w:b w:val="1"/>
          <w:color w:val="ffffff"/>
          <w:rtl w:val="0"/>
        </w:rPr>
        <w:t xml:space="preserve">EXPERTS ACADEMY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Welcome to Experts Academy, where we provide world-class education and training to individuals looking to advance their careers and expand their knowledge.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academy offers a variety of programs and courses, including: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Professional Development: We offer a wide range of courses to help professionals enhance their skills and advance in their careers. From leadership and management to project management and digital marketing, our programs are designed to provide practical, hands-on training to help you succeed in today's competitive job market.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Technology Training: Our technology training programs are designed to provide in-depth instruction on the latest tools and technologies used in the industry. From programming and data analysis to cloud computing and cybersecurity, our courses are taught by industry experts who have real-world experience in their respective fields.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Business Education: We offer a variety of business-related programs, including entrepreneurship, finance, and marketing. Our courses are designed to provide a comprehensive understanding of business concepts, as well as practical skills that can be applied in the workplace.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Personal Development: We believe that personal growth is just as important as professional development, and that's why we offer a variety of courses to help individuals build their confidence, improve their communication skills, and achieve their goals.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At Experts Academy, we are dedicated to helping our students succeed. Our programs are designed to be flexible and convenient, so you can continue to work while you study. Plus, our instructors are industry experts who bring real-world experience to the classroom, so you can be sure that you're learning the most up-to-date and relevant 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you're ready to take your education and career to the next level, come explore our programs at Experts Academy. Sign up today!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siqpbtjaak34" w:id="4"/>
      <w:bookmarkEnd w:id="4"/>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qx7um2alv87h" w:id="5"/>
      <w:bookmarkEnd w:id="5"/>
      <w:r w:rsidDel="00000000" w:rsidR="00000000" w:rsidRPr="00000000">
        <w:rPr>
          <w:rFonts w:ascii="Montserrat" w:cs="Montserrat" w:eastAsia="Montserrat" w:hAnsi="Montserrat"/>
          <w:b w:val="1"/>
          <w:color w:val="ffffff"/>
          <w:rtl w:val="0"/>
        </w:rPr>
        <w:t xml:space="preserve">EXPERTS EDUCATIONAL CONSULTANTS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Welcome to Experts Educational Consultant, a leading institution in Bangalore dedicated to providing students with the support and guidance they need to succeed in their academic and professional pursuits.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Our expert team of educational consultants are dedicated to helping students achieve their full potential by providing them with the tools and resources they need to succeed. We offer a wide range of services, including: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Career Counseling: Our career counselors work with students to help them explore different career options and determine the best path forward. We help students understand their strengths, interests, and values, and connect them with resources that can help them achieve their goals.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College Admissions: Our team of experts can help students navigate the college admissions process, from researching and applying to schools, to preparing for interviews and writing essays. We have a proven track record of helping students gain acceptance to top universities around the world.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Test Preparation: We offer comprehensive test preparation courses for a variety of exams, including the SAT, ACT, GRE, and GMAT. Our experienced instructors use proven strategies to help students improve their scores and increase their chances of success.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Study Abroad: We provide students with the information and support they need to pursue educational opportunities abroad. Whether you're interested in studying in the US, UK, Australia, or elsewhere, our team can help you find the right program and navigate the application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At Experts Educational Consultant, we understand that every student is unique, and that's why we offer personalized support to help you achieve your goals. Our team is dedicated to providing you with the guidance and resources you need to succeed, whether you're just starting your academic journey or looking to take the next step in your career.</w:t>
      </w:r>
    </w:p>
    <w:p w:rsidR="00000000" w:rsidDel="00000000" w:rsidP="00000000" w:rsidRDefault="00000000" w:rsidRPr="00000000" w14:paraId="0000007C">
      <w:pPr>
        <w:rPr/>
      </w:pPr>
      <w:r w:rsidDel="00000000" w:rsidR="00000000" w:rsidRPr="00000000">
        <w:rPr>
          <w:rtl w:val="0"/>
        </w:rPr>
        <w:t xml:space="preserve">If you're ready to take your education and career to the next level, come explore our services at Experts Educational Consultant. Contact us today to schedule a consultation!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keepNext w:val="0"/>
        <w:keepLines w:val="0"/>
        <w:shd w:fill="f5a425" w:val="clear"/>
        <w:spacing w:after="0" w:before="0" w:line="288" w:lineRule="auto"/>
        <w:rPr>
          <w:rFonts w:ascii="Montserrat" w:cs="Montserrat" w:eastAsia="Montserrat" w:hAnsi="Montserrat"/>
          <w:b w:val="1"/>
          <w:color w:val="ffffff"/>
        </w:rPr>
      </w:pPr>
      <w:bookmarkStart w:colFirst="0" w:colLast="0" w:name="_ga3yyve75lqt" w:id="6"/>
      <w:bookmarkEnd w:id="6"/>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keepNext w:val="0"/>
        <w:keepLines w:val="0"/>
        <w:shd w:fill="f5a425" w:val="clear"/>
        <w:spacing w:after="0" w:before="0" w:line="288" w:lineRule="auto"/>
        <w:rPr>
          <w:rFonts w:ascii="Montserrat" w:cs="Montserrat" w:eastAsia="Montserrat" w:hAnsi="Montserrat"/>
          <w:b w:val="1"/>
          <w:color w:val="ffffff"/>
        </w:rPr>
      </w:pPr>
      <w:bookmarkStart w:colFirst="0" w:colLast="0" w:name="_6bahjvpdcuj2" w:id="7"/>
      <w:bookmarkEnd w:id="7"/>
      <w:r w:rsidDel="00000000" w:rsidR="00000000" w:rsidRPr="00000000">
        <w:rPr>
          <w:rFonts w:ascii="Montserrat" w:cs="Montserrat" w:eastAsia="Montserrat" w:hAnsi="Montserrat"/>
          <w:b w:val="1"/>
          <w:color w:val="ffffff"/>
          <w:rtl w:val="0"/>
        </w:rPr>
        <w:t xml:space="preserve">EXPERTS SCHOOL OF CT &amp; MRI TRAINING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Welcome to Experts School of CT (Computed Tomography) and MRI (Magnetic Resonance Imaging) in Bangalore, a leading institution dedicated to providing students with the knowledge and skills they need to excel in the field of medical imaging.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Our school offers a variety of programs and courses, including: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CT (Computed Tomography) Technology: Our CT technology program is designed to provide students with a comprehensive understanding of CT imaging principles and techniques. Students will learn how to operate CT scanners, process and analyze images, and understand the radiation safety concerns associated with CT imaging.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MRI (Magnetic Resonance Imaging) Technology: Our MRI technology program is designed to provide students with a comprehensive understanding of MRI imaging principles and techniques. Students will learn how to operate MRI scanners, process and analyze images, and understand the safety concerns associated with MRI imaging.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Dual CT and MRI Technology: This program is designed to provide students with a comprehensive understanding of both CT and MRI imaging principles and techniques, which will make them versatile and valuable for the healthcare industry.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Professional Development: Our professional development program is designed to help students stay current with the latest developments in medical imaging technology and to help them advance in their careers.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At Experts School of CT and MRI, our programs are taught by industry experts who have real-world experience in the field of medical imaging. Our courses are designed to provide hands-on training, so that students can apply what they've learned in the classroom to the real-world clinical setting.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If you're ready to take your education and career in medical imaging to the next level, come explore our programs at Experts School of CT and MRI in Bangalore. Contact us today to schedule a consultation!</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4"/>
        <w:keepNext w:val="0"/>
        <w:keepLines w:val="0"/>
        <w:shd w:fill="f5a425" w:val="clear"/>
        <w:spacing w:after="0" w:before="0" w:line="288" w:lineRule="auto"/>
        <w:rPr>
          <w:rFonts w:ascii="Montserrat" w:cs="Montserrat" w:eastAsia="Montserrat" w:hAnsi="Montserrat"/>
          <w:b w:val="1"/>
          <w:color w:val="ffffff"/>
        </w:rPr>
      </w:pPr>
      <w:bookmarkStart w:colFirst="0" w:colLast="0" w:name="_wa62tcq2se8t" w:id="8"/>
      <w:bookmarkEnd w:id="8"/>
      <w:r w:rsidDel="00000000" w:rsidR="00000000" w:rsidRPr="00000000">
        <w:rPr>
          <w:rFonts w:ascii="Montserrat" w:cs="Montserrat" w:eastAsia="Montserrat" w:hAnsi="Montserrat"/>
          <w:b w:val="1"/>
          <w:color w:val="ffffff"/>
          <w:rtl w:val="0"/>
        </w:rPr>
        <w:t xml:space="preserve">EXPERTS PERSONALITY AND SKILL DEVELOPMENT PROGRAM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Welcome to Experts Personality and Skill Development Program, an educational institution dedicated to helping individuals enhance their personal and professional development.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Our program is designed to provide individuals with the tools and resources they need to improve their skills, build their confidence, and achieve their goals. We offer a variety of services, including: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Personality Development: Our personality development program is designed to help individuals improve their communication, interpersonal, and leadership skills. We provide training on topics such as public speaking, conflict resolution, and time management to help individuals become more confident and effective in their personal and professional lives.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Skill Development: We offer a wide range of skill development courses to help individuals advance their careers. Our courses cover topics such as digital marketing, project management, and coding, and are designed to provide practical, hands-on training that can be applied in the workplace.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Leadership Training: We provide leadership training to help individuals become more effective leaders in their personal and professional lives. Our program covers topics such as decision-making, emotional intelligence, and strategic thinking, and is designed to help individuals develop the skills they need to lead with confidence and success.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Personal Growth: We believe that personal growth is just as important as professional development, and that's why we offer a variety of courses to help individuals build their confidence, improve their communication skills, and achieve their goals.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At Experts Personality and Skill Development Program, we are dedicated to helping our students succeed. Our programs are designed to be flexible and convenient, so you can continue to work while you study. Plus, our instructors are industry experts who bring real-world experience to the classroom, so you can be sure that you're learning the most up-to-date and relevant information.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you're ready to take your personal and professional development to the next level, come explore our programs at Experts Personality and Skill Development Program. Sign up today!</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4"/>
        <w:keepNext w:val="0"/>
        <w:keepLines w:val="0"/>
        <w:shd w:fill="f5a425" w:val="clear"/>
        <w:spacing w:after="0" w:before="0" w:line="288" w:lineRule="auto"/>
        <w:rPr>
          <w:rFonts w:ascii="Montserrat" w:cs="Montserrat" w:eastAsia="Montserrat" w:hAnsi="Montserrat"/>
          <w:b w:val="1"/>
          <w:color w:val="ffffff"/>
        </w:rPr>
      </w:pPr>
      <w:bookmarkStart w:colFirst="0" w:colLast="0" w:name="_d20dldrqvcbn" w:id="9"/>
      <w:bookmarkEnd w:id="9"/>
      <w:r w:rsidDel="00000000" w:rsidR="00000000" w:rsidRPr="00000000">
        <w:rPr>
          <w:rFonts w:ascii="Montserrat" w:cs="Montserrat" w:eastAsia="Montserrat" w:hAnsi="Montserrat"/>
          <w:b w:val="1"/>
          <w:color w:val="ffffff"/>
          <w:rtl w:val="0"/>
        </w:rPr>
        <w:t xml:space="preserve">EXPERTS INSTITUTE OF PARAMEDICAL SCIENCE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Welcome to the Institute of Paramedical Science, a division of Experts Educational Trust dedicated to providing students with the knowledge and skills they need to excel in the field of Paramedical Science.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Our institute offers a variety of programs and courses, including: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Paramedic Technology: Our Paramedic Technology program is designed to provide students with a comprehensive understanding of emergency medical procedures and protocols. Students will learn how to assess patients, provide emergency care, and transport patients to medical facilities.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Medical Laboratory Technology: Our Medical Laboratory Technology program is designed to provide students with the knowledge and skills they need to work in a clinical laboratory setting. Students will learn how to perform laboratory tests, analyze samples, and interpret results.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Radiology Technology: Our Radiology Technology program is designed to provide students with the knowledge and skills they need to work in a diagnostic imaging setting. Students will learn how to operate X-ray and other imaging equipment, and how to prepare and position patients for imaging procedures.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Professional Development: Our Professional Development program is designed to help students stay current with the latest developments in Paramedical Science and to help them advance in their careers.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At the Institute of Paramedical Science, our programs are taught by industry experts who have real-world experience in the field of Paramedical Science. Our courses are designed to provide hands-on training, so that students can apply what they've learned in the classroom to the real-world clinical setting.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you're ready to take your education and career in Paramedical Science to the next level, come explore our programs at the Institute of Paramedical Science of Experts Educational Trust. Contact us today to schedule a consultation!</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6sfvh83x97vh" w:id="10"/>
      <w:bookmarkEnd w:id="10"/>
      <w:r w:rsidDel="00000000" w:rsidR="00000000" w:rsidRPr="00000000">
        <w:rPr>
          <w:rFonts w:ascii="Montserrat" w:cs="Montserrat" w:eastAsia="Montserrat" w:hAnsi="Montserrat"/>
          <w:b w:val="1"/>
          <w:color w:val="ffffff"/>
          <w:rtl w:val="0"/>
        </w:rPr>
        <w:t xml:space="preserve">EXPERTS INSTITUTE OF ALLIED HEALTH SCIENCE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Welcome to Experts Institute of Allied Health Science, a division of Experts Groups dedicated to providing students with the knowledge and skills they need to excel in the field of Allied Health Science.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Our institute offers a variety of programs and courses, including: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Physical Therapy: Our Physical Therapy program is designed to provide students with a comprehensive understanding of the principles and techniques of physical therapy. Students will learn how to evaluate and treat patients with musculoskeletal, neuromuscular, and cardiovascular conditions using a variety of techniques, such as exercise, manual therapy, and modalities.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Occupational Therapy: Our Occupational Therapy program is designed to provide students with a comprehensive understanding of the principles and techniques of Occupational Therapy. Students will learn how to evaluate and treat patients with physical, cognitive, and emotional impairments, using a variety of techniques, such as activity-based intervention, adaptive equipment, and environmental modifications.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Speech-Language Pathology: Our Speech-Language Pathology program is designed to provide students with a comprehensive understanding of the principles and techniques of speech and language therapy. Students will learn how to evaluate and treat patients with communication, speech, and language disorders, using a variety of techniques, such as speech exercises, language intervention, and augmentative and alternative communication systems.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Professional Development: Our Professional Development program is designed to help students stay current with the latest developments in Allied Health Science and to help them advance in their careers.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At Experts Institute of Allied Health Science, our programs are taught by industry experts who have real-world experience in the field of Allied Health Science. Our courses are designed to provide hands-on training, so that students can apply what they've learned in the classroom to the real-world clinical setting.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you're ready to take your education and career in Allied Health Science to the next level, come explore our programs at Experts Institute of Allied Health Science of Experts Groups. Contact us today to schedule a consultation!</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4"/>
        <w:keepNext w:val="0"/>
        <w:keepLines w:val="0"/>
        <w:shd w:fill="0c1228" w:val="clear"/>
        <w:spacing w:after="0" w:before="0" w:line="288" w:lineRule="auto"/>
        <w:rPr>
          <w:rFonts w:ascii="Montserrat" w:cs="Montserrat" w:eastAsia="Montserrat" w:hAnsi="Montserrat"/>
          <w:b w:val="1"/>
          <w:color w:val="ffffff"/>
        </w:rPr>
      </w:pPr>
      <w:bookmarkStart w:colFirst="0" w:colLast="0" w:name="_6jnv4jd8bhqg" w:id="11"/>
      <w:bookmarkEnd w:id="11"/>
      <w:r w:rsidDel="00000000" w:rsidR="00000000" w:rsidRPr="00000000">
        <w:rPr>
          <w:rFonts w:ascii="Montserrat" w:cs="Montserrat" w:eastAsia="Montserrat" w:hAnsi="Montserrat"/>
          <w:b w:val="1"/>
          <w:color w:val="ffffff"/>
          <w:rtl w:val="0"/>
        </w:rPr>
        <w:t xml:space="preserve">EXPERTS SPORTS ACADEMY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Welcome to Experts Sports Academy, a division of Experts Educational Trust dedicated to providing students with the knowledge and skills they need to excel in the field of sports.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Our academy offers a variety of programs and courses, including: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Sports Science: Our Sports Science program is designed to provide students with a comprehensive understanding of the scientific principles of sports and exercise. Students will learn about topics such as biomechanics, physiology, sports nutrition, and sports psychology, which will help them understand how to optimize athletes' performance and prevent injuries.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Athletic Training: Our Athletic Training program is designed to provide students with a comprehensive understanding of the principles and techniques of athletic training. Students will learn how to prevent, diagnose, and treat injuries and illnesses related to physical activity, and how to develop and implement conditioning programs to help athletes achieve peak performance.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Sports Management: Our Sports Management program is designed to provide students with a comprehensive understanding of the business and management aspects of sports. Students will learn about topics such as sports marketing, sponsorship, event management, and sports facility management, which will help them understand how to manage and promote sports teams, events and venues.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Professional Development: Our Professional Development program is designed to help students stay current with the latest developments in sports and to help them advance in their careers.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At Experts Sports Academy, our programs are taught by industry experts who have real-world experience in the field of sports. Our courses are designed to provide hands-on training, so that students can apply what they've learned in the classroom to the real-world sports setting.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If you're ready to take your education and career in sports to the next level, come explore our programs at Experts Sports Academy of Experts Educational Trust. Contact us today to schedule a consultation!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