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54F" w:rsidRPr="001F654F" w:rsidRDefault="001F654F" w:rsidP="001F654F">
      <w:pPr>
        <w:pBdr>
          <w:bottom w:val="single" w:sz="6" w:space="2" w:color="CBCBCB"/>
        </w:pBdr>
        <w:shd w:val="clear" w:color="auto" w:fill="FFFFFF"/>
        <w:spacing w:after="240" w:line="240" w:lineRule="auto"/>
        <w:outlineLvl w:val="1"/>
        <w:rPr>
          <w:rFonts w:ascii="Arial" w:eastAsia="Times New Roman" w:hAnsi="Arial" w:cs="Arial"/>
          <w:b/>
          <w:bCs/>
          <w:color w:val="C45400"/>
          <w:sz w:val="33"/>
          <w:szCs w:val="33"/>
        </w:rPr>
      </w:pPr>
      <w:r w:rsidRPr="001F654F">
        <w:rPr>
          <w:rFonts w:ascii="Arial" w:eastAsia="Times New Roman" w:hAnsi="Arial" w:cs="Arial"/>
          <w:b/>
          <w:bCs/>
          <w:color w:val="C45400"/>
          <w:sz w:val="33"/>
          <w:szCs w:val="33"/>
        </w:rPr>
        <w:t>Analyze Channel Data to Send Email Notification from IFTTT</w:t>
      </w:r>
    </w:p>
    <w:p w:rsidR="001F654F" w:rsidRPr="001F654F" w:rsidRDefault="001F654F" w:rsidP="001F654F">
      <w:pPr>
        <w:shd w:val="clear" w:color="auto" w:fill="FFFFFF"/>
        <w:spacing w:after="150" w:line="240" w:lineRule="auto"/>
        <w:rPr>
          <w:rFonts w:ascii="Arial" w:eastAsia="Times New Roman" w:hAnsi="Arial" w:cs="Arial"/>
          <w:color w:val="1A1A1A"/>
          <w:sz w:val="20"/>
          <w:szCs w:val="20"/>
        </w:rPr>
      </w:pPr>
      <w:r w:rsidRPr="001F654F">
        <w:rPr>
          <w:rFonts w:ascii="Arial" w:eastAsia="Times New Roman" w:hAnsi="Arial" w:cs="Arial"/>
          <w:color w:val="1A1A1A"/>
          <w:sz w:val="20"/>
          <w:szCs w:val="20"/>
        </w:rPr>
        <w:t>The analytical power of ThingSpeak™ and MATLAB</w:t>
      </w:r>
      <w:r w:rsidRPr="001F654F">
        <w:rPr>
          <w:rFonts w:ascii="Arial" w:eastAsia="Times New Roman" w:hAnsi="Arial" w:cs="Arial"/>
          <w:color w:val="1A1A1A"/>
          <w:sz w:val="15"/>
          <w:szCs w:val="15"/>
          <w:vertAlign w:val="superscript"/>
        </w:rPr>
        <w:t>®</w:t>
      </w:r>
      <w:r w:rsidRPr="001F654F">
        <w:rPr>
          <w:rFonts w:ascii="Arial" w:eastAsia="Times New Roman" w:hAnsi="Arial" w:cs="Arial"/>
          <w:color w:val="1A1A1A"/>
          <w:sz w:val="20"/>
          <w:szCs w:val="20"/>
        </w:rPr>
        <w:t> </w:t>
      </w:r>
      <w:r w:rsidR="005C2662">
        <w:rPr>
          <w:rFonts w:ascii="Arial" w:eastAsia="Times New Roman" w:hAnsi="Arial" w:cs="Arial"/>
          <w:color w:val="1A1A1A"/>
          <w:sz w:val="20"/>
          <w:szCs w:val="20"/>
        </w:rPr>
        <w:t xml:space="preserve"> is to </w:t>
      </w:r>
      <w:r w:rsidRPr="001F654F">
        <w:rPr>
          <w:rFonts w:ascii="Arial" w:eastAsia="Times New Roman" w:hAnsi="Arial" w:cs="Arial"/>
          <w:color w:val="1A1A1A"/>
          <w:sz w:val="20"/>
          <w:szCs w:val="20"/>
        </w:rPr>
        <w:t>allow you to generate filtered, targeted, and specific notifications of channel activity. The external web service IFTTT lets you turn ThingSpeak notifications into email and text messages. This example shows how to use the</w:t>
      </w:r>
      <w:r w:rsidR="005C2662">
        <w:rPr>
          <w:rFonts w:ascii="Arial" w:eastAsia="Times New Roman" w:hAnsi="Arial" w:cs="Arial"/>
          <w:color w:val="1A1A1A"/>
          <w:sz w:val="20"/>
          <w:szCs w:val="20"/>
        </w:rPr>
        <w:t xml:space="preserve"> </w:t>
      </w:r>
      <w:r w:rsidR="005C2662" w:rsidRPr="005C2662">
        <w:rPr>
          <w:rFonts w:ascii="Arial" w:eastAsia="Times New Roman" w:hAnsi="Arial" w:cs="Arial"/>
          <w:color w:val="215868" w:themeColor="accent5" w:themeShade="80"/>
          <w:sz w:val="20"/>
          <w:szCs w:val="20"/>
          <w:u w:val="single"/>
        </w:rPr>
        <w:t>React App</w:t>
      </w:r>
      <w:r w:rsidR="00A61DE5">
        <w:rPr>
          <w:rFonts w:ascii="Arial" w:eastAsia="Times New Roman" w:hAnsi="Arial" w:cs="Arial"/>
          <w:color w:val="215868" w:themeColor="accent5" w:themeShade="80"/>
          <w:sz w:val="20"/>
          <w:szCs w:val="20"/>
          <w:u w:val="single"/>
        </w:rPr>
        <w:t xml:space="preserve"> </w:t>
      </w:r>
      <w:r w:rsidR="00E80F53">
        <w:rPr>
          <w:rFonts w:ascii="Arial" w:eastAsia="Times New Roman" w:hAnsi="Arial" w:cs="Arial"/>
          <w:color w:val="215868" w:themeColor="accent5" w:themeShade="80"/>
          <w:sz w:val="20"/>
          <w:szCs w:val="20"/>
          <w:u w:val="single"/>
        </w:rPr>
        <w:t xml:space="preserve"> </w:t>
      </w:r>
      <w:r w:rsidR="00E80F53" w:rsidRPr="00E80F53">
        <w:rPr>
          <w:rFonts w:ascii="Arial" w:eastAsia="Times New Roman" w:hAnsi="Arial" w:cs="Arial"/>
          <w:sz w:val="20"/>
          <w:szCs w:val="20"/>
        </w:rPr>
        <w:t xml:space="preserve">and </w:t>
      </w:r>
      <w:r w:rsidR="005C2662">
        <w:rPr>
          <w:rFonts w:ascii="Arial" w:eastAsia="Times New Roman" w:hAnsi="Arial" w:cs="Arial"/>
          <w:color w:val="1A1A1A"/>
          <w:sz w:val="20"/>
          <w:szCs w:val="20"/>
        </w:rPr>
        <w:t xml:space="preserve"> </w:t>
      </w:r>
      <w:hyperlink r:id="rId5" w:history="1">
        <w:r w:rsidRPr="001F654F">
          <w:rPr>
            <w:rFonts w:ascii="Arial" w:eastAsia="Times New Roman" w:hAnsi="Arial" w:cs="Arial"/>
            <w:color w:val="004B87"/>
            <w:sz w:val="20"/>
            <w:u w:val="single"/>
          </w:rPr>
          <w:t>TimeControl App</w:t>
        </w:r>
      </w:hyperlink>
      <w:r w:rsidRPr="001F654F">
        <w:rPr>
          <w:rFonts w:ascii="Arial" w:eastAsia="Times New Roman" w:hAnsi="Arial" w:cs="Arial"/>
          <w:color w:val="1A1A1A"/>
          <w:sz w:val="20"/>
          <w:szCs w:val="20"/>
        </w:rPr>
        <w:t> to run the </w:t>
      </w:r>
      <w:hyperlink r:id="rId6" w:history="1">
        <w:r w:rsidRPr="001F654F">
          <w:rPr>
            <w:rFonts w:ascii="Arial" w:eastAsia="Times New Roman" w:hAnsi="Arial" w:cs="Arial"/>
            <w:color w:val="004B87"/>
            <w:sz w:val="20"/>
            <w:u w:val="single"/>
          </w:rPr>
          <w:t>MATLAB Analysis App</w:t>
        </w:r>
      </w:hyperlink>
      <w:r w:rsidRPr="001F654F">
        <w:rPr>
          <w:rFonts w:ascii="Arial" w:eastAsia="Times New Roman" w:hAnsi="Arial" w:cs="Arial"/>
          <w:color w:val="1A1A1A"/>
          <w:sz w:val="20"/>
          <w:szCs w:val="20"/>
        </w:rPr>
        <w:t> to trigger an HTTP request to IFTTT. The triggered IFTTT Applet generates an email message.</w:t>
      </w:r>
    </w:p>
    <w:p w:rsidR="001F654F" w:rsidRPr="001F654F" w:rsidRDefault="00A61DE5" w:rsidP="001F654F">
      <w:pPr>
        <w:shd w:val="clear" w:color="auto" w:fill="FFFFFF"/>
        <w:spacing w:after="150" w:line="240" w:lineRule="auto"/>
        <w:rPr>
          <w:rFonts w:ascii="Arial" w:eastAsia="Times New Roman" w:hAnsi="Arial" w:cs="Arial"/>
          <w:color w:val="1A1A1A"/>
          <w:sz w:val="20"/>
          <w:szCs w:val="20"/>
        </w:rPr>
      </w:pPr>
      <w:r>
        <w:rPr>
          <w:rFonts w:ascii="Arial" w:eastAsia="Times New Roman" w:hAnsi="Arial" w:cs="Arial"/>
          <w:color w:val="1A1A1A"/>
          <w:sz w:val="20"/>
          <w:szCs w:val="20"/>
        </w:rPr>
        <w:t xml:space="preserve">Channel </w:t>
      </w:r>
      <w:r w:rsidRPr="00A61DE5">
        <w:rPr>
          <w:rFonts w:ascii="Arial" w:hAnsi="Arial" w:cs="Arial"/>
          <w:color w:val="00B050"/>
          <w:u w:val="single"/>
          <w:shd w:val="clear" w:color="auto" w:fill="F9F9F9"/>
        </w:rPr>
        <w:t>568696</w:t>
      </w:r>
      <w:r w:rsidR="001F654F" w:rsidRPr="001F654F">
        <w:rPr>
          <w:rFonts w:ascii="Arial" w:eastAsia="Times New Roman" w:hAnsi="Arial" w:cs="Arial"/>
          <w:color w:val="1A1A1A"/>
          <w:sz w:val="20"/>
          <w:szCs w:val="20"/>
        </w:rPr>
        <w:t> logs a</w:t>
      </w:r>
      <w:r>
        <w:rPr>
          <w:rFonts w:ascii="Arial" w:eastAsia="Times New Roman" w:hAnsi="Arial" w:cs="Arial"/>
          <w:color w:val="1A1A1A"/>
          <w:sz w:val="20"/>
          <w:szCs w:val="20"/>
        </w:rPr>
        <w:t xml:space="preserve"> Forest Fire detection </w:t>
      </w:r>
      <w:r w:rsidR="001F654F" w:rsidRPr="001F654F">
        <w:rPr>
          <w:rFonts w:ascii="Arial" w:eastAsia="Times New Roman" w:hAnsi="Arial" w:cs="Arial"/>
          <w:color w:val="1A1A1A"/>
          <w:sz w:val="20"/>
          <w:szCs w:val="20"/>
        </w:rPr>
        <w:t>. This example shows how to use IFTTT to receive an email notification when</w:t>
      </w:r>
      <w:r w:rsidR="00A62EBC">
        <w:rPr>
          <w:rFonts w:ascii="Arial" w:eastAsia="Times New Roman" w:hAnsi="Arial" w:cs="Arial"/>
          <w:color w:val="1A1A1A"/>
          <w:sz w:val="20"/>
          <w:szCs w:val="20"/>
        </w:rPr>
        <w:t xml:space="preserve"> a fire is detected</w:t>
      </w:r>
      <w:r w:rsidR="001F654F" w:rsidRPr="001F654F">
        <w:rPr>
          <w:rFonts w:ascii="Arial" w:eastAsia="Times New Roman" w:hAnsi="Arial" w:cs="Arial"/>
          <w:color w:val="1A1A1A"/>
          <w:sz w:val="20"/>
          <w:szCs w:val="20"/>
        </w:rPr>
        <w:t>.</w:t>
      </w:r>
    </w:p>
    <w:p w:rsidR="001F654F" w:rsidRPr="001F654F" w:rsidRDefault="001F654F" w:rsidP="001F654F">
      <w:pPr>
        <w:spacing w:after="75" w:line="240" w:lineRule="auto"/>
        <w:outlineLvl w:val="2"/>
        <w:rPr>
          <w:rFonts w:ascii="Arial" w:eastAsia="Times New Roman" w:hAnsi="Arial" w:cs="Arial"/>
          <w:b/>
          <w:bCs/>
          <w:color w:val="C45400"/>
          <w:sz w:val="23"/>
          <w:szCs w:val="23"/>
        </w:rPr>
      </w:pPr>
      <w:r w:rsidRPr="001F654F">
        <w:rPr>
          <w:rFonts w:ascii="Arial" w:eastAsia="Times New Roman" w:hAnsi="Arial" w:cs="Arial"/>
          <w:b/>
          <w:bCs/>
          <w:color w:val="C45400"/>
          <w:sz w:val="23"/>
          <w:szCs w:val="23"/>
        </w:rPr>
        <w:t>Create an IFTTT Applet</w:t>
      </w:r>
    </w:p>
    <w:p w:rsidR="001F654F" w:rsidRPr="001F654F" w:rsidRDefault="001F654F" w:rsidP="001F654F">
      <w:pPr>
        <w:spacing w:after="150" w:line="240" w:lineRule="auto"/>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IFTTT</w:t>
      </w:r>
      <w:r w:rsidR="00EF654B">
        <w:rPr>
          <w:rFonts w:ascii="Times New Roman" w:eastAsia="Times New Roman" w:hAnsi="Times New Roman" w:cs="Times New Roman"/>
          <w:sz w:val="24"/>
          <w:szCs w:val="24"/>
        </w:rPr>
        <w:t xml:space="preserve"> (if </w:t>
      </w:r>
      <w:r w:rsidR="00EF654B" w:rsidRPr="00EF654B">
        <w:rPr>
          <w:rFonts w:ascii="Times New Roman" w:eastAsia="Times New Roman" w:hAnsi="Times New Roman" w:cs="Times New Roman"/>
          <w:color w:val="0070C0"/>
          <w:sz w:val="24"/>
          <w:szCs w:val="24"/>
        </w:rPr>
        <w:t>+this</w:t>
      </w:r>
      <w:r w:rsidR="00EF654B">
        <w:rPr>
          <w:rFonts w:ascii="Times New Roman" w:eastAsia="Times New Roman" w:hAnsi="Times New Roman" w:cs="Times New Roman"/>
          <w:sz w:val="24"/>
          <w:szCs w:val="24"/>
        </w:rPr>
        <w:t xml:space="preserve"> then that)</w:t>
      </w:r>
      <w:r w:rsidRPr="001F654F">
        <w:rPr>
          <w:rFonts w:ascii="Times New Roman" w:eastAsia="Times New Roman" w:hAnsi="Times New Roman" w:cs="Times New Roman"/>
          <w:sz w:val="24"/>
          <w:szCs w:val="24"/>
        </w:rPr>
        <w:t xml:space="preserve"> is a web service that lets you create Applets that act in response to another action. You can use the IFTTT Webhooks service to use web requests to trigger an action. The incoming action is an HTTP request to the web server, and the outgoing action is an email message.</w:t>
      </w: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Create an </w:t>
      </w:r>
      <w:hyperlink r:id="rId7" w:tgtFrame="_top" w:history="1">
        <w:r w:rsidRPr="001F654F">
          <w:rPr>
            <w:rFonts w:ascii="Times New Roman" w:eastAsia="Times New Roman" w:hAnsi="Times New Roman" w:cs="Times New Roman"/>
            <w:color w:val="004B87"/>
            <w:sz w:val="24"/>
            <w:szCs w:val="24"/>
            <w:u w:val="single"/>
          </w:rPr>
          <w:t>IFTTT</w:t>
        </w:r>
      </w:hyperlink>
      <w:r w:rsidRPr="001F654F">
        <w:rPr>
          <w:rFonts w:ascii="Times New Roman" w:eastAsia="Times New Roman" w:hAnsi="Times New Roman" w:cs="Times New Roman"/>
          <w:sz w:val="24"/>
          <w:szCs w:val="24"/>
        </w:rPr>
        <w:t> account, or log into your existing account.</w:t>
      </w: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Create an Applet. Select </w:t>
      </w:r>
      <w:r w:rsidRPr="001F654F">
        <w:rPr>
          <w:rFonts w:ascii="Times New Roman" w:eastAsia="Times New Roman" w:hAnsi="Times New Roman" w:cs="Times New Roman"/>
          <w:b/>
          <w:bCs/>
          <w:sz w:val="24"/>
          <w:szCs w:val="24"/>
        </w:rPr>
        <w:t>My Applets</w:t>
      </w:r>
      <w:r w:rsidRPr="001F654F">
        <w:rPr>
          <w:rFonts w:ascii="Times New Roman" w:eastAsia="Times New Roman" w:hAnsi="Times New Roman" w:cs="Times New Roman"/>
          <w:sz w:val="24"/>
          <w:szCs w:val="24"/>
        </w:rPr>
        <w:t>, and then click the </w:t>
      </w:r>
      <w:r w:rsidRPr="001F654F">
        <w:rPr>
          <w:rFonts w:ascii="Times New Roman" w:eastAsia="Times New Roman" w:hAnsi="Times New Roman" w:cs="Times New Roman"/>
          <w:b/>
          <w:bCs/>
          <w:sz w:val="24"/>
          <w:szCs w:val="24"/>
        </w:rPr>
        <w:t>New Applet</w:t>
      </w:r>
      <w:r w:rsidRPr="001F654F">
        <w:rPr>
          <w:rFonts w:ascii="Times New Roman" w:eastAsia="Times New Roman" w:hAnsi="Times New Roman" w:cs="Times New Roman"/>
          <w:sz w:val="24"/>
          <w:szCs w:val="24"/>
        </w:rPr>
        <w:t> button.</w:t>
      </w: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Select input action. Click the word </w:t>
      </w:r>
      <w:r w:rsidRPr="001F654F">
        <w:rPr>
          <w:rFonts w:ascii="Times New Roman" w:eastAsia="Times New Roman" w:hAnsi="Times New Roman" w:cs="Times New Roman"/>
          <w:b/>
          <w:bCs/>
          <w:sz w:val="24"/>
          <w:szCs w:val="24"/>
        </w:rPr>
        <w:t>this</w:t>
      </w:r>
      <w:r w:rsidRPr="001F654F">
        <w:rPr>
          <w:rFonts w:ascii="Times New Roman" w:eastAsia="Times New Roman" w:hAnsi="Times New Roman" w:cs="Times New Roman"/>
          <w:sz w:val="24"/>
          <w:szCs w:val="24"/>
        </w:rPr>
        <w:t>.</w:t>
      </w:r>
    </w:p>
    <w:p w:rsidR="001F654F" w:rsidRDefault="001F654F" w:rsidP="00847D2B">
      <w:pPr>
        <w:spacing w:after="150" w:line="240" w:lineRule="auto"/>
        <w:ind w:left="1800" w:firstLine="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857500" cy="942975"/>
            <wp:effectExtent l="19050" t="0" r="0" b="0"/>
            <wp:docPr id="1" name="Picture 1" descr="https://www.mathworks.com/help/thingspeak/ifttt_select_th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help/thingspeak/ifttt_select_this.png"/>
                    <pic:cNvPicPr>
                      <a:picLocks noChangeAspect="1" noChangeArrowheads="1"/>
                    </pic:cNvPicPr>
                  </pic:nvPicPr>
                  <pic:blipFill>
                    <a:blip r:embed="rId8"/>
                    <a:srcRect/>
                    <a:stretch>
                      <a:fillRect/>
                    </a:stretch>
                  </pic:blipFill>
                  <pic:spPr bwMode="auto">
                    <a:xfrm>
                      <a:off x="0" y="0"/>
                      <a:ext cx="2857500" cy="942975"/>
                    </a:xfrm>
                    <a:prstGeom prst="rect">
                      <a:avLst/>
                    </a:prstGeom>
                    <a:noFill/>
                    <a:ln w="9525">
                      <a:noFill/>
                      <a:miter lim="800000"/>
                      <a:headEnd/>
                      <a:tailEnd/>
                    </a:ln>
                  </pic:spPr>
                </pic:pic>
              </a:graphicData>
            </a:graphic>
          </wp:inline>
        </w:drawing>
      </w:r>
    </w:p>
    <w:p w:rsidR="00847D2B" w:rsidRPr="001F654F" w:rsidRDefault="00847D2B" w:rsidP="00847D2B">
      <w:pPr>
        <w:spacing w:after="150" w:line="240" w:lineRule="auto"/>
        <w:ind w:left="1800" w:firstLine="360"/>
        <w:rPr>
          <w:rFonts w:ascii="Times New Roman" w:eastAsia="Times New Roman" w:hAnsi="Times New Roman" w:cs="Times New Roman"/>
          <w:sz w:val="24"/>
          <w:szCs w:val="24"/>
        </w:rPr>
      </w:pP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Select the Webhooks service. Enter </w:t>
      </w:r>
      <w:r w:rsidRPr="001F654F">
        <w:rPr>
          <w:rFonts w:ascii="Consolas" w:eastAsia="Times New Roman" w:hAnsi="Consolas" w:cs="Courier New"/>
          <w:sz w:val="20"/>
        </w:rPr>
        <w:t>Webhooks</w:t>
      </w:r>
      <w:r w:rsidRPr="001F654F">
        <w:rPr>
          <w:rFonts w:ascii="Times New Roman" w:eastAsia="Times New Roman" w:hAnsi="Times New Roman" w:cs="Times New Roman"/>
          <w:sz w:val="24"/>
          <w:szCs w:val="24"/>
        </w:rPr>
        <w:t> in the search field. Select the </w:t>
      </w:r>
      <w:r w:rsidRPr="001F654F">
        <w:rPr>
          <w:rFonts w:ascii="Times New Roman" w:eastAsia="Times New Roman" w:hAnsi="Times New Roman" w:cs="Times New Roman"/>
          <w:b/>
          <w:bCs/>
          <w:sz w:val="24"/>
          <w:szCs w:val="24"/>
        </w:rPr>
        <w:t>Webhooks</w:t>
      </w:r>
      <w:r w:rsidRPr="001F654F">
        <w:rPr>
          <w:rFonts w:ascii="Times New Roman" w:eastAsia="Times New Roman" w:hAnsi="Times New Roman" w:cs="Times New Roman"/>
          <w:sz w:val="24"/>
          <w:szCs w:val="24"/>
        </w:rPr>
        <w:t> card.</w:t>
      </w:r>
    </w:p>
    <w:p w:rsidR="00EF654B" w:rsidRDefault="001F654F" w:rsidP="001F654F">
      <w:pPr>
        <w:numPr>
          <w:ilvl w:val="0"/>
          <w:numId w:val="1"/>
        </w:numPr>
        <w:spacing w:after="150"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Complete the trigger fields. After you select Webhooks as the trigger, click the </w:t>
      </w:r>
      <w:r w:rsidRPr="00EF654B">
        <w:rPr>
          <w:rFonts w:ascii="Times New Roman" w:eastAsia="Times New Roman" w:hAnsi="Times New Roman" w:cs="Times New Roman"/>
          <w:b/>
          <w:bCs/>
          <w:sz w:val="24"/>
          <w:szCs w:val="24"/>
        </w:rPr>
        <w:t>Receive a web request</w:t>
      </w:r>
      <w:r w:rsidRPr="001F654F">
        <w:rPr>
          <w:rFonts w:ascii="Times New Roman" w:eastAsia="Times New Roman" w:hAnsi="Times New Roman" w:cs="Times New Roman"/>
          <w:sz w:val="24"/>
          <w:szCs w:val="24"/>
        </w:rPr>
        <w:t xml:space="preserve"> box to continue. Enter an event name. </w:t>
      </w:r>
      <w:r w:rsidR="00847D2B">
        <w:rPr>
          <w:rFonts w:ascii="Times New Roman" w:eastAsia="Times New Roman" w:hAnsi="Times New Roman" w:cs="Times New Roman"/>
          <w:sz w:val="24"/>
          <w:szCs w:val="24"/>
        </w:rPr>
        <w:t xml:space="preserve">In this </w:t>
      </w:r>
      <w:r w:rsidRPr="001F654F">
        <w:rPr>
          <w:rFonts w:ascii="Times New Roman" w:eastAsia="Times New Roman" w:hAnsi="Times New Roman" w:cs="Times New Roman"/>
          <w:sz w:val="24"/>
          <w:szCs w:val="24"/>
        </w:rPr>
        <w:t>example</w:t>
      </w:r>
      <w:r w:rsidR="00847D2B">
        <w:rPr>
          <w:rFonts w:ascii="Times New Roman" w:eastAsia="Times New Roman" w:hAnsi="Times New Roman" w:cs="Times New Roman"/>
          <w:sz w:val="24"/>
          <w:szCs w:val="24"/>
        </w:rPr>
        <w:t xml:space="preserve"> we</w:t>
      </w:r>
      <w:r w:rsidRPr="001F654F">
        <w:rPr>
          <w:rFonts w:ascii="Times New Roman" w:eastAsia="Times New Roman" w:hAnsi="Times New Roman" w:cs="Times New Roman"/>
          <w:sz w:val="24"/>
          <w:szCs w:val="24"/>
        </w:rPr>
        <w:t xml:space="preserve"> use </w:t>
      </w:r>
      <w:r w:rsidR="00847D2B">
        <w:rPr>
          <w:rFonts w:ascii="Times New Roman" w:eastAsia="Times New Roman" w:hAnsi="Times New Roman" w:cs="Times New Roman"/>
          <w:sz w:val="24"/>
          <w:szCs w:val="24"/>
        </w:rPr>
        <w:t>Fire_detect</w:t>
      </w:r>
      <w:r w:rsidR="00F71441">
        <w:rPr>
          <w:rFonts w:ascii="Times New Roman" w:eastAsia="Times New Roman" w:hAnsi="Times New Roman" w:cs="Times New Roman"/>
          <w:sz w:val="24"/>
          <w:szCs w:val="24"/>
        </w:rPr>
        <w:t>_test</w:t>
      </w:r>
      <w:r w:rsidRPr="001F654F">
        <w:rPr>
          <w:rFonts w:ascii="Times New Roman" w:eastAsia="Times New Roman" w:hAnsi="Times New Roman" w:cs="Times New Roman"/>
          <w:sz w:val="24"/>
          <w:szCs w:val="24"/>
        </w:rPr>
        <w:t> as the event name. Click </w:t>
      </w:r>
      <w:r w:rsidRPr="00EF654B">
        <w:rPr>
          <w:rFonts w:ascii="Times New Roman" w:eastAsia="Times New Roman" w:hAnsi="Times New Roman" w:cs="Times New Roman"/>
          <w:b/>
          <w:bCs/>
          <w:sz w:val="24"/>
          <w:szCs w:val="24"/>
        </w:rPr>
        <w:t>Create Trigger</w:t>
      </w:r>
      <w:r w:rsidRPr="001F654F">
        <w:rPr>
          <w:rFonts w:ascii="Times New Roman" w:eastAsia="Times New Roman" w:hAnsi="Times New Roman" w:cs="Times New Roman"/>
          <w:sz w:val="24"/>
          <w:szCs w:val="24"/>
        </w:rPr>
        <w:t>.</w:t>
      </w:r>
    </w:p>
    <w:p w:rsidR="001F654F" w:rsidRDefault="00F71441" w:rsidP="00F71441">
      <w:pPr>
        <w:spacing w:after="150" w:line="240" w:lineRule="auto"/>
        <w:ind w:left="3240"/>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extent cx="2390775" cy="2038350"/>
            <wp:effectExtent l="19050" t="0" r="9525" b="0"/>
            <wp:docPr id="8" name="Picture 7" descr="2018-09-04_10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8-09-04_103906.png"/>
                    <pic:cNvPicPr/>
                  </pic:nvPicPr>
                  <pic:blipFill>
                    <a:blip r:embed="rId9"/>
                    <a:srcRect l="31250" t="28529" r="28526" b="7207"/>
                    <a:stretch>
                      <a:fillRect/>
                    </a:stretch>
                  </pic:blipFill>
                  <pic:spPr>
                    <a:xfrm>
                      <a:off x="0" y="0"/>
                      <a:ext cx="2390775" cy="2038350"/>
                    </a:xfrm>
                    <a:prstGeom prst="rect">
                      <a:avLst/>
                    </a:prstGeom>
                  </pic:spPr>
                </pic:pic>
              </a:graphicData>
            </a:graphic>
          </wp:inline>
        </w:drawing>
      </w:r>
    </w:p>
    <w:p w:rsidR="00F71441" w:rsidRDefault="00F71441" w:rsidP="00EF654B">
      <w:pPr>
        <w:spacing w:after="150" w:line="240" w:lineRule="auto"/>
        <w:ind w:left="360"/>
        <w:rPr>
          <w:rFonts w:ascii="Times New Roman" w:eastAsia="Times New Roman" w:hAnsi="Times New Roman" w:cs="Times New Roman"/>
          <w:noProof/>
          <w:sz w:val="24"/>
          <w:szCs w:val="24"/>
        </w:rPr>
      </w:pPr>
    </w:p>
    <w:p w:rsidR="00F71441" w:rsidRDefault="00F71441" w:rsidP="00F71441">
      <w:pPr>
        <w:spacing w:after="150" w:line="240" w:lineRule="auto"/>
        <w:ind w:left="2880" w:firstLine="360"/>
        <w:rPr>
          <w:rFonts w:ascii="Times New Roman" w:eastAsia="Times New Roman" w:hAnsi="Times New Roman" w:cs="Times New Roman"/>
          <w:noProof/>
          <w:sz w:val="24"/>
          <w:szCs w:val="24"/>
        </w:rPr>
      </w:pPr>
    </w:p>
    <w:p w:rsidR="00A86B81" w:rsidRDefault="00A86B81" w:rsidP="00F71441">
      <w:pPr>
        <w:spacing w:after="150" w:line="240" w:lineRule="auto"/>
        <w:ind w:left="2880" w:firstLine="360"/>
        <w:rPr>
          <w:rFonts w:ascii="Times New Roman" w:eastAsia="Times New Roman" w:hAnsi="Times New Roman" w:cs="Times New Roman"/>
          <w:noProof/>
          <w:sz w:val="24"/>
          <w:szCs w:val="24"/>
        </w:rPr>
      </w:pPr>
    </w:p>
    <w:p w:rsidR="00A86B81" w:rsidRDefault="00A86B81" w:rsidP="00F71441">
      <w:pPr>
        <w:spacing w:after="150" w:line="240" w:lineRule="auto"/>
        <w:ind w:left="2880" w:firstLine="360"/>
        <w:rPr>
          <w:rFonts w:ascii="Times New Roman" w:eastAsia="Times New Roman" w:hAnsi="Times New Roman" w:cs="Times New Roman"/>
          <w:noProof/>
          <w:sz w:val="24"/>
          <w:szCs w:val="24"/>
        </w:rPr>
      </w:pPr>
    </w:p>
    <w:p w:rsidR="00F71441" w:rsidRPr="001F654F" w:rsidRDefault="00F71441" w:rsidP="00EF654B">
      <w:pPr>
        <w:spacing w:after="150" w:line="240" w:lineRule="auto"/>
        <w:ind w:left="360"/>
        <w:rPr>
          <w:rFonts w:ascii="Times New Roman" w:eastAsia="Times New Roman" w:hAnsi="Times New Roman" w:cs="Times New Roman"/>
          <w:sz w:val="24"/>
          <w:szCs w:val="24"/>
        </w:rPr>
      </w:pPr>
    </w:p>
    <w:p w:rsidR="001F654F" w:rsidRPr="001F654F" w:rsidRDefault="001F654F" w:rsidP="001F654F">
      <w:p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Now the trigger word </w:t>
      </w:r>
      <w:r w:rsidRPr="001F654F">
        <w:rPr>
          <w:rFonts w:ascii="Times New Roman" w:eastAsia="Times New Roman" w:hAnsi="Times New Roman" w:cs="Times New Roman"/>
          <w:b/>
          <w:bCs/>
          <w:sz w:val="24"/>
          <w:szCs w:val="24"/>
        </w:rPr>
        <w:t>this</w:t>
      </w:r>
      <w:r w:rsidRPr="001F654F">
        <w:rPr>
          <w:rFonts w:ascii="Times New Roman" w:eastAsia="Times New Roman" w:hAnsi="Times New Roman" w:cs="Times New Roman"/>
          <w:sz w:val="24"/>
          <w:szCs w:val="24"/>
        </w:rPr>
        <w:t> is the Webhooks icon.</w:t>
      </w: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Select the resulting action. Click the word </w:t>
      </w:r>
      <w:r w:rsidRPr="001F654F">
        <w:rPr>
          <w:rFonts w:ascii="Times New Roman" w:eastAsia="Times New Roman" w:hAnsi="Times New Roman" w:cs="Times New Roman"/>
          <w:b/>
          <w:bCs/>
          <w:sz w:val="24"/>
          <w:szCs w:val="24"/>
        </w:rPr>
        <w:t>that</w:t>
      </w:r>
      <w:r w:rsidRPr="001F654F">
        <w:rPr>
          <w:rFonts w:ascii="Times New Roman" w:eastAsia="Times New Roman" w:hAnsi="Times New Roman" w:cs="Times New Roman"/>
          <w:sz w:val="24"/>
          <w:szCs w:val="24"/>
        </w:rPr>
        <w:t>. Enter </w:t>
      </w:r>
      <w:r w:rsidRPr="001F654F">
        <w:rPr>
          <w:rFonts w:ascii="Consolas" w:eastAsia="Times New Roman" w:hAnsi="Consolas" w:cs="Courier New"/>
          <w:sz w:val="20"/>
        </w:rPr>
        <w:t>email</w:t>
      </w:r>
      <w:r w:rsidRPr="001F654F">
        <w:rPr>
          <w:rFonts w:ascii="Times New Roman" w:eastAsia="Times New Roman" w:hAnsi="Times New Roman" w:cs="Times New Roman"/>
          <w:sz w:val="24"/>
          <w:szCs w:val="24"/>
        </w:rPr>
        <w:t> in the search bar, and select the </w:t>
      </w:r>
      <w:r w:rsidRPr="001F654F">
        <w:rPr>
          <w:rFonts w:ascii="Times New Roman" w:eastAsia="Times New Roman" w:hAnsi="Times New Roman" w:cs="Times New Roman"/>
          <w:b/>
          <w:bCs/>
          <w:sz w:val="24"/>
          <w:szCs w:val="24"/>
        </w:rPr>
        <w:t>Email</w:t>
      </w:r>
      <w:r w:rsidRPr="001F654F">
        <w:rPr>
          <w:rFonts w:ascii="Times New Roman" w:eastAsia="Times New Roman" w:hAnsi="Times New Roman" w:cs="Times New Roman"/>
          <w:sz w:val="24"/>
          <w:szCs w:val="24"/>
        </w:rPr>
        <w:t> box.</w:t>
      </w:r>
    </w:p>
    <w:p w:rsidR="001F654F" w:rsidRPr="001F654F" w:rsidRDefault="001F654F" w:rsidP="001F654F">
      <w:pPr>
        <w:spacing w:after="150"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33750" cy="2209800"/>
            <wp:effectExtent l="19050" t="0" r="0" b="0"/>
            <wp:docPr id="3" name="Picture 3" descr="https://www.mathworks.com/help/thingspeak/ifttt_choose_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mathworks.com/help/thingspeak/ifttt_choose_email.png"/>
                    <pic:cNvPicPr>
                      <a:picLocks noChangeAspect="1" noChangeArrowheads="1"/>
                    </pic:cNvPicPr>
                  </pic:nvPicPr>
                  <pic:blipFill>
                    <a:blip r:embed="rId10"/>
                    <a:srcRect/>
                    <a:stretch>
                      <a:fillRect/>
                    </a:stretch>
                  </pic:blipFill>
                  <pic:spPr bwMode="auto">
                    <a:xfrm>
                      <a:off x="0" y="0"/>
                      <a:ext cx="3333750" cy="2209800"/>
                    </a:xfrm>
                    <a:prstGeom prst="rect">
                      <a:avLst/>
                    </a:prstGeom>
                    <a:noFill/>
                    <a:ln w="9525">
                      <a:noFill/>
                      <a:miter lim="800000"/>
                      <a:headEnd/>
                      <a:tailEnd/>
                    </a:ln>
                  </pic:spPr>
                </pic:pic>
              </a:graphicData>
            </a:graphic>
          </wp:inline>
        </w:drawing>
      </w: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Select the </w:t>
      </w:r>
      <w:r w:rsidRPr="001F654F">
        <w:rPr>
          <w:rFonts w:ascii="Times New Roman" w:eastAsia="Times New Roman" w:hAnsi="Times New Roman" w:cs="Times New Roman"/>
          <w:b/>
          <w:bCs/>
          <w:sz w:val="24"/>
          <w:szCs w:val="24"/>
        </w:rPr>
        <w:t>Send me an Email</w:t>
      </w:r>
      <w:r w:rsidRPr="001F654F">
        <w:rPr>
          <w:rFonts w:ascii="Times New Roman" w:eastAsia="Times New Roman" w:hAnsi="Times New Roman" w:cs="Times New Roman"/>
          <w:sz w:val="24"/>
          <w:szCs w:val="24"/>
        </w:rPr>
        <w:t> box and then enter the message information. You can pass data about the event that triggered your message using ingredients. For example, including </w:t>
      </w:r>
      <w:r w:rsidRPr="001F654F">
        <w:rPr>
          <w:rFonts w:ascii="Consolas" w:eastAsia="Times New Roman" w:hAnsi="Consolas" w:cs="Courier New"/>
          <w:sz w:val="20"/>
        </w:rPr>
        <w:t>{{Event Name}}</w:t>
      </w:r>
      <w:r w:rsidRPr="001F654F">
        <w:rPr>
          <w:rFonts w:ascii="Times New Roman" w:eastAsia="Times New Roman" w:hAnsi="Times New Roman" w:cs="Times New Roman"/>
          <w:sz w:val="24"/>
          <w:szCs w:val="24"/>
        </w:rPr>
        <w:t> adds the event name to your text message. The </w:t>
      </w:r>
      <w:r w:rsidRPr="001F654F">
        <w:rPr>
          <w:rFonts w:ascii="Times New Roman" w:eastAsia="Times New Roman" w:hAnsi="Times New Roman" w:cs="Times New Roman"/>
          <w:b/>
          <w:bCs/>
          <w:sz w:val="24"/>
          <w:szCs w:val="24"/>
        </w:rPr>
        <w:t>Body</w:t>
      </w:r>
      <w:r w:rsidRPr="001F654F">
        <w:rPr>
          <w:rFonts w:ascii="Times New Roman" w:eastAsia="Times New Roman" w:hAnsi="Times New Roman" w:cs="Times New Roman"/>
          <w:sz w:val="24"/>
          <w:szCs w:val="24"/>
        </w:rPr>
        <w:t> section must include at least </w:t>
      </w:r>
      <w:r w:rsidRPr="001F654F">
        <w:rPr>
          <w:rFonts w:ascii="Consolas" w:eastAsia="Times New Roman" w:hAnsi="Consolas" w:cs="Courier New"/>
          <w:sz w:val="20"/>
        </w:rPr>
        <w:t>{{ Value1}}</w:t>
      </w:r>
      <w:r w:rsidRPr="001F654F">
        <w:rPr>
          <w:rFonts w:ascii="Times New Roman" w:eastAsia="Times New Roman" w:hAnsi="Times New Roman" w:cs="Times New Roman"/>
          <w:sz w:val="24"/>
          <w:szCs w:val="24"/>
        </w:rPr>
        <w:t> and </w:t>
      </w:r>
      <w:r w:rsidRPr="001F654F">
        <w:rPr>
          <w:rFonts w:ascii="Consolas" w:eastAsia="Times New Roman" w:hAnsi="Consolas" w:cs="Courier New"/>
          <w:sz w:val="20"/>
        </w:rPr>
        <w:t>{{Value2}}</w:t>
      </w:r>
      <w:r w:rsidRPr="001F654F">
        <w:rPr>
          <w:rFonts w:ascii="Times New Roman" w:eastAsia="Times New Roman" w:hAnsi="Times New Roman" w:cs="Times New Roman"/>
          <w:sz w:val="24"/>
          <w:szCs w:val="24"/>
        </w:rPr>
        <w:t>. Click </w:t>
      </w:r>
      <w:r w:rsidRPr="001F654F">
        <w:rPr>
          <w:rFonts w:ascii="Times New Roman" w:eastAsia="Times New Roman" w:hAnsi="Times New Roman" w:cs="Times New Roman"/>
          <w:b/>
          <w:bCs/>
          <w:sz w:val="24"/>
          <w:szCs w:val="24"/>
        </w:rPr>
        <w:t>Create action</w:t>
      </w:r>
      <w:r w:rsidRPr="001F654F">
        <w:rPr>
          <w:rFonts w:ascii="Times New Roman" w:eastAsia="Times New Roman" w:hAnsi="Times New Roman" w:cs="Times New Roman"/>
          <w:sz w:val="24"/>
          <w:szCs w:val="24"/>
        </w:rPr>
        <w:t> to finish the new Applet.</w:t>
      </w:r>
    </w:p>
    <w:p w:rsidR="001F654F" w:rsidRPr="001F654F" w:rsidRDefault="001F654F" w:rsidP="001F654F">
      <w:pPr>
        <w:spacing w:after="150"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857500" cy="3848100"/>
            <wp:effectExtent l="19050" t="0" r="0" b="0"/>
            <wp:docPr id="4" name="Picture 4" descr="https://www.mathworks.com/help/thingspeak/ifttt_email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mathworks.com/help/thingspeak/ifttt_email_settings.png"/>
                    <pic:cNvPicPr>
                      <a:picLocks noChangeAspect="1" noChangeArrowheads="1"/>
                    </pic:cNvPicPr>
                  </pic:nvPicPr>
                  <pic:blipFill>
                    <a:blip r:embed="rId11"/>
                    <a:srcRect/>
                    <a:stretch>
                      <a:fillRect/>
                    </a:stretch>
                  </pic:blipFill>
                  <pic:spPr bwMode="auto">
                    <a:xfrm>
                      <a:off x="0" y="0"/>
                      <a:ext cx="2857500" cy="3848100"/>
                    </a:xfrm>
                    <a:prstGeom prst="rect">
                      <a:avLst/>
                    </a:prstGeom>
                    <a:noFill/>
                    <a:ln w="9525">
                      <a:noFill/>
                      <a:miter lim="800000"/>
                      <a:headEnd/>
                      <a:tailEnd/>
                    </a:ln>
                  </pic:spPr>
                </pic:pic>
              </a:graphicData>
            </a:graphic>
          </wp:inline>
        </w:drawing>
      </w:r>
    </w:p>
    <w:p w:rsidR="001F654F" w:rsidRPr="001F654F" w:rsidRDefault="001F654F" w:rsidP="001F654F">
      <w:pPr>
        <w:numPr>
          <w:ilvl w:val="0"/>
          <w:numId w:val="1"/>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Retrieve your Webhooks trigger information. Select </w:t>
      </w:r>
      <w:r w:rsidRPr="001F654F">
        <w:rPr>
          <w:rFonts w:ascii="Times New Roman" w:eastAsia="Times New Roman" w:hAnsi="Times New Roman" w:cs="Times New Roman"/>
          <w:b/>
          <w:bCs/>
          <w:sz w:val="24"/>
          <w:szCs w:val="24"/>
        </w:rPr>
        <w:t>My Applets</w:t>
      </w:r>
      <w:r w:rsidRPr="001F654F">
        <w:rPr>
          <w:rFonts w:ascii="Times New Roman" w:eastAsia="Times New Roman" w:hAnsi="Times New Roman" w:cs="Times New Roman"/>
          <w:sz w:val="24"/>
          <w:szCs w:val="24"/>
        </w:rPr>
        <w:t> &gt; </w:t>
      </w:r>
      <w:r w:rsidRPr="001F654F">
        <w:rPr>
          <w:rFonts w:ascii="Times New Roman" w:eastAsia="Times New Roman" w:hAnsi="Times New Roman" w:cs="Times New Roman"/>
          <w:b/>
          <w:bCs/>
          <w:sz w:val="24"/>
          <w:szCs w:val="24"/>
        </w:rPr>
        <w:t>Services</w:t>
      </w:r>
      <w:r w:rsidRPr="001F654F">
        <w:rPr>
          <w:rFonts w:ascii="Times New Roman" w:eastAsia="Times New Roman" w:hAnsi="Times New Roman" w:cs="Times New Roman"/>
          <w:sz w:val="24"/>
          <w:szCs w:val="24"/>
        </w:rPr>
        <w:t>, and search for </w:t>
      </w:r>
      <w:r w:rsidRPr="001F654F">
        <w:rPr>
          <w:rFonts w:ascii="Consolas" w:eastAsia="Times New Roman" w:hAnsi="Consolas" w:cs="Courier New"/>
          <w:sz w:val="20"/>
        </w:rPr>
        <w:t>Webhooks</w:t>
      </w:r>
      <w:r w:rsidRPr="001F654F">
        <w:rPr>
          <w:rFonts w:ascii="Times New Roman" w:eastAsia="Times New Roman" w:hAnsi="Times New Roman" w:cs="Times New Roman"/>
          <w:sz w:val="24"/>
          <w:szCs w:val="24"/>
        </w:rPr>
        <w:t>. Select </w:t>
      </w:r>
      <w:r w:rsidRPr="001F654F">
        <w:rPr>
          <w:rFonts w:ascii="Times New Roman" w:eastAsia="Times New Roman" w:hAnsi="Times New Roman" w:cs="Times New Roman"/>
          <w:b/>
          <w:bCs/>
          <w:sz w:val="24"/>
          <w:szCs w:val="24"/>
        </w:rPr>
        <w:t>Webhooks</w:t>
      </w:r>
      <w:r w:rsidRPr="001F654F">
        <w:rPr>
          <w:rFonts w:ascii="Times New Roman" w:eastAsia="Times New Roman" w:hAnsi="Times New Roman" w:cs="Times New Roman"/>
          <w:sz w:val="24"/>
          <w:szCs w:val="24"/>
        </w:rPr>
        <w:t> and then the </w:t>
      </w:r>
      <w:r w:rsidRPr="001F654F">
        <w:rPr>
          <w:rFonts w:ascii="Times New Roman" w:eastAsia="Times New Roman" w:hAnsi="Times New Roman" w:cs="Times New Roman"/>
          <w:b/>
          <w:bCs/>
          <w:sz w:val="24"/>
          <w:szCs w:val="24"/>
        </w:rPr>
        <w:t>Documentation</w:t>
      </w:r>
      <w:r w:rsidRPr="001F654F">
        <w:rPr>
          <w:rFonts w:ascii="Times New Roman" w:eastAsia="Times New Roman" w:hAnsi="Times New Roman" w:cs="Times New Roman"/>
          <w:sz w:val="24"/>
          <w:szCs w:val="24"/>
        </w:rPr>
        <w:t> button. You see your key and the format for sending a request. Enter the event name. The event name for this example is </w:t>
      </w:r>
      <w:r w:rsidRPr="001F654F">
        <w:rPr>
          <w:rFonts w:ascii="Consolas" w:eastAsia="Times New Roman" w:hAnsi="Consolas" w:cs="Courier New"/>
          <w:sz w:val="20"/>
        </w:rPr>
        <w:t>PlantInfo</w:t>
      </w:r>
      <w:r w:rsidRPr="001F654F">
        <w:rPr>
          <w:rFonts w:ascii="Times New Roman" w:eastAsia="Times New Roman" w:hAnsi="Times New Roman" w:cs="Times New Roman"/>
          <w:sz w:val="24"/>
          <w:szCs w:val="24"/>
        </w:rPr>
        <w:t>.</w:t>
      </w:r>
    </w:p>
    <w:p w:rsidR="001F654F" w:rsidRPr="001F654F" w:rsidRDefault="001F654F" w:rsidP="001F654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https://maker.ifttt.com/trigger/</w:t>
      </w:r>
      <w:r w:rsidRPr="001F654F">
        <w:rPr>
          <w:rFonts w:ascii="Consolas" w:eastAsia="Times New Roman" w:hAnsi="Consolas" w:cs="Courier New"/>
          <w:b/>
          <w:bCs/>
          <w:sz w:val="20"/>
          <w:szCs w:val="20"/>
        </w:rPr>
        <w:t>{event}</w:t>
      </w:r>
      <w:r w:rsidRPr="001F654F">
        <w:rPr>
          <w:rFonts w:ascii="Consolas" w:eastAsia="Times New Roman" w:hAnsi="Consolas" w:cs="Courier New"/>
          <w:sz w:val="20"/>
          <w:szCs w:val="20"/>
        </w:rPr>
        <w:t>/with/key/XXXXXXXXXXXXXXXXXXXXXX</w:t>
      </w:r>
    </w:p>
    <w:p w:rsidR="001F654F" w:rsidRPr="001F654F" w:rsidRDefault="001F654F" w:rsidP="001F654F">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https://maker.ifttt.com/trigger/</w:t>
      </w:r>
      <w:r w:rsidR="00A86B81">
        <w:rPr>
          <w:rFonts w:ascii="Consolas" w:eastAsia="Times New Roman" w:hAnsi="Consolas" w:cs="Courier New"/>
          <w:sz w:val="20"/>
          <w:szCs w:val="20"/>
        </w:rPr>
        <w:t>Fire_detect_test</w:t>
      </w:r>
      <w:r w:rsidR="00A86B81" w:rsidRPr="001F654F">
        <w:rPr>
          <w:rFonts w:ascii="Consolas" w:eastAsia="Times New Roman" w:hAnsi="Consolas" w:cs="Courier New"/>
          <w:sz w:val="20"/>
          <w:szCs w:val="20"/>
        </w:rPr>
        <w:t xml:space="preserve"> </w:t>
      </w:r>
      <w:r w:rsidRPr="001F654F">
        <w:rPr>
          <w:rFonts w:ascii="Consolas" w:eastAsia="Times New Roman" w:hAnsi="Consolas" w:cs="Courier New"/>
          <w:sz w:val="20"/>
          <w:szCs w:val="20"/>
        </w:rPr>
        <w:t>/with/key/XXXXXXXXXXXXXXXXXXXXXX</w:t>
      </w:r>
    </w:p>
    <w:p w:rsidR="001F654F" w:rsidRPr="001F654F" w:rsidRDefault="001F654F" w:rsidP="001F654F">
      <w:pPr>
        <w:spacing w:after="150" w:line="240" w:lineRule="auto"/>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You can test the service using the </w:t>
      </w:r>
      <w:r w:rsidRPr="001F654F">
        <w:rPr>
          <w:rFonts w:ascii="Times New Roman" w:eastAsia="Times New Roman" w:hAnsi="Times New Roman" w:cs="Times New Roman"/>
          <w:b/>
          <w:bCs/>
          <w:sz w:val="24"/>
          <w:szCs w:val="24"/>
        </w:rPr>
        <w:t>test</w:t>
      </w:r>
      <w:r w:rsidRPr="001F654F">
        <w:rPr>
          <w:rFonts w:ascii="Times New Roman" w:eastAsia="Times New Roman" w:hAnsi="Times New Roman" w:cs="Times New Roman"/>
          <w:sz w:val="24"/>
          <w:szCs w:val="24"/>
        </w:rPr>
        <w:t> button or by pasting the URL into your browser. Now create a MATLABAnalysis to evaluate the data and trigger the email request from IFTTT.</w:t>
      </w:r>
    </w:p>
    <w:p w:rsidR="001F654F" w:rsidRPr="001F654F" w:rsidRDefault="001F654F" w:rsidP="001F654F">
      <w:pPr>
        <w:spacing w:after="75" w:line="240" w:lineRule="auto"/>
        <w:outlineLvl w:val="2"/>
        <w:rPr>
          <w:rFonts w:ascii="Arial" w:eastAsia="Times New Roman" w:hAnsi="Arial" w:cs="Arial"/>
          <w:b/>
          <w:bCs/>
          <w:color w:val="C45400"/>
          <w:sz w:val="23"/>
          <w:szCs w:val="23"/>
        </w:rPr>
      </w:pPr>
      <w:r w:rsidRPr="001F654F">
        <w:rPr>
          <w:rFonts w:ascii="Arial" w:eastAsia="Times New Roman" w:hAnsi="Arial" w:cs="Arial"/>
          <w:b/>
          <w:bCs/>
          <w:color w:val="C45400"/>
          <w:sz w:val="23"/>
          <w:szCs w:val="23"/>
        </w:rPr>
        <w:t>Create a </w:t>
      </w:r>
      <w:r w:rsidRPr="001F654F">
        <w:rPr>
          <w:rFonts w:ascii="Arial" w:eastAsia="Times New Roman" w:hAnsi="Arial" w:cs="Arial"/>
          <w:b/>
          <w:bCs/>
          <w:color w:val="C45400"/>
          <w:sz w:val="23"/>
        </w:rPr>
        <w:t>MATLAB</w:t>
      </w:r>
      <w:r w:rsidRPr="001F654F">
        <w:rPr>
          <w:rFonts w:ascii="Arial" w:eastAsia="Times New Roman" w:hAnsi="Arial" w:cs="Arial"/>
          <w:b/>
          <w:bCs/>
          <w:color w:val="C45400"/>
          <w:sz w:val="23"/>
          <w:szCs w:val="23"/>
        </w:rPr>
        <w:t> Analysis</w:t>
      </w:r>
    </w:p>
    <w:p w:rsidR="001F654F" w:rsidRPr="001F654F" w:rsidRDefault="001F654F" w:rsidP="001F654F">
      <w:pPr>
        <w:spacing w:after="150" w:line="240" w:lineRule="auto"/>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The MATLAB lets you analyze ThingSpeak data with MATLAB. You can use the result of your analysis to trigger web requests, such as writing a trigger to IFTTT. This analysis reads two weeks of data to calculate a threshold based on the historic data. If the present measurement is lower than 10 percent of the range of data, it triggers the notification.</w:t>
      </w:r>
    </w:p>
    <w:p w:rsidR="001F654F" w:rsidRPr="001F654F" w:rsidRDefault="001F654F" w:rsidP="001F654F">
      <w:pPr>
        <w:numPr>
          <w:ilvl w:val="0"/>
          <w:numId w:val="2"/>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Choose </w:t>
      </w:r>
      <w:r w:rsidRPr="001F654F">
        <w:rPr>
          <w:rFonts w:ascii="Times New Roman" w:eastAsia="Times New Roman" w:hAnsi="Times New Roman" w:cs="Times New Roman"/>
          <w:b/>
          <w:bCs/>
          <w:sz w:val="24"/>
          <w:szCs w:val="24"/>
        </w:rPr>
        <w:t>Apps</w:t>
      </w:r>
      <w:r w:rsidRPr="001F654F">
        <w:rPr>
          <w:rFonts w:ascii="Times New Roman" w:eastAsia="Times New Roman" w:hAnsi="Times New Roman" w:cs="Times New Roman"/>
          <w:sz w:val="24"/>
          <w:szCs w:val="24"/>
        </w:rPr>
        <w:t> &gt; </w:t>
      </w:r>
      <w:r w:rsidRPr="001F654F">
        <w:rPr>
          <w:rFonts w:ascii="Times New Roman" w:eastAsia="Times New Roman" w:hAnsi="Times New Roman" w:cs="Times New Roman"/>
          <w:b/>
          <w:bCs/>
          <w:sz w:val="24"/>
          <w:szCs w:val="24"/>
        </w:rPr>
        <w:t>MATLAB Analysis</w:t>
      </w:r>
      <w:r w:rsidRPr="001F654F">
        <w:rPr>
          <w:rFonts w:ascii="Times New Roman" w:eastAsia="Times New Roman" w:hAnsi="Times New Roman" w:cs="Times New Roman"/>
          <w:sz w:val="24"/>
          <w:szCs w:val="24"/>
        </w:rPr>
        <w:t> and select </w:t>
      </w:r>
      <w:r w:rsidRPr="001F654F">
        <w:rPr>
          <w:rFonts w:ascii="Times New Roman" w:eastAsia="Times New Roman" w:hAnsi="Times New Roman" w:cs="Times New Roman"/>
          <w:b/>
          <w:bCs/>
          <w:sz w:val="24"/>
          <w:szCs w:val="24"/>
        </w:rPr>
        <w:t>New</w:t>
      </w:r>
      <w:r w:rsidRPr="001F654F">
        <w:rPr>
          <w:rFonts w:ascii="Times New Roman" w:eastAsia="Times New Roman" w:hAnsi="Times New Roman" w:cs="Times New Roman"/>
          <w:sz w:val="24"/>
          <w:szCs w:val="24"/>
        </w:rPr>
        <w:t>.</w:t>
      </w:r>
    </w:p>
    <w:p w:rsidR="001F654F" w:rsidRPr="001F654F" w:rsidRDefault="001F654F" w:rsidP="001F654F">
      <w:pPr>
        <w:numPr>
          <w:ilvl w:val="0"/>
          <w:numId w:val="2"/>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Choose a </w:t>
      </w:r>
      <w:r w:rsidRPr="001F654F">
        <w:rPr>
          <w:rFonts w:ascii="Times New Roman" w:eastAsia="Times New Roman" w:hAnsi="Times New Roman" w:cs="Times New Roman"/>
          <w:b/>
          <w:bCs/>
          <w:sz w:val="24"/>
          <w:szCs w:val="24"/>
        </w:rPr>
        <w:t>Name</w:t>
      </w:r>
      <w:r w:rsidRPr="001F654F">
        <w:rPr>
          <w:rFonts w:ascii="Times New Roman" w:eastAsia="Times New Roman" w:hAnsi="Times New Roman" w:cs="Times New Roman"/>
          <w:sz w:val="24"/>
          <w:szCs w:val="24"/>
        </w:rPr>
        <w:t> for your analysis and enter this code. Change the </w:t>
      </w:r>
      <w:r w:rsidRPr="001F654F">
        <w:rPr>
          <w:rFonts w:ascii="Consolas" w:eastAsia="Times New Roman" w:hAnsi="Consolas" w:cs="Courier New"/>
          <w:sz w:val="20"/>
        </w:rPr>
        <w:t>iftttURL</w:t>
      </w:r>
      <w:r w:rsidRPr="001F654F">
        <w:rPr>
          <w:rFonts w:ascii="Times New Roman" w:eastAsia="Times New Roman" w:hAnsi="Times New Roman" w:cs="Times New Roman"/>
          <w:sz w:val="24"/>
          <w:szCs w:val="24"/>
        </w:rPr>
        <w:t> to match your key. To read from your own public channel, change the </w:t>
      </w:r>
      <w:r w:rsidRPr="001F654F">
        <w:rPr>
          <w:rFonts w:ascii="Consolas" w:eastAsia="Times New Roman" w:hAnsi="Consolas" w:cs="Courier New"/>
          <w:sz w:val="20"/>
        </w:rPr>
        <w:t>channelID</w:t>
      </w:r>
      <w:r w:rsidRPr="001F654F">
        <w:rPr>
          <w:rFonts w:ascii="Times New Roman" w:eastAsia="Times New Roman" w:hAnsi="Times New Roman" w:cs="Times New Roman"/>
          <w:sz w:val="24"/>
          <w:szCs w:val="24"/>
        </w:rPr>
        <w:t>. Start by getting the data from ThingSpeak.</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channelID=</w:t>
      </w:r>
      <w:r w:rsidR="00F16EEB">
        <w:rPr>
          <w:rFonts w:ascii="Consolas" w:eastAsia="Times New Roman" w:hAnsi="Consolas" w:cs="Courier New"/>
          <w:sz w:val="20"/>
          <w:szCs w:val="20"/>
        </w:rPr>
        <w:t xml:space="preserve"> </w:t>
      </w:r>
      <w:r w:rsidR="00F16EEB" w:rsidRPr="00F16EEB">
        <w:rPr>
          <w:rFonts w:ascii="Arial" w:hAnsi="Arial" w:cs="Arial"/>
          <w:shd w:val="clear" w:color="auto" w:fill="F9F9F9"/>
        </w:rPr>
        <w:t>568696</w:t>
      </w:r>
      <w:r w:rsidR="00F16EEB" w:rsidRPr="00F16EEB">
        <w:rPr>
          <w:rFonts w:ascii="Arial" w:eastAsia="Times New Roman" w:hAnsi="Arial" w:cs="Arial"/>
          <w:sz w:val="20"/>
          <w:szCs w:val="20"/>
        </w:rPr>
        <w:t> </w:t>
      </w:r>
      <w:r w:rsidRPr="001F654F">
        <w:rPr>
          <w:rFonts w:ascii="Consolas" w:eastAsia="Times New Roman" w:hAnsi="Consolas" w:cs="Courier New"/>
          <w:sz w:val="20"/>
          <w:szCs w:val="20"/>
        </w:rPr>
        <w:t>;</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iftttURL=</w:t>
      </w:r>
      <w:r w:rsidRPr="00F16EEB">
        <w:rPr>
          <w:rFonts w:ascii="Consolas" w:eastAsia="Times New Roman" w:hAnsi="Consolas" w:cs="Courier New"/>
          <w:color w:val="7030A0"/>
          <w:sz w:val="20"/>
          <w:szCs w:val="20"/>
        </w:rPr>
        <w:t>'https://maker.ifttt.com/trigger/</w:t>
      </w:r>
      <w:r w:rsidR="00F16EEB" w:rsidRPr="00F16EEB">
        <w:rPr>
          <w:rFonts w:ascii="Consolas" w:eastAsia="Times New Roman" w:hAnsi="Consolas" w:cs="Courier New"/>
          <w:color w:val="7030A0"/>
          <w:sz w:val="20"/>
          <w:szCs w:val="20"/>
        </w:rPr>
        <w:t>Fire_detect_test</w:t>
      </w:r>
      <w:r w:rsidRPr="00F16EEB">
        <w:rPr>
          <w:rFonts w:ascii="Consolas" w:eastAsia="Times New Roman" w:hAnsi="Consolas" w:cs="Courier New"/>
          <w:color w:val="7030A0"/>
          <w:sz w:val="20"/>
          <w:szCs w:val="20"/>
        </w:rPr>
        <w:t>/with/key/XXXXXXXXXXXXXXXXXXXX'</w:t>
      </w:r>
      <w:r w:rsidRPr="001F654F">
        <w:rPr>
          <w:rFonts w:ascii="Consolas" w:eastAsia="Times New Roman" w:hAnsi="Consolas" w:cs="Courier New"/>
          <w:sz w:val="20"/>
          <w:szCs w:val="20"/>
        </w:rPr>
        <w:t>;</w:t>
      </w:r>
    </w:p>
    <w:p w:rsidR="001F654F" w:rsidRPr="001F654F" w:rsidRDefault="001F654F" w:rsidP="001F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moistureData=thingSpeakRead(channelID,</w:t>
      </w:r>
      <w:r w:rsidRPr="001F654F">
        <w:rPr>
          <w:rFonts w:ascii="Consolas" w:eastAsia="Times New Roman" w:hAnsi="Consolas" w:cs="Courier New"/>
          <w:color w:val="A020F0"/>
          <w:sz w:val="20"/>
          <w:szCs w:val="20"/>
        </w:rPr>
        <w:t>'NumDays'</w:t>
      </w:r>
      <w:r w:rsidRPr="001F654F">
        <w:rPr>
          <w:rFonts w:ascii="Consolas" w:eastAsia="Times New Roman" w:hAnsi="Consolas" w:cs="Courier New"/>
          <w:sz w:val="20"/>
          <w:szCs w:val="20"/>
        </w:rPr>
        <w:t>,14,</w:t>
      </w:r>
      <w:r w:rsidRPr="001F654F">
        <w:rPr>
          <w:rFonts w:ascii="Consolas" w:eastAsia="Times New Roman" w:hAnsi="Consolas" w:cs="Courier New"/>
          <w:color w:val="A020F0"/>
          <w:sz w:val="20"/>
          <w:szCs w:val="20"/>
        </w:rPr>
        <w:t>'Fields'</w:t>
      </w:r>
      <w:r w:rsidRPr="001F654F">
        <w:rPr>
          <w:rFonts w:ascii="Consolas" w:eastAsia="Times New Roman" w:hAnsi="Consolas" w:cs="Courier New"/>
          <w:sz w:val="20"/>
          <w:szCs w:val="20"/>
        </w:rPr>
        <w:t>,1);</w:t>
      </w:r>
    </w:p>
    <w:p w:rsidR="001F654F" w:rsidRPr="001F654F" w:rsidRDefault="001F654F" w:rsidP="001F654F">
      <w:pPr>
        <w:numPr>
          <w:ilvl w:val="0"/>
          <w:numId w:val="2"/>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lastRenderedPageBreak/>
        <w:t>Calculate the span of the historical data, and then determine the dry value with a 10 percent threshold.</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span=max(moistureData)-min(moistureData);</w:t>
      </w:r>
    </w:p>
    <w:p w:rsidR="001F654F" w:rsidRPr="001F654F" w:rsidRDefault="001F654F" w:rsidP="001F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dryValue=0.1*span+min(moistureData);</w:t>
      </w:r>
    </w:p>
    <w:p w:rsidR="001F654F" w:rsidRPr="001F654F" w:rsidRDefault="001F654F" w:rsidP="001F654F">
      <w:pPr>
        <w:numPr>
          <w:ilvl w:val="0"/>
          <w:numId w:val="2"/>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Read the last value from the channel, and compare it to the dry value. Set the email message based on a comparison to the target.</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url=strcat(</w:t>
      </w:r>
      <w:r w:rsidRPr="001F654F">
        <w:rPr>
          <w:rFonts w:ascii="Consolas" w:eastAsia="Times New Roman" w:hAnsi="Consolas" w:cs="Courier New"/>
          <w:color w:val="A020F0"/>
          <w:sz w:val="20"/>
          <w:szCs w:val="20"/>
        </w:rPr>
        <w:t>'https://api.thingspeak.com/channels/'</w:t>
      </w:r>
      <w:r w:rsidRPr="001F654F">
        <w:rPr>
          <w:rFonts w:ascii="Consolas" w:eastAsia="Times New Roman" w:hAnsi="Consolas" w:cs="Courier New"/>
          <w:sz w:val="20"/>
          <w:szCs w:val="20"/>
        </w:rPr>
        <w:t>,string(channelID),</w:t>
      </w:r>
      <w:r w:rsidRPr="001F654F">
        <w:rPr>
          <w:rFonts w:ascii="Consolas" w:eastAsia="Times New Roman" w:hAnsi="Consolas" w:cs="Courier New"/>
          <w:color w:val="A020F0"/>
          <w:sz w:val="20"/>
          <w:szCs w:val="20"/>
        </w:rPr>
        <w:t>'/fields/1/last.txt'</w:t>
      </w:r>
      <w:r w:rsidRPr="001F654F">
        <w:rPr>
          <w:rFonts w:ascii="Consolas" w:eastAsia="Times New Roman" w:hAnsi="Consolas" w:cs="Courier New"/>
          <w:sz w:val="20"/>
          <w:szCs w:val="20"/>
        </w:rPr>
        <w:t>);</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lastValue=str2num(webread(url));</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color w:val="0000FF"/>
          <w:sz w:val="20"/>
          <w:szCs w:val="20"/>
        </w:rPr>
        <w:t>if</w:t>
      </w:r>
      <w:r w:rsidRPr="001F654F">
        <w:rPr>
          <w:rFonts w:ascii="Consolas" w:eastAsia="Times New Roman" w:hAnsi="Consolas" w:cs="Courier New"/>
          <w:sz w:val="20"/>
          <w:szCs w:val="20"/>
        </w:rPr>
        <w:t xml:space="preserve"> (lastValue&lt;dryValue)</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 xml:space="preserve">    plantMessage=</w:t>
      </w:r>
      <w:r w:rsidRPr="001F654F">
        <w:rPr>
          <w:rFonts w:ascii="Consolas" w:eastAsia="Times New Roman" w:hAnsi="Consolas" w:cs="Courier New"/>
          <w:color w:val="A020F0"/>
          <w:sz w:val="20"/>
          <w:szCs w:val="20"/>
        </w:rPr>
        <w:t>' I need water! '</w:t>
      </w:r>
      <w:r w:rsidRPr="001F654F">
        <w:rPr>
          <w:rFonts w:ascii="Consolas" w:eastAsia="Times New Roman" w:hAnsi="Consolas" w:cs="Courier New"/>
          <w:sz w:val="20"/>
          <w:szCs w:val="20"/>
        </w:rPr>
        <w:t>;</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 xml:space="preserve">    webwrite(iftttURL,</w:t>
      </w:r>
      <w:r w:rsidRPr="001F654F">
        <w:rPr>
          <w:rFonts w:ascii="Consolas" w:eastAsia="Times New Roman" w:hAnsi="Consolas" w:cs="Courier New"/>
          <w:color w:val="A020F0"/>
          <w:sz w:val="20"/>
          <w:szCs w:val="20"/>
        </w:rPr>
        <w:t>'value1'</w:t>
      </w:r>
      <w:r w:rsidRPr="001F654F">
        <w:rPr>
          <w:rFonts w:ascii="Consolas" w:eastAsia="Times New Roman" w:hAnsi="Consolas" w:cs="Courier New"/>
          <w:sz w:val="20"/>
          <w:szCs w:val="20"/>
        </w:rPr>
        <w:t>,lastValue,</w:t>
      </w:r>
      <w:r w:rsidRPr="001F654F">
        <w:rPr>
          <w:rFonts w:ascii="Consolas" w:eastAsia="Times New Roman" w:hAnsi="Consolas" w:cs="Courier New"/>
          <w:color w:val="A020F0"/>
          <w:sz w:val="20"/>
          <w:szCs w:val="20"/>
        </w:rPr>
        <w:t>'value2'</w:t>
      </w:r>
      <w:r w:rsidRPr="001F654F">
        <w:rPr>
          <w:rFonts w:ascii="Consolas" w:eastAsia="Times New Roman" w:hAnsi="Consolas" w:cs="Courier New"/>
          <w:sz w:val="20"/>
          <w:szCs w:val="20"/>
        </w:rPr>
        <w:t xml:space="preserve">,plantMessage);    </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color w:val="0000FF"/>
          <w:sz w:val="20"/>
          <w:szCs w:val="20"/>
        </w:rPr>
        <w:t>end</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color w:val="0000FF"/>
          <w:sz w:val="20"/>
          <w:szCs w:val="20"/>
        </w:rPr>
        <w:t>if</w:t>
      </w:r>
      <w:r w:rsidRPr="001F654F">
        <w:rPr>
          <w:rFonts w:ascii="Consolas" w:eastAsia="Times New Roman" w:hAnsi="Consolas" w:cs="Courier New"/>
          <w:sz w:val="20"/>
          <w:szCs w:val="20"/>
        </w:rPr>
        <w:t xml:space="preserve"> (lastValue&gt;dryValue)</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 xml:space="preserve">    plantMessage=</w:t>
      </w:r>
      <w:r w:rsidRPr="001F654F">
        <w:rPr>
          <w:rFonts w:ascii="Consolas" w:eastAsia="Times New Roman" w:hAnsi="Consolas" w:cs="Courier New"/>
          <w:color w:val="A020F0"/>
          <w:sz w:val="20"/>
          <w:szCs w:val="20"/>
        </w:rPr>
        <w:t>' No Water Needed. '</w:t>
      </w:r>
      <w:r w:rsidRPr="001F654F">
        <w:rPr>
          <w:rFonts w:ascii="Consolas" w:eastAsia="Times New Roman" w:hAnsi="Consolas" w:cs="Courier New"/>
          <w:sz w:val="20"/>
          <w:szCs w:val="20"/>
        </w:rPr>
        <w:t>;</w:t>
      </w:r>
    </w:p>
    <w:p w:rsidR="001F654F" w:rsidRPr="001F654F" w:rsidRDefault="001F654F" w:rsidP="001F654F">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Courier New"/>
          <w:sz w:val="20"/>
          <w:szCs w:val="20"/>
        </w:rPr>
      </w:pPr>
      <w:r w:rsidRPr="001F654F">
        <w:rPr>
          <w:rFonts w:ascii="Consolas" w:eastAsia="Times New Roman" w:hAnsi="Consolas" w:cs="Courier New"/>
          <w:sz w:val="20"/>
          <w:szCs w:val="20"/>
        </w:rPr>
        <w:t xml:space="preserve">    webwrite(iftttURL,</w:t>
      </w:r>
      <w:r w:rsidRPr="001F654F">
        <w:rPr>
          <w:rFonts w:ascii="Consolas" w:eastAsia="Times New Roman" w:hAnsi="Consolas" w:cs="Courier New"/>
          <w:color w:val="A020F0"/>
          <w:sz w:val="20"/>
          <w:szCs w:val="20"/>
        </w:rPr>
        <w:t>'value1'</w:t>
      </w:r>
      <w:r w:rsidRPr="001F654F">
        <w:rPr>
          <w:rFonts w:ascii="Consolas" w:eastAsia="Times New Roman" w:hAnsi="Consolas" w:cs="Courier New"/>
          <w:sz w:val="20"/>
          <w:szCs w:val="20"/>
        </w:rPr>
        <w:t>,lastValue,</w:t>
      </w:r>
      <w:r w:rsidRPr="001F654F">
        <w:rPr>
          <w:rFonts w:ascii="Consolas" w:eastAsia="Times New Roman" w:hAnsi="Consolas" w:cs="Courier New"/>
          <w:color w:val="A020F0"/>
          <w:sz w:val="20"/>
          <w:szCs w:val="20"/>
        </w:rPr>
        <w:t>'value2'</w:t>
      </w:r>
      <w:r w:rsidRPr="001F654F">
        <w:rPr>
          <w:rFonts w:ascii="Consolas" w:eastAsia="Times New Roman" w:hAnsi="Consolas" w:cs="Courier New"/>
          <w:sz w:val="20"/>
          <w:szCs w:val="20"/>
        </w:rPr>
        <w:t xml:space="preserve">,plantMessage);    </w:t>
      </w:r>
    </w:p>
    <w:p w:rsidR="001F654F" w:rsidRPr="001F654F" w:rsidRDefault="001F654F" w:rsidP="001F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rPr>
          <w:rFonts w:ascii="Consolas" w:eastAsia="Times New Roman" w:hAnsi="Consolas" w:cs="Courier New"/>
          <w:sz w:val="20"/>
          <w:szCs w:val="20"/>
        </w:rPr>
      </w:pPr>
      <w:r w:rsidRPr="001F654F">
        <w:rPr>
          <w:rFonts w:ascii="Consolas" w:eastAsia="Times New Roman" w:hAnsi="Consolas" w:cs="Courier New"/>
          <w:color w:val="0000FF"/>
          <w:sz w:val="20"/>
          <w:szCs w:val="20"/>
        </w:rPr>
        <w:t>end</w:t>
      </w:r>
    </w:p>
    <w:p w:rsidR="001F654F" w:rsidRDefault="001F654F" w:rsidP="001F654F">
      <w:pPr>
        <w:numPr>
          <w:ilvl w:val="0"/>
          <w:numId w:val="2"/>
        </w:numPr>
        <w:spacing w:after="75" w:line="240" w:lineRule="auto"/>
        <w:ind w:left="36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Save your MATLAB Analysis. Now create a TimeControl to trigger this analysis at regular intervals.</w:t>
      </w:r>
    </w:p>
    <w:p w:rsidR="00610E7B" w:rsidRDefault="00610E7B" w:rsidP="00610E7B">
      <w:pPr>
        <w:spacing w:after="75" w:line="240" w:lineRule="auto"/>
        <w:ind w:left="360"/>
        <w:rPr>
          <w:rFonts w:ascii="Times New Roman" w:eastAsia="Times New Roman" w:hAnsi="Times New Roman" w:cs="Times New Roman"/>
          <w:sz w:val="24"/>
          <w:szCs w:val="24"/>
        </w:rPr>
      </w:pPr>
    </w:p>
    <w:p w:rsidR="00610E7B" w:rsidRPr="001F654F" w:rsidRDefault="00610E7B" w:rsidP="00610E7B">
      <w:pPr>
        <w:spacing w:after="75" w:line="240" w:lineRule="auto"/>
        <w:ind w:left="360"/>
        <w:rPr>
          <w:rFonts w:ascii="Times New Roman" w:eastAsia="Times New Roman" w:hAnsi="Times New Roman" w:cs="Times New Roman"/>
          <w:sz w:val="24"/>
          <w:szCs w:val="24"/>
        </w:rPr>
      </w:pPr>
    </w:p>
    <w:p w:rsidR="001F654F" w:rsidRPr="001F654F" w:rsidRDefault="001F654F" w:rsidP="001F654F">
      <w:pPr>
        <w:spacing w:after="75" w:line="240" w:lineRule="auto"/>
        <w:outlineLvl w:val="2"/>
        <w:rPr>
          <w:rFonts w:ascii="Arial" w:eastAsia="Times New Roman" w:hAnsi="Arial" w:cs="Arial"/>
          <w:b/>
          <w:bCs/>
          <w:color w:val="C45400"/>
          <w:sz w:val="23"/>
          <w:szCs w:val="23"/>
        </w:rPr>
      </w:pPr>
      <w:r w:rsidRPr="001F654F">
        <w:rPr>
          <w:rFonts w:ascii="Arial" w:eastAsia="Times New Roman" w:hAnsi="Arial" w:cs="Arial"/>
          <w:b/>
          <w:bCs/>
          <w:color w:val="C45400"/>
          <w:sz w:val="23"/>
          <w:szCs w:val="23"/>
        </w:rPr>
        <w:t>Create a Time Control to Run Your Analysis</w:t>
      </w:r>
    </w:p>
    <w:p w:rsidR="001F654F" w:rsidRPr="001F654F" w:rsidRDefault="001F654F" w:rsidP="001F654F">
      <w:pPr>
        <w:spacing w:after="150" w:line="240" w:lineRule="auto"/>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The TimeControl app can evaluate your ThingSpeak channel data and trigger other events. Create an instance of the TimeControl app that calls your MATLAB Analysis code every day. Choose </w:t>
      </w:r>
      <w:r w:rsidRPr="001F654F">
        <w:rPr>
          <w:rFonts w:ascii="Times New Roman" w:eastAsia="Times New Roman" w:hAnsi="Times New Roman" w:cs="Times New Roman"/>
          <w:b/>
          <w:bCs/>
          <w:sz w:val="24"/>
          <w:szCs w:val="24"/>
        </w:rPr>
        <w:t>Apps</w:t>
      </w:r>
      <w:r w:rsidRPr="001F654F">
        <w:rPr>
          <w:rFonts w:ascii="Times New Roman" w:eastAsia="Times New Roman" w:hAnsi="Times New Roman" w:cs="Times New Roman"/>
          <w:sz w:val="24"/>
          <w:szCs w:val="24"/>
        </w:rPr>
        <w:t> &gt; </w:t>
      </w:r>
      <w:r w:rsidRPr="001F654F">
        <w:rPr>
          <w:rFonts w:ascii="Times New Roman" w:eastAsia="Times New Roman" w:hAnsi="Times New Roman" w:cs="Times New Roman"/>
          <w:b/>
          <w:bCs/>
          <w:sz w:val="24"/>
          <w:szCs w:val="24"/>
        </w:rPr>
        <w:t>TimeControl</w:t>
      </w:r>
      <w:r w:rsidRPr="001F654F">
        <w:rPr>
          <w:rFonts w:ascii="Times New Roman" w:eastAsia="Times New Roman" w:hAnsi="Times New Roman" w:cs="Times New Roman"/>
          <w:sz w:val="24"/>
          <w:szCs w:val="24"/>
        </w:rPr>
        <w:t>, and then click the </w:t>
      </w:r>
      <w:r w:rsidRPr="001F654F">
        <w:rPr>
          <w:rFonts w:ascii="Times New Roman" w:eastAsia="Times New Roman" w:hAnsi="Times New Roman" w:cs="Times New Roman"/>
          <w:b/>
          <w:bCs/>
          <w:sz w:val="24"/>
          <w:szCs w:val="24"/>
        </w:rPr>
        <w:t>NewTimeControl</w:t>
      </w:r>
      <w:r w:rsidRPr="001F654F">
        <w:rPr>
          <w:rFonts w:ascii="Times New Roman" w:eastAsia="Times New Roman" w:hAnsi="Times New Roman" w:cs="Times New Roman"/>
          <w:sz w:val="24"/>
          <w:szCs w:val="24"/>
        </w:rPr>
        <w:t> button.</w:t>
      </w:r>
    </w:p>
    <w:p w:rsidR="001F654F" w:rsidRPr="001F654F" w:rsidRDefault="001F654F" w:rsidP="001F654F">
      <w:pPr>
        <w:numPr>
          <w:ilvl w:val="0"/>
          <w:numId w:val="3"/>
        </w:numPr>
        <w:spacing w:after="75" w:line="240" w:lineRule="auto"/>
        <w:ind w:left="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Choose a </w:t>
      </w:r>
      <w:r w:rsidRPr="001F654F">
        <w:rPr>
          <w:rFonts w:ascii="Times New Roman" w:eastAsia="Times New Roman" w:hAnsi="Times New Roman" w:cs="Times New Roman"/>
          <w:b/>
          <w:bCs/>
          <w:sz w:val="24"/>
          <w:szCs w:val="24"/>
        </w:rPr>
        <w:t>Name</w:t>
      </w:r>
      <w:r w:rsidRPr="001F654F">
        <w:rPr>
          <w:rFonts w:ascii="Times New Roman" w:eastAsia="Times New Roman" w:hAnsi="Times New Roman" w:cs="Times New Roman"/>
          <w:sz w:val="24"/>
          <w:szCs w:val="24"/>
        </w:rPr>
        <w:t>.</w:t>
      </w:r>
    </w:p>
    <w:p w:rsidR="001F654F" w:rsidRPr="001F654F" w:rsidRDefault="001F654F" w:rsidP="001F654F">
      <w:pPr>
        <w:numPr>
          <w:ilvl w:val="0"/>
          <w:numId w:val="3"/>
        </w:numPr>
        <w:spacing w:after="75" w:line="240" w:lineRule="auto"/>
        <w:ind w:left="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Select </w:t>
      </w:r>
      <w:r w:rsidRPr="001F654F">
        <w:rPr>
          <w:rFonts w:ascii="Times New Roman" w:eastAsia="Times New Roman" w:hAnsi="Times New Roman" w:cs="Times New Roman"/>
          <w:b/>
          <w:bCs/>
          <w:sz w:val="24"/>
          <w:szCs w:val="24"/>
        </w:rPr>
        <w:t>Recurring</w:t>
      </w:r>
      <w:r w:rsidRPr="001F654F">
        <w:rPr>
          <w:rFonts w:ascii="Times New Roman" w:eastAsia="Times New Roman" w:hAnsi="Times New Roman" w:cs="Times New Roman"/>
          <w:sz w:val="24"/>
          <w:szCs w:val="24"/>
        </w:rPr>
        <w:t> for </w:t>
      </w:r>
      <w:r w:rsidRPr="001F654F">
        <w:rPr>
          <w:rFonts w:ascii="Times New Roman" w:eastAsia="Times New Roman" w:hAnsi="Times New Roman" w:cs="Times New Roman"/>
          <w:b/>
          <w:bCs/>
          <w:sz w:val="24"/>
          <w:szCs w:val="24"/>
        </w:rPr>
        <w:t>Frequency</w:t>
      </w:r>
      <w:r w:rsidRPr="001F654F">
        <w:rPr>
          <w:rFonts w:ascii="Times New Roman" w:eastAsia="Times New Roman" w:hAnsi="Times New Roman" w:cs="Times New Roman"/>
          <w:sz w:val="24"/>
          <w:szCs w:val="24"/>
        </w:rPr>
        <w:t>.</w:t>
      </w:r>
    </w:p>
    <w:p w:rsidR="001F654F" w:rsidRPr="001F654F" w:rsidRDefault="001F654F" w:rsidP="001F654F">
      <w:pPr>
        <w:numPr>
          <w:ilvl w:val="0"/>
          <w:numId w:val="3"/>
        </w:numPr>
        <w:spacing w:after="75" w:line="240" w:lineRule="auto"/>
        <w:ind w:left="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Choose </w:t>
      </w:r>
      <w:r w:rsidRPr="001F654F">
        <w:rPr>
          <w:rFonts w:ascii="Times New Roman" w:eastAsia="Times New Roman" w:hAnsi="Times New Roman" w:cs="Times New Roman"/>
          <w:b/>
          <w:bCs/>
          <w:sz w:val="24"/>
          <w:szCs w:val="24"/>
        </w:rPr>
        <w:t>Day</w:t>
      </w:r>
      <w:r w:rsidRPr="001F654F">
        <w:rPr>
          <w:rFonts w:ascii="Times New Roman" w:eastAsia="Times New Roman" w:hAnsi="Times New Roman" w:cs="Times New Roman"/>
          <w:sz w:val="24"/>
          <w:szCs w:val="24"/>
        </w:rPr>
        <w:t> for </w:t>
      </w:r>
      <w:r w:rsidRPr="001F654F">
        <w:rPr>
          <w:rFonts w:ascii="Times New Roman" w:eastAsia="Times New Roman" w:hAnsi="Times New Roman" w:cs="Times New Roman"/>
          <w:b/>
          <w:bCs/>
          <w:sz w:val="24"/>
          <w:szCs w:val="24"/>
        </w:rPr>
        <w:t>Recurrence</w:t>
      </w:r>
      <w:r w:rsidRPr="001F654F">
        <w:rPr>
          <w:rFonts w:ascii="Times New Roman" w:eastAsia="Times New Roman" w:hAnsi="Times New Roman" w:cs="Times New Roman"/>
          <w:sz w:val="24"/>
          <w:szCs w:val="24"/>
        </w:rPr>
        <w:t>.</w:t>
      </w:r>
    </w:p>
    <w:p w:rsidR="001F654F" w:rsidRPr="001F654F" w:rsidRDefault="001F654F" w:rsidP="001F654F">
      <w:pPr>
        <w:numPr>
          <w:ilvl w:val="0"/>
          <w:numId w:val="3"/>
        </w:numPr>
        <w:spacing w:after="75" w:line="240" w:lineRule="auto"/>
        <w:ind w:left="0"/>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Select </w:t>
      </w:r>
      <w:r w:rsidRPr="001F654F">
        <w:rPr>
          <w:rFonts w:ascii="Times New Roman" w:eastAsia="Times New Roman" w:hAnsi="Times New Roman" w:cs="Times New Roman"/>
          <w:b/>
          <w:bCs/>
          <w:sz w:val="24"/>
          <w:szCs w:val="24"/>
        </w:rPr>
        <w:t>MATLAB Analysis</w:t>
      </w:r>
      <w:r w:rsidRPr="001F654F">
        <w:rPr>
          <w:rFonts w:ascii="Times New Roman" w:eastAsia="Times New Roman" w:hAnsi="Times New Roman" w:cs="Times New Roman"/>
          <w:sz w:val="24"/>
          <w:szCs w:val="24"/>
        </w:rPr>
        <w:t> as the </w:t>
      </w:r>
      <w:r w:rsidRPr="001F654F">
        <w:rPr>
          <w:rFonts w:ascii="Times New Roman" w:eastAsia="Times New Roman" w:hAnsi="Times New Roman" w:cs="Times New Roman"/>
          <w:b/>
          <w:bCs/>
          <w:sz w:val="24"/>
          <w:szCs w:val="24"/>
        </w:rPr>
        <w:t>Action</w:t>
      </w:r>
      <w:r w:rsidRPr="001F654F">
        <w:rPr>
          <w:rFonts w:ascii="Times New Roman" w:eastAsia="Times New Roman" w:hAnsi="Times New Roman" w:cs="Times New Roman"/>
          <w:sz w:val="24"/>
          <w:szCs w:val="24"/>
        </w:rPr>
        <w:t>, and choose the name of the MATLAB Analysis you wrote previously.</w:t>
      </w:r>
    </w:p>
    <w:p w:rsidR="001F654F" w:rsidRPr="001F654F" w:rsidRDefault="001F654F" w:rsidP="001F654F">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333750" cy="3876675"/>
            <wp:effectExtent l="19050" t="0" r="0" b="0"/>
            <wp:docPr id="5" name="Picture 5" descr="https://www.mathworks.com/help/thingspeak/ifttt_timecontrol_settings_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mathworks.com/help/thingspeak/ifttt_timecontrol_settings_email.png"/>
                    <pic:cNvPicPr>
                      <a:picLocks noChangeAspect="1" noChangeArrowheads="1"/>
                    </pic:cNvPicPr>
                  </pic:nvPicPr>
                  <pic:blipFill>
                    <a:blip r:embed="rId12"/>
                    <a:srcRect/>
                    <a:stretch>
                      <a:fillRect/>
                    </a:stretch>
                  </pic:blipFill>
                  <pic:spPr bwMode="auto">
                    <a:xfrm>
                      <a:off x="0" y="0"/>
                      <a:ext cx="3333750" cy="3876675"/>
                    </a:xfrm>
                    <a:prstGeom prst="rect">
                      <a:avLst/>
                    </a:prstGeom>
                    <a:noFill/>
                    <a:ln w="9525">
                      <a:noFill/>
                      <a:miter lim="800000"/>
                      <a:headEnd/>
                      <a:tailEnd/>
                    </a:ln>
                  </pic:spPr>
                </pic:pic>
              </a:graphicData>
            </a:graphic>
          </wp:inline>
        </w:drawing>
      </w:r>
    </w:p>
    <w:p w:rsidR="001F654F" w:rsidRPr="001F654F" w:rsidRDefault="001F654F" w:rsidP="001F654F">
      <w:pPr>
        <w:spacing w:after="150" w:line="240" w:lineRule="auto"/>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Save your TimeControl. You will now receive daily notifications of the plant status.</w:t>
      </w:r>
    </w:p>
    <w:p w:rsidR="001F654F" w:rsidRPr="001F654F" w:rsidRDefault="001F654F" w:rsidP="001F654F">
      <w:pPr>
        <w:spacing w:after="75" w:line="240" w:lineRule="auto"/>
        <w:outlineLvl w:val="2"/>
        <w:rPr>
          <w:rFonts w:ascii="Arial" w:eastAsia="Times New Roman" w:hAnsi="Arial" w:cs="Arial"/>
          <w:b/>
          <w:bCs/>
          <w:color w:val="C45400"/>
          <w:sz w:val="23"/>
          <w:szCs w:val="23"/>
        </w:rPr>
      </w:pPr>
      <w:r w:rsidRPr="001F654F">
        <w:rPr>
          <w:rFonts w:ascii="Arial" w:eastAsia="Times New Roman" w:hAnsi="Arial" w:cs="Arial"/>
          <w:b/>
          <w:bCs/>
          <w:color w:val="C45400"/>
          <w:sz w:val="23"/>
          <w:szCs w:val="23"/>
        </w:rPr>
        <w:t>Receive Your Message</w:t>
      </w:r>
    </w:p>
    <w:p w:rsidR="001F654F" w:rsidRPr="001F654F" w:rsidRDefault="001F654F" w:rsidP="001F654F">
      <w:pPr>
        <w:spacing w:after="150" w:line="240" w:lineRule="auto"/>
        <w:rPr>
          <w:rFonts w:ascii="Times New Roman" w:eastAsia="Times New Roman" w:hAnsi="Times New Roman" w:cs="Times New Roman"/>
          <w:sz w:val="24"/>
          <w:szCs w:val="24"/>
        </w:rPr>
      </w:pPr>
      <w:r w:rsidRPr="001F654F">
        <w:rPr>
          <w:rFonts w:ascii="Times New Roman" w:eastAsia="Times New Roman" w:hAnsi="Times New Roman" w:cs="Times New Roman"/>
          <w:sz w:val="24"/>
          <w:szCs w:val="24"/>
        </w:rPr>
        <w:t>Once the moisture measurement in the channel is below 10 percent of the span of recent data, the message in the email changes. Keep in mind that there must be a pattern of data for at least two watering cycles for the analysis to work correctly.</w:t>
      </w:r>
    </w:p>
    <w:p w:rsidR="001F654F" w:rsidRPr="001F654F" w:rsidRDefault="001F654F" w:rsidP="001F654F">
      <w:pPr>
        <w:spacing w:after="15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333750" cy="1790700"/>
            <wp:effectExtent l="19050" t="0" r="0" b="0"/>
            <wp:docPr id="6" name="Picture 6" descr="https://www.mathworks.com/help/thingspeak/ifttt_email_mess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mathworks.com/help/thingspeak/ifttt_email_message.png"/>
                    <pic:cNvPicPr>
                      <a:picLocks noChangeAspect="1" noChangeArrowheads="1"/>
                    </pic:cNvPicPr>
                  </pic:nvPicPr>
                  <pic:blipFill>
                    <a:blip r:embed="rId13"/>
                    <a:srcRect/>
                    <a:stretch>
                      <a:fillRect/>
                    </a:stretch>
                  </pic:blipFill>
                  <pic:spPr bwMode="auto">
                    <a:xfrm>
                      <a:off x="0" y="0"/>
                      <a:ext cx="3333750" cy="1790700"/>
                    </a:xfrm>
                    <a:prstGeom prst="rect">
                      <a:avLst/>
                    </a:prstGeom>
                    <a:noFill/>
                    <a:ln w="9525">
                      <a:noFill/>
                      <a:miter lim="800000"/>
                      <a:headEnd/>
                      <a:tailEnd/>
                    </a:ln>
                  </pic:spPr>
                </pic:pic>
              </a:graphicData>
            </a:graphic>
          </wp:inline>
        </w:drawing>
      </w:r>
    </w:p>
    <w:p w:rsidR="00EF098D" w:rsidRDefault="00EF098D"/>
    <w:sectPr w:rsidR="00EF098D" w:rsidSect="00EF098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6527E0"/>
    <w:multiLevelType w:val="multilevel"/>
    <w:tmpl w:val="CEA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0B40D4E"/>
    <w:multiLevelType w:val="multilevel"/>
    <w:tmpl w:val="1CB8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04659B"/>
    <w:multiLevelType w:val="multilevel"/>
    <w:tmpl w:val="26FCF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F654F"/>
    <w:rsid w:val="001F654F"/>
    <w:rsid w:val="005C2662"/>
    <w:rsid w:val="00610E7B"/>
    <w:rsid w:val="00611A06"/>
    <w:rsid w:val="0061319C"/>
    <w:rsid w:val="00847D2B"/>
    <w:rsid w:val="00A360AC"/>
    <w:rsid w:val="00A61DE5"/>
    <w:rsid w:val="00A62EBC"/>
    <w:rsid w:val="00A86B81"/>
    <w:rsid w:val="00B438F8"/>
    <w:rsid w:val="00BA72C8"/>
    <w:rsid w:val="00CC49C0"/>
    <w:rsid w:val="00CF4B74"/>
    <w:rsid w:val="00E80F53"/>
    <w:rsid w:val="00EF098D"/>
    <w:rsid w:val="00EF654B"/>
    <w:rsid w:val="00F16EEB"/>
    <w:rsid w:val="00F714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98D"/>
  </w:style>
  <w:style w:type="paragraph" w:styleId="Heading2">
    <w:name w:val="heading 2"/>
    <w:basedOn w:val="Normal"/>
    <w:link w:val="Heading2Char"/>
    <w:uiPriority w:val="9"/>
    <w:qFormat/>
    <w:rsid w:val="001F65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F65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654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F654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F65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F654F"/>
    <w:rPr>
      <w:color w:val="0000FF"/>
      <w:u w:val="single"/>
    </w:rPr>
  </w:style>
  <w:style w:type="character" w:styleId="Strong">
    <w:name w:val="Strong"/>
    <w:basedOn w:val="DefaultParagraphFont"/>
    <w:uiPriority w:val="22"/>
    <w:qFormat/>
    <w:rsid w:val="001F654F"/>
    <w:rPr>
      <w:b/>
      <w:bCs/>
    </w:rPr>
  </w:style>
  <w:style w:type="character" w:styleId="HTMLCode">
    <w:name w:val="HTML Code"/>
    <w:basedOn w:val="DefaultParagraphFont"/>
    <w:uiPriority w:val="99"/>
    <w:semiHidden/>
    <w:unhideWhenUsed/>
    <w:rsid w:val="001F65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F65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654F"/>
    <w:rPr>
      <w:rFonts w:ascii="Courier New" w:eastAsia="Times New Roman" w:hAnsi="Courier New" w:cs="Courier New"/>
      <w:sz w:val="20"/>
      <w:szCs w:val="20"/>
    </w:rPr>
  </w:style>
  <w:style w:type="character" w:customStyle="1" w:styleId="trademark">
    <w:name w:val="trademark"/>
    <w:basedOn w:val="DefaultParagraphFont"/>
    <w:rsid w:val="001F654F"/>
  </w:style>
  <w:style w:type="paragraph" w:styleId="BalloonText">
    <w:name w:val="Balloon Text"/>
    <w:basedOn w:val="Normal"/>
    <w:link w:val="BalloonTextChar"/>
    <w:uiPriority w:val="99"/>
    <w:semiHidden/>
    <w:unhideWhenUsed/>
    <w:rsid w:val="001F65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5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3061656">
      <w:bodyDiv w:val="1"/>
      <w:marLeft w:val="0"/>
      <w:marRight w:val="0"/>
      <w:marTop w:val="0"/>
      <w:marBottom w:val="0"/>
      <w:divBdr>
        <w:top w:val="none" w:sz="0" w:space="0" w:color="auto"/>
        <w:left w:val="none" w:sz="0" w:space="0" w:color="auto"/>
        <w:bottom w:val="none" w:sz="0" w:space="0" w:color="auto"/>
        <w:right w:val="none" w:sz="0" w:space="0" w:color="auto"/>
      </w:divBdr>
      <w:divsChild>
        <w:div w:id="1244142405">
          <w:marLeft w:val="0"/>
          <w:marRight w:val="0"/>
          <w:marTop w:val="0"/>
          <w:marBottom w:val="0"/>
          <w:divBdr>
            <w:top w:val="none" w:sz="0" w:space="0" w:color="auto"/>
            <w:left w:val="none" w:sz="0" w:space="0" w:color="auto"/>
            <w:bottom w:val="none" w:sz="0" w:space="0" w:color="auto"/>
            <w:right w:val="none" w:sz="0" w:space="0" w:color="auto"/>
          </w:divBdr>
          <w:divsChild>
            <w:div w:id="1049299305">
              <w:marLeft w:val="0"/>
              <w:marRight w:val="0"/>
              <w:marTop w:val="0"/>
              <w:marBottom w:val="0"/>
              <w:divBdr>
                <w:top w:val="none" w:sz="0" w:space="0" w:color="auto"/>
                <w:left w:val="none" w:sz="0" w:space="0" w:color="auto"/>
                <w:bottom w:val="none" w:sz="0" w:space="0" w:color="auto"/>
                <w:right w:val="none" w:sz="0" w:space="0" w:color="auto"/>
              </w:divBdr>
              <w:divsChild>
                <w:div w:id="1586574451">
                  <w:marLeft w:val="0"/>
                  <w:marRight w:val="0"/>
                  <w:marTop w:val="0"/>
                  <w:marBottom w:val="0"/>
                  <w:divBdr>
                    <w:top w:val="none" w:sz="0" w:space="0" w:color="auto"/>
                    <w:left w:val="none" w:sz="0" w:space="0" w:color="auto"/>
                    <w:bottom w:val="none" w:sz="0" w:space="0" w:color="auto"/>
                    <w:right w:val="none" w:sz="0" w:space="0" w:color="auto"/>
                  </w:divBdr>
                </w:div>
              </w:divsChild>
            </w:div>
            <w:div w:id="1260330919">
              <w:marLeft w:val="0"/>
              <w:marRight w:val="0"/>
              <w:marTop w:val="0"/>
              <w:marBottom w:val="0"/>
              <w:divBdr>
                <w:top w:val="none" w:sz="0" w:space="0" w:color="auto"/>
                <w:left w:val="none" w:sz="0" w:space="0" w:color="auto"/>
                <w:bottom w:val="none" w:sz="0" w:space="0" w:color="auto"/>
                <w:right w:val="none" w:sz="0" w:space="0" w:color="auto"/>
              </w:divBdr>
              <w:divsChild>
                <w:div w:id="2088067971">
                  <w:marLeft w:val="0"/>
                  <w:marRight w:val="0"/>
                  <w:marTop w:val="0"/>
                  <w:marBottom w:val="0"/>
                  <w:divBdr>
                    <w:top w:val="none" w:sz="0" w:space="0" w:color="auto"/>
                    <w:left w:val="none" w:sz="0" w:space="0" w:color="auto"/>
                    <w:bottom w:val="none" w:sz="0" w:space="0" w:color="auto"/>
                    <w:right w:val="none" w:sz="0" w:space="0" w:color="auto"/>
                  </w:divBdr>
                </w:div>
              </w:divsChild>
            </w:div>
            <w:div w:id="1220364343">
              <w:marLeft w:val="0"/>
              <w:marRight w:val="0"/>
              <w:marTop w:val="0"/>
              <w:marBottom w:val="0"/>
              <w:divBdr>
                <w:top w:val="none" w:sz="0" w:space="0" w:color="auto"/>
                <w:left w:val="none" w:sz="0" w:space="0" w:color="auto"/>
                <w:bottom w:val="none" w:sz="0" w:space="0" w:color="auto"/>
                <w:right w:val="none" w:sz="0" w:space="0" w:color="auto"/>
              </w:divBdr>
              <w:divsChild>
                <w:div w:id="1335837996">
                  <w:marLeft w:val="0"/>
                  <w:marRight w:val="0"/>
                  <w:marTop w:val="0"/>
                  <w:marBottom w:val="0"/>
                  <w:divBdr>
                    <w:top w:val="none" w:sz="0" w:space="0" w:color="auto"/>
                    <w:left w:val="none" w:sz="0" w:space="0" w:color="auto"/>
                    <w:bottom w:val="none" w:sz="0" w:space="0" w:color="auto"/>
                    <w:right w:val="none" w:sz="0" w:space="0" w:color="auto"/>
                  </w:divBdr>
                </w:div>
              </w:divsChild>
            </w:div>
            <w:div w:id="497231790">
              <w:marLeft w:val="0"/>
              <w:marRight w:val="0"/>
              <w:marTop w:val="0"/>
              <w:marBottom w:val="0"/>
              <w:divBdr>
                <w:top w:val="none" w:sz="0" w:space="0" w:color="auto"/>
                <w:left w:val="none" w:sz="0" w:space="0" w:color="auto"/>
                <w:bottom w:val="none" w:sz="0" w:space="0" w:color="auto"/>
                <w:right w:val="none" w:sz="0" w:space="0" w:color="auto"/>
              </w:divBdr>
              <w:divsChild>
                <w:div w:id="12345001">
                  <w:marLeft w:val="0"/>
                  <w:marRight w:val="0"/>
                  <w:marTop w:val="0"/>
                  <w:marBottom w:val="0"/>
                  <w:divBdr>
                    <w:top w:val="none" w:sz="0" w:space="0" w:color="auto"/>
                    <w:left w:val="none" w:sz="0" w:space="0" w:color="auto"/>
                    <w:bottom w:val="none" w:sz="0" w:space="0" w:color="auto"/>
                    <w:right w:val="none" w:sz="0" w:space="0" w:color="auto"/>
                  </w:divBdr>
                </w:div>
              </w:divsChild>
            </w:div>
            <w:div w:id="1971860892">
              <w:marLeft w:val="0"/>
              <w:marRight w:val="0"/>
              <w:marTop w:val="0"/>
              <w:marBottom w:val="150"/>
              <w:divBdr>
                <w:top w:val="none" w:sz="0" w:space="0" w:color="auto"/>
                <w:left w:val="none" w:sz="0" w:space="0" w:color="auto"/>
                <w:bottom w:val="none" w:sz="0" w:space="0" w:color="auto"/>
                <w:right w:val="none" w:sz="0" w:space="0" w:color="auto"/>
              </w:divBdr>
              <w:divsChild>
                <w:div w:id="1041396497">
                  <w:marLeft w:val="0"/>
                  <w:marRight w:val="0"/>
                  <w:marTop w:val="0"/>
                  <w:marBottom w:val="0"/>
                  <w:divBdr>
                    <w:top w:val="none" w:sz="0" w:space="0" w:color="auto"/>
                    <w:left w:val="none" w:sz="0" w:space="0" w:color="auto"/>
                    <w:bottom w:val="none" w:sz="0" w:space="0" w:color="auto"/>
                    <w:right w:val="none" w:sz="0" w:space="0" w:color="auto"/>
                  </w:divBdr>
                  <w:divsChild>
                    <w:div w:id="126087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032418">
          <w:marLeft w:val="0"/>
          <w:marRight w:val="0"/>
          <w:marTop w:val="0"/>
          <w:marBottom w:val="0"/>
          <w:divBdr>
            <w:top w:val="none" w:sz="0" w:space="0" w:color="auto"/>
            <w:left w:val="none" w:sz="0" w:space="0" w:color="auto"/>
            <w:bottom w:val="none" w:sz="0" w:space="0" w:color="auto"/>
            <w:right w:val="none" w:sz="0" w:space="0" w:color="auto"/>
          </w:divBdr>
          <w:divsChild>
            <w:div w:id="1877888785">
              <w:marLeft w:val="0"/>
              <w:marRight w:val="0"/>
              <w:marTop w:val="0"/>
              <w:marBottom w:val="150"/>
              <w:divBdr>
                <w:top w:val="none" w:sz="0" w:space="0" w:color="auto"/>
                <w:left w:val="none" w:sz="0" w:space="0" w:color="auto"/>
                <w:bottom w:val="none" w:sz="0" w:space="0" w:color="auto"/>
                <w:right w:val="none" w:sz="0" w:space="0" w:color="auto"/>
              </w:divBdr>
              <w:divsChild>
                <w:div w:id="1939827075">
                  <w:marLeft w:val="0"/>
                  <w:marRight w:val="0"/>
                  <w:marTop w:val="0"/>
                  <w:marBottom w:val="0"/>
                  <w:divBdr>
                    <w:top w:val="none" w:sz="0" w:space="0" w:color="auto"/>
                    <w:left w:val="none" w:sz="0" w:space="0" w:color="auto"/>
                    <w:bottom w:val="none" w:sz="0" w:space="0" w:color="auto"/>
                    <w:right w:val="none" w:sz="0" w:space="0" w:color="auto"/>
                  </w:divBdr>
                  <w:divsChild>
                    <w:div w:id="2023849939">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1604997585">
              <w:marLeft w:val="0"/>
              <w:marRight w:val="0"/>
              <w:marTop w:val="0"/>
              <w:marBottom w:val="150"/>
              <w:divBdr>
                <w:top w:val="none" w:sz="0" w:space="0" w:color="auto"/>
                <w:left w:val="none" w:sz="0" w:space="0" w:color="auto"/>
                <w:bottom w:val="none" w:sz="0" w:space="0" w:color="auto"/>
                <w:right w:val="none" w:sz="0" w:space="0" w:color="auto"/>
              </w:divBdr>
              <w:divsChild>
                <w:div w:id="1968968938">
                  <w:marLeft w:val="0"/>
                  <w:marRight w:val="0"/>
                  <w:marTop w:val="0"/>
                  <w:marBottom w:val="0"/>
                  <w:divBdr>
                    <w:top w:val="none" w:sz="0" w:space="0" w:color="auto"/>
                    <w:left w:val="none" w:sz="0" w:space="0" w:color="auto"/>
                    <w:bottom w:val="none" w:sz="0" w:space="0" w:color="auto"/>
                    <w:right w:val="none" w:sz="0" w:space="0" w:color="auto"/>
                  </w:divBdr>
                  <w:divsChild>
                    <w:div w:id="1492796697">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601109230">
              <w:marLeft w:val="0"/>
              <w:marRight w:val="0"/>
              <w:marTop w:val="0"/>
              <w:marBottom w:val="150"/>
              <w:divBdr>
                <w:top w:val="none" w:sz="0" w:space="0" w:color="auto"/>
                <w:left w:val="none" w:sz="0" w:space="0" w:color="auto"/>
                <w:bottom w:val="none" w:sz="0" w:space="0" w:color="auto"/>
                <w:right w:val="none" w:sz="0" w:space="0" w:color="auto"/>
              </w:divBdr>
              <w:divsChild>
                <w:div w:id="1832865495">
                  <w:marLeft w:val="0"/>
                  <w:marRight w:val="0"/>
                  <w:marTop w:val="0"/>
                  <w:marBottom w:val="0"/>
                  <w:divBdr>
                    <w:top w:val="none" w:sz="0" w:space="0" w:color="auto"/>
                    <w:left w:val="none" w:sz="0" w:space="0" w:color="auto"/>
                    <w:bottom w:val="none" w:sz="0" w:space="0" w:color="auto"/>
                    <w:right w:val="none" w:sz="0" w:space="0" w:color="auto"/>
                  </w:divBdr>
                  <w:divsChild>
                    <w:div w:id="1834687876">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sChild>
        </w:div>
        <w:div w:id="643504132">
          <w:marLeft w:val="0"/>
          <w:marRight w:val="0"/>
          <w:marTop w:val="0"/>
          <w:marBottom w:val="0"/>
          <w:divBdr>
            <w:top w:val="none" w:sz="0" w:space="0" w:color="auto"/>
            <w:left w:val="none" w:sz="0" w:space="0" w:color="auto"/>
            <w:bottom w:val="none" w:sz="0" w:space="0" w:color="auto"/>
            <w:right w:val="none" w:sz="0" w:space="0" w:color="auto"/>
          </w:divBdr>
        </w:div>
        <w:div w:id="1491672730">
          <w:marLeft w:val="0"/>
          <w:marRight w:val="0"/>
          <w:marTop w:val="0"/>
          <w:marBottom w:val="0"/>
          <w:divBdr>
            <w:top w:val="none" w:sz="0" w:space="0" w:color="auto"/>
            <w:left w:val="none" w:sz="0" w:space="0" w:color="auto"/>
            <w:bottom w:val="none" w:sz="0" w:space="0" w:color="auto"/>
            <w:right w:val="none" w:sz="0" w:space="0" w:color="auto"/>
          </w:divBdr>
          <w:divsChild>
            <w:div w:id="1700470305">
              <w:marLeft w:val="0"/>
              <w:marRight w:val="0"/>
              <w:marTop w:val="0"/>
              <w:marBottom w:val="0"/>
              <w:divBdr>
                <w:top w:val="none" w:sz="0" w:space="0" w:color="auto"/>
                <w:left w:val="none" w:sz="0" w:space="0" w:color="auto"/>
                <w:bottom w:val="none" w:sz="0" w:space="0" w:color="auto"/>
                <w:right w:val="none" w:sz="0" w:space="0" w:color="auto"/>
              </w:divBdr>
            </w:div>
          </w:divsChild>
        </w:div>
        <w:div w:id="1299605503">
          <w:marLeft w:val="0"/>
          <w:marRight w:val="0"/>
          <w:marTop w:val="0"/>
          <w:marBottom w:val="0"/>
          <w:divBdr>
            <w:top w:val="none" w:sz="0" w:space="0" w:color="auto"/>
            <w:left w:val="none" w:sz="0" w:space="0" w:color="auto"/>
            <w:bottom w:val="none" w:sz="0" w:space="0" w:color="auto"/>
            <w:right w:val="none" w:sz="0" w:space="0" w:color="auto"/>
          </w:divBdr>
          <w:divsChild>
            <w:div w:id="205889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ifttt.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thworks.com/help/thingspeak/matlab-analysis-app.html" TargetMode="External"/><Relationship Id="rId11" Type="http://schemas.openxmlformats.org/officeDocument/2006/relationships/image" Target="media/image4.png"/><Relationship Id="rId5" Type="http://schemas.openxmlformats.org/officeDocument/2006/relationships/hyperlink" Target="https://www.mathworks.com/help/thingspeak/timecontrol-app.html"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14</cp:revision>
  <dcterms:created xsi:type="dcterms:W3CDTF">2018-09-04T07:02:00Z</dcterms:created>
  <dcterms:modified xsi:type="dcterms:W3CDTF">2018-09-07T06:18:00Z</dcterms:modified>
</cp:coreProperties>
</file>