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rPr>
                <w:b w:val="0"/>
              </w:rPr>
              <w:t>14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rPr>
                <w:b w:val="0"/>
              </w:rPr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rPr>
                <w:b w:val="0"/>
              </w:rPr>
              <w:t>InterviewAI – Intelligent Hiring &amp; Candidate Evaluation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  <w:tr>
        <w:tc>
          <w:tcPr>
            <w:tcW w:type="dxa" w:w="45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508"/>
          </w:tcPr>
          <w:p>
            <w:r>
              <w:rPr>
                <w:b w:val="0"/>
              </w:rPr>
              <w:t>Tirumani Sai Manikanta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rPr>
          <w:b/>
        </w:rPr>
        <w:t>InterviewAI – Solution Architecture:</w:t>
      </w:r>
    </w:p>
    <w:p>
      <w:r>
        <w:t>InterviewAI follows a simple three-tier architecture with no database server: a browser-based single-page UI, a Flask microservice, and the Gemini API as the sole external AI dependency.</w:t>
      </w:r>
    </w:p>
    <w:p>
      <w:r>
        <w:t>•  Presentation layer: templates/index.html + static/js/app.js (vanilla JS SPA) - lets the recruiter pick role, experience level, interview type and question count, and renders the returned question set and the Session Ledger.</w:t>
      </w:r>
    </w:p>
    <w:p>
      <w:r>
        <w:t>•  Application layer (Flask, app.py): exposes REST routes - POST /api/generate, GET/DELETE /api/history(/&lt;id&gt;), POST /api/export/&lt;id&gt;, GET /api/health - validates input, and orchestrates the services below.</w:t>
      </w:r>
    </w:p>
    <w:p>
      <w:r>
        <w:t>•  AI service layer (gemini_service.py): builds a role/level/type-aware prompt, calls the Google Gemini API (google-generativeai) with response_mime_type=application/json, and parses/validates the structured JSON question set (question, follow-up, evaluation tip, green/red flags, 1-5 scoring guide).</w:t>
      </w:r>
    </w:p>
    <w:p>
      <w:r>
        <w:t>•  Persistence layer (history_store.py): saves every generated session as a local JSON file under history/ (no database required) and supports listing, fetching, and deleting past sessions.</w:t>
      </w:r>
    </w:p>
    <w:p>
      <w:r>
        <w:t>•  Export layer (docx_export.py): turns any saved session into a formatted Word document via python-docx and streams it back to the browser as a download.</w:t>
      </w:r>
    </w:p>
    <w:p>
      <w:r>
        <w:t>Data flow: Recruiter submits a request → Flask validates it → gemini_service prompts the Gemini API and parses the JSON response → history_store persists the session → the SPA renders it → optionally docx_export streams a .docx back on demand.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