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14 July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b w:val="0"/>
              </w:rPr>
              <w:t>InterviewAI – Intelligent Hiring &amp; Candidate Evaluation System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W w:type="dxa" w:w="4106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961"/>
          </w:tcPr>
          <w:p>
            <w:r>
              <w:rPr>
                <w:b w:val="0"/>
              </w:rPr>
              <w:t>Tirumani Sai Manikanta</w:t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>
        <w:rPr/>
        <w:t>Project Name: InterviewAI – Intelligent Hiring &amp; Candidate Evaluation System</w:t>
      </w:r>
    </w:p>
    <w:p w:rsidR="00000000" w:rsidDel="00000000" w:rsidP="00000000" w:rsidRDefault="00000000" w:rsidRPr="00000000" w14:paraId="0000000D">
      <w:pPr>
        <w:rPr/>
      </w:pPr>
      <w:r>
        <w:rPr/>
        <w:t>Project Description: A Flask + Google Gemini web app that generates role-specific, experience-aware interview question sets with follow-ups, evaluation tips, green/red flags and a 1-5 scoring guide, and exports any session to a formatted Word document.</w:t>
      </w:r>
    </w:p>
    <w:p w:rsidR="00000000" w:rsidDel="00000000" w:rsidP="00000000" w:rsidRDefault="00000000" w:rsidRPr="00000000" w14:paraId="0000000E">
      <w:pPr>
        <w:rPr/>
      </w:pPr>
      <w:r>
        <w:rPr/>
        <w:t>Project Version: 1.0.0</w:t>
      </w:r>
    </w:p>
    <w:p w:rsidR="00000000" w:rsidDel="00000000" w:rsidP="00000000" w:rsidRDefault="00000000" w:rsidRPr="00000000" w14:paraId="0000000F">
      <w:pPr>
        <w:rPr/>
      </w:pPr>
      <w:r>
        <w:rPr/>
        <w:t>Testing Period: 10 July 2026 to 14 July 2026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>
        <w:rPr/>
        <w:t>Question generation (role, experience level, interview type, notes), Session Ledger (list/reopen/delete sessions), Word (.docx) export, and the /api/health check.</w:t>
      </w:r>
    </w:p>
    <w:p w:rsidR="00000000" w:rsidDel="00000000" w:rsidP="00000000" w:rsidRDefault="00000000" w:rsidRPr="00000000" w14:paraId="00000012">
      <w:pPr>
        <w:rPr/>
      </w:pPr>
      <w:r>
        <w:rPr/>
        <w:t>USN-1 to USN-12 covering question generation, session management, Word export and system health (see Data Flow Diagram &amp; User Stories template).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>
        <w:rPr/>
        <w:t>URL/Location: http://localhost:5000 (local Flask dev server)</w:t>
      </w:r>
    </w:p>
    <w:p w:rsidR="00000000" w:rsidDel="00000000" w:rsidP="00000000" w:rsidRDefault="00000000" w:rsidRPr="00000000" w14:paraId="00000015">
      <w:pPr>
        <w:rPr/>
      </w:pPr>
      <w:r>
        <w:rPr/>
        <w:t>Credentials (if required): None for the UI. A valid GEMINI_API_KEY must be set in the server's .env file.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b w:val="0"/>
              </w:rPr>
              <w:t>TC-001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b w:val="0"/>
              </w:rPr>
              <w:t>Generate a mixed technical question set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>
              <w:rPr>
                <w:b w:val="0"/>
              </w:rPr>
              <w:t>Open http://localhost:5000</w:t>
            </w:r>
          </w:p>
          <w:p>
            <w:r>
              <w:rPr>
                <w:b w:val="0"/>
              </w:rPr>
              <w:t>Enter role 'Senior React Developer', level 'Advanced', type 'Mixed', questions '10'</w:t>
            </w:r>
          </w:p>
          <w:p>
            <w:r>
              <w:rPr>
                <w:b w:val="0"/>
              </w:rPr>
              <w:t>Click Generate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b w:val="0"/>
              </w:rPr>
              <w:t>10 questions returned, each with a follow-up, evaluation tip, green/red flags and a scoring guide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b w:val="0"/>
              </w:rPr>
              <w:t>10 questions returned as expected, all fields populated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b w:val="0"/>
              </w:rPr>
              <w:t>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color w:val="1f1f1f"/>
              </w:rPr>
            </w:pPr>
            <w:r>
              <w:rPr>
                <w:b w:val="0"/>
              </w:rPr>
              <w:t>TC-002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color w:val="1f1f1f"/>
              </w:rPr>
            </w:pPr>
            <w:r>
              <w:rPr>
                <w:b w:val="0"/>
              </w:rPr>
              <w:t>Reopen a saved session from the Session Ledger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40" w:before="240" w:lineRule="auto"/>
              <w:rPr>
                <w:color w:val="1f1f1f"/>
              </w:rPr>
            </w:pPr>
            <w:r>
              <w:rPr>
                <w:b w:val="0"/>
              </w:rPr>
              <w:t>Generate any question set</w:t>
            </w:r>
          </w:p>
          <w:p>
            <w:r>
              <w:rPr>
                <w:b w:val="0"/>
              </w:rPr>
              <w:t>Open the Session Ledger sidebar</w:t>
            </w:r>
          </w:p>
          <w:p>
            <w:r>
              <w:rPr>
                <w:b w:val="0"/>
              </w:rPr>
              <w:t>Click the newly created session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color w:val="1f1f1f"/>
              </w:rPr>
            </w:pPr>
            <w:r>
              <w:rPr>
                <w:b w:val="0"/>
              </w:rPr>
              <w:t>The session reloads instantly with no new Gemini API call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color w:val="1f1f1f"/>
              </w:rPr>
            </w:pPr>
            <w:r>
              <w:rPr>
                <w:b w:val="0"/>
              </w:rPr>
              <w:t>Session reloaded instantly from local history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40" w:before="240" w:lineRule="auto"/>
              <w:rPr>
                <w:color w:val="1f1f1f"/>
              </w:rPr>
            </w:pPr>
            <w:r>
              <w:rPr>
                <w:b w:val="0"/>
              </w:rPr>
              <w:t>Pass</w:t>
            </w:r>
          </w:p>
        </w:tc>
      </w:tr>
      <w:tr>
        <w:tc>
          <w:tcPr>
            <w:tcW w:type="dxa" w:w="1285"/>
          </w:tcPr>
          <w:p>
            <w:r>
              <w:rPr>
                <w:b w:val="0"/>
              </w:rPr>
              <w:t>TC-003</w:t>
            </w:r>
          </w:p>
        </w:tc>
        <w:tc>
          <w:tcPr>
            <w:tcW w:type="dxa" w:w="1285"/>
          </w:tcPr>
          <w:p>
            <w:r>
              <w:rPr>
                <w:b w:val="0"/>
              </w:rPr>
              <w:t>Export a session to Word</w:t>
            </w:r>
          </w:p>
        </w:tc>
        <w:tc>
          <w:tcPr>
            <w:tcW w:type="dxa" w:w="2245"/>
          </w:tcPr>
          <w:p>
            <w:r>
              <w:rPr>
                <w:b w:val="0"/>
              </w:rPr>
              <w:t>Open a saved session</w:t>
            </w:r>
          </w:p>
          <w:p>
            <w:r>
              <w:rPr>
                <w:b w:val="0"/>
              </w:rPr>
              <w:t>Click 'Export to Word (.docx)'</w:t>
            </w:r>
          </w:p>
        </w:tc>
        <w:tc>
          <w:tcPr>
            <w:tcW w:type="dxa" w:w="1276"/>
          </w:tcPr>
          <w:p>
            <w:r>
              <w:rPr>
                <w:b w:val="0"/>
              </w:rPr>
              <w:t>A formatted .docx downloads with role, questions, flags and scoring guide</w:t>
            </w:r>
          </w:p>
        </w:tc>
        <w:tc>
          <w:tcPr>
            <w:tcW w:type="dxa" w:w="1275"/>
          </w:tcPr>
          <w:p>
            <w:r>
              <w:rPr>
                <w:b w:val="0"/>
              </w:rPr>
              <w:t>.docx downloaded and opened correctly with all sections formatted</w:t>
            </w:r>
          </w:p>
        </w:tc>
        <w:tc>
          <w:tcPr>
            <w:tcW w:type="dxa" w:w="1276"/>
          </w:tcPr>
          <w:p>
            <w:r>
              <w:rPr>
                <w:b w:val="0"/>
              </w:rPr>
              <w:t>Pass</w:t>
            </w:r>
          </w:p>
        </w:tc>
      </w:tr>
      <w:tr>
        <w:tc>
          <w:tcPr>
            <w:tcW w:type="dxa" w:w="1285"/>
          </w:tcPr>
          <w:p>
            <w:r>
              <w:rPr>
                <w:b w:val="0"/>
              </w:rPr>
              <w:t>TC-004</w:t>
            </w:r>
          </w:p>
        </w:tc>
        <w:tc>
          <w:tcPr>
            <w:tcW w:type="dxa" w:w="1285"/>
          </w:tcPr>
          <w:p>
            <w:r>
              <w:rPr>
                <w:b w:val="0"/>
              </w:rPr>
              <w:t>Submit generation form without a role</w:t>
            </w:r>
          </w:p>
        </w:tc>
        <w:tc>
          <w:tcPr>
            <w:tcW w:type="dxa" w:w="2245"/>
          </w:tcPr>
          <w:p>
            <w:r>
              <w:rPr>
                <w:b w:val="0"/>
              </w:rPr>
              <w:t>Leave the role field empty</w:t>
            </w:r>
          </w:p>
          <w:p>
            <w:r>
              <w:rPr>
                <w:b w:val="0"/>
              </w:rPr>
              <w:t>Click Generate</w:t>
            </w:r>
          </w:p>
        </w:tc>
        <w:tc>
          <w:tcPr>
            <w:tcW w:type="dxa" w:w="1276"/>
          </w:tcPr>
          <w:p>
            <w:r>
              <w:rPr>
                <w:b w:val="0"/>
              </w:rPr>
              <w:t>A 400 error 'Please provide a job role...' is shown, no Gemini call is made</w:t>
            </w:r>
          </w:p>
        </w:tc>
        <w:tc>
          <w:tcPr>
            <w:tcW w:type="dxa" w:w="1275"/>
          </w:tcPr>
          <w:p>
            <w:r>
              <w:rPr>
                <w:b w:val="0"/>
              </w:rPr>
              <w:t>Validation error shown as expected</w:t>
            </w:r>
          </w:p>
        </w:tc>
        <w:tc>
          <w:tcPr>
            <w:tcW w:type="dxa" w:w="1276"/>
          </w:tcPr>
          <w:p>
            <w:r>
              <w:rPr>
                <w:b w:val="0"/>
              </w:rPr>
              <w:t>Pass</w:t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b w:val="0"/>
              </w:rPr>
              <w:t>BG-001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>
              <w:rPr>
                <w:b w:val="0"/>
              </w:rPr>
              <w:t>Export button did nothing after a session was deleted from history/ on disk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>
              <w:rPr>
                <w:b w:val="0"/>
              </w:rPr>
              <w:t>Generate a session</w:t>
            </w:r>
          </w:p>
          <w:p>
            <w:r>
              <w:rPr>
                <w:b w:val="0"/>
              </w:rPr>
              <w:t>Manually delete its JSON file from history/</w:t>
            </w:r>
          </w:p>
          <w:p>
            <w:r>
              <w:rPr>
                <w:b w:val="0"/>
              </w:rPr>
              <w:t>Click Export in the still-open UI</w:t>
            </w:r>
          </w:p>
        </w:tc>
        <w:tc>
          <w:tcPr/>
          <w:p w:rsidR="00000000" w:rsidDel="00000000" w:rsidP="00000000" w:rsidRDefault="00000000" w:rsidRPr="00000000" w14:paraId="00000039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b w:val="0"/>
              </w:rPr>
              <w:t>Low</w:t>
            </w:r>
          </w:p>
        </w:tc>
        <w:tc>
          <w:tcPr/>
          <w:p w:rsidR="00000000" w:rsidDel="00000000" w:rsidP="00000000" w:rsidRDefault="00000000" w:rsidRPr="00000000" w14:paraId="0000003A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b w:val="0"/>
              </w:rPr>
              <w:t>Closed</w:t>
            </w:r>
          </w:p>
        </w:tc>
        <w:tc>
          <w:tcPr/>
          <w:p w:rsidR="00000000" w:rsidDel="00000000" w:rsidP="00000000" w:rsidRDefault="00000000" w:rsidRPr="00000000" w14:paraId="0000003B">
            <w:pPr>
              <w:widowControl w:val="1"/>
              <w:spacing w:after="160" w:line="259" w:lineRule="auto"/>
              <w:rPr>
                <w:rFonts w:ascii="Calibri" w:cs="Calibri" w:eastAsia="Calibri" w:hAnsi="Calibri"/>
              </w:rPr>
            </w:pPr>
            <w:r>
              <w:rPr>
                <w:b w:val="0"/>
              </w:rPr>
              <w:t>Fixed by returning a clear 404 'Session not found' instead of a silent failure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...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44">
      <w:pPr>
        <w:rPr/>
      </w:pPr>
      <w:r>
        <w:rPr/>
        <w:t>Tester Name: Tirumani Sai Manikanta</w:t>
      </w:r>
    </w:p>
    <w:p w:rsidR="00000000" w:rsidDel="00000000" w:rsidP="00000000" w:rsidRDefault="00000000" w:rsidRPr="00000000" w14:paraId="00000045">
      <w:pPr>
        <w:rPr/>
      </w:pPr>
      <w:r>
        <w:rPr/>
        <w:t>Date: 14 July 2026</w:t>
      </w:r>
    </w:p>
    <w:p w:rsidR="00000000" w:rsidDel="00000000" w:rsidP="00000000" w:rsidRDefault="00000000" w:rsidRPr="00000000" w14:paraId="00000046">
      <w:pPr>
        <w:rPr/>
      </w:pPr>
      <w:r>
        <w:rPr/>
        <w:t>Signature: Tirumani Sai Manikanta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