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99B4" w14:textId="4C0F688F" w:rsidR="005C18E9" w:rsidRDefault="005C18E9" w:rsidP="005C18E9">
      <w:pPr>
        <w:pStyle w:val="Heading2"/>
        <w:rPr>
          <w:rFonts w:ascii="Tenorite" w:eastAsia="Times New Roman" w:hAnsi="Tenorite"/>
        </w:rPr>
      </w:pPr>
      <w:r>
        <w:rPr>
          <w:rFonts w:ascii="Tenorite" w:eastAsia="Times New Roman" w:hAnsi="Tenorite"/>
        </w:rPr>
        <w:t>The Demo architecture</w:t>
      </w:r>
    </w:p>
    <w:p w14:paraId="3CD2EC83" w14:textId="77777777" w:rsidR="005C18E9" w:rsidRPr="005C18E9" w:rsidRDefault="005C18E9" w:rsidP="005C18E9"/>
    <w:p w14:paraId="47EB5635" w14:textId="56BDA0D6" w:rsidR="005C18E9" w:rsidRDefault="005C18E9" w:rsidP="005C18E9">
      <w:r w:rsidRPr="005C18E9">
        <w:drawing>
          <wp:inline distT="0" distB="0" distL="0" distR="0" wp14:anchorId="43D01F23" wp14:editId="28F249A7">
            <wp:extent cx="5943600" cy="3656330"/>
            <wp:effectExtent l="0" t="0" r="0" b="1270"/>
            <wp:docPr id="167396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4661" name=""/>
                    <pic:cNvPicPr/>
                  </pic:nvPicPr>
                  <pic:blipFill>
                    <a:blip r:embed="rId10"/>
                    <a:stretch>
                      <a:fillRect/>
                    </a:stretch>
                  </pic:blipFill>
                  <pic:spPr>
                    <a:xfrm>
                      <a:off x="0" y="0"/>
                      <a:ext cx="5943600" cy="3656330"/>
                    </a:xfrm>
                    <a:prstGeom prst="rect">
                      <a:avLst/>
                    </a:prstGeom>
                  </pic:spPr>
                </pic:pic>
              </a:graphicData>
            </a:graphic>
          </wp:inline>
        </w:drawing>
      </w:r>
    </w:p>
    <w:p w14:paraId="65F986ED" w14:textId="77777777" w:rsidR="005C18E9" w:rsidRPr="005C18E9" w:rsidRDefault="005C18E9" w:rsidP="005C18E9"/>
    <w:p w14:paraId="3A1C3081" w14:textId="4841C024" w:rsidR="006F68BB" w:rsidRPr="006B0193" w:rsidRDefault="006F68BB" w:rsidP="006F68BB">
      <w:pPr>
        <w:pStyle w:val="Heading2"/>
        <w:rPr>
          <w:rFonts w:ascii="Tenorite" w:eastAsia="Times New Roman" w:hAnsi="Tenorite"/>
        </w:rPr>
      </w:pPr>
      <w:r w:rsidRPr="006B0193">
        <w:rPr>
          <w:rFonts w:ascii="Tenorite" w:eastAsia="Times New Roman" w:hAnsi="Tenorite"/>
        </w:rPr>
        <w:t>The elevator pitch</w:t>
      </w:r>
    </w:p>
    <w:p w14:paraId="667DA2E5" w14:textId="77777777" w:rsidR="006F68BB" w:rsidRPr="006B0193" w:rsidRDefault="006F68BB" w:rsidP="006F68BB">
      <w:pPr>
        <w:pStyle w:val="NormalWeb"/>
        <w:rPr>
          <w:rFonts w:ascii="Tenorite" w:hAnsi="Tenorite"/>
          <w:color w:val="000000"/>
        </w:rPr>
      </w:pPr>
      <w:r w:rsidRPr="006B0193">
        <w:rPr>
          <w:rFonts w:ascii="Tenorite" w:hAnsi="Tenorite"/>
          <w:color w:val="000000"/>
        </w:rPr>
        <w:t>It's an AI-powered launch-intelligence engine for CPG. When a brand is bringing a new product to market — say a new line of healthy snacks — the engine orchestrates a team of AI agents to do in days what normally takes a room of analysts and two or three outside agencies several months: benchmark the competitive field, listen to the consumer at scale, map where the geographic opportunity is, and define precisely who to target. Then it converges all of that into one go-to-market recommendation — how to price it, how to position and message it, and where to launch first — with the evidence trail behind every call.</w:t>
      </w:r>
    </w:p>
    <w:p w14:paraId="7CDF29D1" w14:textId="77777777" w:rsidR="006F68BB" w:rsidRPr="006B0193" w:rsidRDefault="006F68BB" w:rsidP="006F68BB">
      <w:pPr>
        <w:pStyle w:val="NormalWeb"/>
        <w:rPr>
          <w:rFonts w:ascii="Tenorite" w:hAnsi="Tenorite"/>
          <w:color w:val="000000"/>
        </w:rPr>
      </w:pPr>
      <w:r w:rsidRPr="006B0193">
        <w:rPr>
          <w:rFonts w:ascii="Tenorite" w:hAnsi="Tenorite"/>
          <w:color w:val="000000"/>
        </w:rPr>
        <w:t>The one-liner version:</w:t>
      </w:r>
      <w:r w:rsidRPr="006B0193">
        <w:rPr>
          <w:rStyle w:val="apple-converted-space"/>
          <w:rFonts w:ascii="Tenorite" w:hAnsi="Tenorite"/>
          <w:color w:val="000000"/>
        </w:rPr>
        <w:t> </w:t>
      </w:r>
      <w:r w:rsidRPr="006B0193">
        <w:rPr>
          <w:rStyle w:val="Emphasis"/>
          <w:rFonts w:ascii="Tenorite" w:hAnsi="Tenorite"/>
          <w:color w:val="000000"/>
        </w:rPr>
        <w:t>we compress the entire front end of a product launch — from scattered market signals to a defensible go-to-market plan — into a single orchestrated, repeatable workflow.</w:t>
      </w:r>
    </w:p>
    <w:p w14:paraId="18543615" w14:textId="77777777" w:rsidR="006F68BB" w:rsidRPr="006B0193" w:rsidRDefault="006F68BB" w:rsidP="006F68BB">
      <w:pPr>
        <w:pStyle w:val="Heading2"/>
        <w:rPr>
          <w:rFonts w:ascii="Tenorite" w:eastAsia="Times New Roman" w:hAnsi="Tenorite"/>
        </w:rPr>
      </w:pPr>
      <w:r w:rsidRPr="006B0193">
        <w:rPr>
          <w:rFonts w:ascii="Tenorite" w:eastAsia="Times New Roman" w:hAnsi="Tenorite"/>
        </w:rPr>
        <w:lastRenderedPageBreak/>
        <w:t>Where it sits on the value chain</w:t>
      </w:r>
    </w:p>
    <w:p w14:paraId="30F32308" w14:textId="4D23F4B5" w:rsidR="007F444E" w:rsidRDefault="006F68BB" w:rsidP="006F68BB">
      <w:pPr>
        <w:pStyle w:val="NormalWeb"/>
        <w:rPr>
          <w:rFonts w:ascii="Tenorite" w:hAnsi="Tenorite"/>
          <w:color w:val="000000"/>
        </w:rPr>
      </w:pPr>
      <w:r w:rsidRPr="006B0193">
        <w:rPr>
          <w:rFonts w:ascii="Tenorite" w:hAnsi="Tenorite"/>
          <w:color w:val="000000"/>
        </w:rPr>
        <w:t>The piece worth being precise about in the pitch is</w:t>
      </w:r>
      <w:r w:rsidRPr="006B0193">
        <w:rPr>
          <w:rStyle w:val="apple-converted-space"/>
          <w:rFonts w:ascii="Tenorite" w:hAnsi="Tenorite"/>
          <w:color w:val="000000"/>
        </w:rPr>
        <w:t> </w:t>
      </w:r>
      <w:r w:rsidRPr="006B0193">
        <w:rPr>
          <w:rStyle w:val="Emphasis"/>
          <w:rFonts w:ascii="Tenorite" w:hAnsi="Tenorite"/>
          <w:color w:val="000000"/>
        </w:rPr>
        <w:t>placement</w:t>
      </w:r>
      <w:r w:rsidRPr="006B0193">
        <w:rPr>
          <w:rFonts w:ascii="Tenorite" w:hAnsi="Tenorite"/>
          <w:color w:val="000000"/>
        </w:rPr>
        <w:t>. This isn't a manufacturing, supply-chain, or retail-execution play. It lives at the demand-shaping front end — the consumer-and-market-insights and commercial-launch-planning stage that sits after product innovation but before any real money gets committed to media, trade spend, slotting, and distribution.</w:t>
      </w:r>
    </w:p>
    <w:p w14:paraId="75961AD5" w14:textId="3763C1B4" w:rsidR="006D3AA7" w:rsidRPr="006B0193" w:rsidRDefault="006D3AA7" w:rsidP="006F68BB">
      <w:pPr>
        <w:pStyle w:val="NormalWeb"/>
        <w:rPr>
          <w:rFonts w:ascii="Tenorite" w:hAnsi="Tenorite"/>
          <w:color w:val="000000"/>
        </w:rPr>
      </w:pPr>
      <w:r w:rsidRPr="006D3AA7">
        <w:rPr>
          <w:rFonts w:ascii="Tenorite" w:hAnsi="Tenorite"/>
          <w:color w:val="000000"/>
        </w:rPr>
        <w:drawing>
          <wp:inline distT="0" distB="0" distL="0" distR="0" wp14:anchorId="51F649B1" wp14:editId="09D782C4">
            <wp:extent cx="5943600" cy="1616710"/>
            <wp:effectExtent l="0" t="0" r="0" b="0"/>
            <wp:docPr id="185979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99409" name=""/>
                    <pic:cNvPicPr/>
                  </pic:nvPicPr>
                  <pic:blipFill>
                    <a:blip r:embed="rId11"/>
                    <a:stretch>
                      <a:fillRect/>
                    </a:stretch>
                  </pic:blipFill>
                  <pic:spPr>
                    <a:xfrm>
                      <a:off x="0" y="0"/>
                      <a:ext cx="5943600" cy="1616710"/>
                    </a:xfrm>
                    <a:prstGeom prst="rect">
                      <a:avLst/>
                    </a:prstGeom>
                  </pic:spPr>
                </pic:pic>
              </a:graphicData>
            </a:graphic>
          </wp:inline>
        </w:drawing>
      </w:r>
    </w:p>
    <w:p w14:paraId="71AB808B" w14:textId="511AF125" w:rsidR="006F68BB" w:rsidRPr="006B0193" w:rsidRDefault="006F68BB" w:rsidP="006F68BB">
      <w:pPr>
        <w:pStyle w:val="NormalWeb"/>
        <w:rPr>
          <w:rFonts w:ascii="Tenorite" w:hAnsi="Tenorite" w:cstheme="majorBidi"/>
          <w:color w:val="0F4761" w:themeColor="accent1" w:themeShade="BF"/>
          <w:kern w:val="2"/>
          <w:sz w:val="32"/>
          <w:szCs w:val="32"/>
          <w14:ligatures w14:val="standardContextual"/>
        </w:rPr>
      </w:pPr>
      <w:r w:rsidRPr="006B0193">
        <w:rPr>
          <w:rFonts w:ascii="Tenorite" w:hAnsi="Tenorite" w:cstheme="majorBidi"/>
          <w:color w:val="0F4761" w:themeColor="accent1" w:themeShade="BF"/>
          <w:kern w:val="2"/>
          <w:sz w:val="32"/>
          <w:szCs w:val="32"/>
          <w14:ligatures w14:val="standardContextual"/>
        </w:rPr>
        <w:t>What we're solving for</w:t>
      </w:r>
    </w:p>
    <w:p w14:paraId="5B6F482F" w14:textId="77777777" w:rsidR="006F68BB" w:rsidRPr="006B0193" w:rsidRDefault="006F68BB" w:rsidP="006F68BB">
      <w:pPr>
        <w:pStyle w:val="NormalWeb"/>
        <w:rPr>
          <w:rFonts w:ascii="Tenorite" w:hAnsi="Tenorite"/>
          <w:color w:val="000000"/>
        </w:rPr>
      </w:pPr>
      <w:r w:rsidRPr="006B0193">
        <w:rPr>
          <w:rFonts w:ascii="Tenorite" w:hAnsi="Tenorite"/>
          <w:color w:val="000000"/>
        </w:rPr>
        <w:t>The pitch lands best when you name the pain honestly. New-product launches are among the riskiest, most expensive bets a CPG company makes, and most of them underperform or fail. Yet the front-end decisions that determine the outcome — price, claims, target consumer, lead markets, channel — get made under real uncertainty, on evidence that is fragmented, slow, and stale.</w:t>
      </w:r>
    </w:p>
    <w:p w14:paraId="57311E4C" w14:textId="77777777" w:rsidR="006F68BB" w:rsidRPr="006B0193" w:rsidRDefault="006F68BB" w:rsidP="006F68BB">
      <w:pPr>
        <w:pStyle w:val="NormalWeb"/>
        <w:rPr>
          <w:rFonts w:ascii="Tenorite" w:hAnsi="Tenorite"/>
          <w:color w:val="000000"/>
        </w:rPr>
      </w:pPr>
      <w:r w:rsidRPr="006B0193">
        <w:rPr>
          <w:rFonts w:ascii="Tenorite" w:hAnsi="Tenorite"/>
          <w:color w:val="000000"/>
        </w:rPr>
        <w:t>Specifically, we're solving four problems at once:</w:t>
      </w:r>
    </w:p>
    <w:p w14:paraId="126420AE" w14:textId="77777777" w:rsidR="006F68BB" w:rsidRPr="006B0193" w:rsidRDefault="006F68BB" w:rsidP="006F68BB">
      <w:pPr>
        <w:pStyle w:val="NormalWeb"/>
        <w:rPr>
          <w:rFonts w:ascii="Tenorite" w:hAnsi="Tenorite"/>
          <w:color w:val="000000"/>
        </w:rPr>
      </w:pPr>
      <w:r w:rsidRPr="006B0193">
        <w:rPr>
          <w:rFonts w:ascii="Tenorite" w:hAnsi="Tenorite"/>
          <w:color w:val="000000"/>
        </w:rPr>
        <w:t>Fragmentation. The intelligence that should inform a launch lives in silos — a competitive team, a consumer-insights team, a segmentation team, a personas exercise — each using different tools and data, each handing off a PowerPoint. Someone then stitches them together by hand, and the connections get lost.</w:t>
      </w:r>
    </w:p>
    <w:p w14:paraId="2646693C" w14:textId="77777777" w:rsidR="006F68BB" w:rsidRPr="006B0193" w:rsidRDefault="006F68BB" w:rsidP="006F68BB">
      <w:pPr>
        <w:pStyle w:val="NormalWeb"/>
        <w:rPr>
          <w:rFonts w:ascii="Tenorite" w:hAnsi="Tenorite"/>
          <w:color w:val="000000"/>
        </w:rPr>
      </w:pPr>
      <w:r w:rsidRPr="006B0193">
        <w:rPr>
          <w:rFonts w:ascii="Tenorite" w:hAnsi="Tenorite"/>
          <w:color w:val="000000"/>
        </w:rPr>
        <w:t>Speed and cost. Traditional market research leans on syndicated data licenses, survey panels, social-listening vendors, and agency or consulting analysis. It takes weeks to months and costs a great deal, which means it often happens once, late, and isn't refreshed.</w:t>
      </w:r>
    </w:p>
    <w:p w14:paraId="763FFB36" w14:textId="77777777" w:rsidR="006F68BB" w:rsidRPr="006B0193" w:rsidRDefault="006F68BB" w:rsidP="006F68BB">
      <w:pPr>
        <w:pStyle w:val="NormalWeb"/>
        <w:rPr>
          <w:rFonts w:ascii="Tenorite" w:hAnsi="Tenorite"/>
          <w:color w:val="000000"/>
        </w:rPr>
      </w:pPr>
      <w:r w:rsidRPr="006B0193">
        <w:rPr>
          <w:rFonts w:ascii="Tenorite" w:hAnsi="Tenorite"/>
          <w:color w:val="000000"/>
        </w:rPr>
        <w:t>Disconnected decisions. Because the inputs never truly connect, the recommendation isn't traceable. Leadership can't easily see</w:t>
      </w:r>
      <w:r w:rsidRPr="006B0193">
        <w:rPr>
          <w:rStyle w:val="apple-converted-space"/>
          <w:rFonts w:ascii="Tenorite" w:hAnsi="Tenorite"/>
          <w:color w:val="000000"/>
        </w:rPr>
        <w:t> </w:t>
      </w:r>
      <w:r w:rsidRPr="006B0193">
        <w:rPr>
          <w:rStyle w:val="Emphasis"/>
          <w:rFonts w:ascii="Tenorite" w:hAnsi="Tenorite"/>
          <w:color w:val="000000"/>
        </w:rPr>
        <w:t>why</w:t>
      </w:r>
      <w:r w:rsidRPr="006B0193">
        <w:rPr>
          <w:rStyle w:val="apple-converted-space"/>
          <w:rFonts w:ascii="Tenorite" w:hAnsi="Tenorite"/>
          <w:color w:val="000000"/>
        </w:rPr>
        <w:t> </w:t>
      </w:r>
      <w:r w:rsidRPr="006B0193">
        <w:rPr>
          <w:rFonts w:ascii="Tenorite" w:hAnsi="Tenorite"/>
          <w:color w:val="000000"/>
        </w:rPr>
        <w:t>this price,</w:t>
      </w:r>
      <w:r w:rsidRPr="006B0193">
        <w:rPr>
          <w:rStyle w:val="apple-converted-space"/>
          <w:rFonts w:ascii="Tenorite" w:hAnsi="Tenorite"/>
          <w:color w:val="000000"/>
        </w:rPr>
        <w:t> </w:t>
      </w:r>
      <w:r w:rsidRPr="006B0193">
        <w:rPr>
          <w:rStyle w:val="Emphasis"/>
          <w:rFonts w:ascii="Tenorite" w:hAnsi="Tenorite"/>
          <w:color w:val="000000"/>
        </w:rPr>
        <w:t>why</w:t>
      </w:r>
      <w:r w:rsidRPr="006B0193">
        <w:rPr>
          <w:rStyle w:val="apple-converted-space"/>
          <w:rFonts w:ascii="Tenorite" w:hAnsi="Tenorite"/>
          <w:color w:val="000000"/>
        </w:rPr>
        <w:t> </w:t>
      </w:r>
      <w:r w:rsidRPr="006B0193">
        <w:rPr>
          <w:rFonts w:ascii="Tenorite" w:hAnsi="Tenorite"/>
          <w:color w:val="000000"/>
        </w:rPr>
        <w:t>this target,</w:t>
      </w:r>
      <w:r w:rsidRPr="006B0193">
        <w:rPr>
          <w:rStyle w:val="apple-converted-space"/>
          <w:rFonts w:ascii="Tenorite" w:hAnsi="Tenorite"/>
          <w:color w:val="000000"/>
        </w:rPr>
        <w:t> </w:t>
      </w:r>
      <w:r w:rsidRPr="006B0193">
        <w:rPr>
          <w:rStyle w:val="Emphasis"/>
          <w:rFonts w:ascii="Tenorite" w:hAnsi="Tenorite"/>
          <w:color w:val="000000"/>
        </w:rPr>
        <w:t>why</w:t>
      </w:r>
      <w:r w:rsidRPr="006B0193">
        <w:rPr>
          <w:rStyle w:val="apple-converted-space"/>
          <w:rFonts w:ascii="Tenorite" w:hAnsi="Tenorite"/>
          <w:color w:val="000000"/>
        </w:rPr>
        <w:t> </w:t>
      </w:r>
      <w:r w:rsidRPr="006B0193">
        <w:rPr>
          <w:rFonts w:ascii="Tenorite" w:hAnsi="Tenorite"/>
          <w:color w:val="000000"/>
        </w:rPr>
        <w:t>this market.</w:t>
      </w:r>
    </w:p>
    <w:p w14:paraId="0F952D59" w14:textId="77777777" w:rsidR="006F68BB" w:rsidRPr="006B0193" w:rsidRDefault="006F68BB" w:rsidP="006F68BB">
      <w:pPr>
        <w:pStyle w:val="NormalWeb"/>
        <w:rPr>
          <w:rFonts w:ascii="Tenorite" w:hAnsi="Tenorite"/>
          <w:color w:val="000000"/>
        </w:rPr>
      </w:pPr>
      <w:r w:rsidRPr="006B0193">
        <w:rPr>
          <w:rFonts w:ascii="Tenorite" w:hAnsi="Tenorite"/>
          <w:color w:val="000000"/>
        </w:rPr>
        <w:t>Repeatability. Each launch reinvents the work. There's no reusable engine you can point at the next product, the next category, or the next market.</w:t>
      </w:r>
    </w:p>
    <w:p w14:paraId="68F96401" w14:textId="77777777" w:rsidR="006F68BB" w:rsidRPr="006B0193" w:rsidRDefault="006F68BB" w:rsidP="006F68BB">
      <w:pPr>
        <w:pStyle w:val="Heading2"/>
        <w:rPr>
          <w:rFonts w:ascii="Tenorite" w:eastAsia="Times New Roman" w:hAnsi="Tenorite"/>
        </w:rPr>
      </w:pPr>
      <w:r w:rsidRPr="006B0193">
        <w:rPr>
          <w:rFonts w:ascii="Tenorite" w:eastAsia="Times New Roman" w:hAnsi="Tenorite"/>
        </w:rPr>
        <w:lastRenderedPageBreak/>
        <w:t>Why "integrated" is the whole point</w:t>
      </w:r>
    </w:p>
    <w:p w14:paraId="3C686B52" w14:textId="607B017E" w:rsidR="005D5A1E" w:rsidRDefault="006F68BB" w:rsidP="006B0193">
      <w:pPr>
        <w:pStyle w:val="NormalWeb"/>
        <w:pBdr>
          <w:bottom w:val="single" w:sz="6" w:space="1" w:color="auto"/>
        </w:pBdr>
        <w:rPr>
          <w:rFonts w:ascii="Tenorite" w:hAnsi="Tenorite"/>
          <w:color w:val="000000"/>
        </w:rPr>
      </w:pPr>
      <w:r w:rsidRPr="006B0193">
        <w:rPr>
          <w:rFonts w:ascii="Tenorite" w:hAnsi="Tenorite"/>
          <w:color w:val="000000"/>
        </w:rPr>
        <w:t xml:space="preserve">The differentiator to stress: none of the four modules is novel on its own — competitive benchmarking tools, </w:t>
      </w:r>
      <w:proofErr w:type="spellStart"/>
      <w:r w:rsidRPr="006B0193">
        <w:rPr>
          <w:rFonts w:ascii="Tenorite" w:hAnsi="Tenorite"/>
          <w:color w:val="000000"/>
        </w:rPr>
        <w:t>VoC</w:t>
      </w:r>
      <w:proofErr w:type="spellEnd"/>
      <w:r w:rsidRPr="006B0193">
        <w:rPr>
          <w:rFonts w:ascii="Tenorite" w:hAnsi="Tenorite"/>
          <w:color w:val="000000"/>
        </w:rPr>
        <w:t xml:space="preserve"> platforms, segmentation, and persona work all exist as point solutions you can buy. The thing you can't buy off the shelf is the orchestration and the shared data spine that makes them feed each other and converge on a single answer. Competitor gaps shape the persona's messaging; consumer pain points shape its needs; geo segmentation tells you where that persona concentrates; and it all rolls up into one launch recommendation. That convergence — fragmented signals into one defensible, fast, repeatable go-to-market decision — is the story.</w:t>
      </w:r>
    </w:p>
    <w:p w14:paraId="3E480AA9" w14:textId="77777777" w:rsidR="006D3AA7" w:rsidRPr="006B0193" w:rsidRDefault="006D3AA7" w:rsidP="006B0193">
      <w:pPr>
        <w:pStyle w:val="NormalWeb"/>
        <w:pBdr>
          <w:bottom w:val="single" w:sz="6" w:space="1" w:color="auto"/>
        </w:pBdr>
        <w:rPr>
          <w:rFonts w:ascii="Tenorite" w:hAnsi="Tenorite"/>
          <w:color w:val="000000"/>
        </w:rPr>
      </w:pPr>
    </w:p>
    <w:p w14:paraId="602EE7DC" w14:textId="77777777" w:rsidR="006D3AA7" w:rsidRPr="006D3AA7" w:rsidRDefault="006D3AA7" w:rsidP="006D3AA7"/>
    <w:p w14:paraId="7EE28195" w14:textId="0CE9FB71" w:rsidR="007933A3" w:rsidRPr="006B0193" w:rsidRDefault="007933A3" w:rsidP="007A6BFA">
      <w:pPr>
        <w:pStyle w:val="Heading2"/>
        <w:rPr>
          <w:rFonts w:ascii="Tenorite" w:eastAsia="Times New Roman" w:hAnsi="Tenorite"/>
        </w:rPr>
      </w:pPr>
      <w:r w:rsidRPr="006B0193">
        <w:rPr>
          <w:rFonts w:ascii="Tenorite" w:eastAsia="Times New Roman" w:hAnsi="Tenorite"/>
        </w:rPr>
        <w:t>Capstone Project Scenario: AI-Driven Market Research &amp; Segmentation for CPG Brand Launch</w:t>
      </w:r>
    </w:p>
    <w:p w14:paraId="52923E4B" w14:textId="77777777" w:rsidR="007933A3" w:rsidRPr="006B0193" w:rsidRDefault="007933A3" w:rsidP="007A6BFA">
      <w:pPr>
        <w:pStyle w:val="Heading3"/>
        <w:rPr>
          <w:rFonts w:ascii="Tenorite" w:eastAsia="Times New Roman" w:hAnsi="Tenorite"/>
        </w:rPr>
      </w:pPr>
      <w:r w:rsidRPr="006B0193">
        <w:rPr>
          <w:rFonts w:ascii="Tenorite" w:eastAsia="Times New Roman" w:hAnsi="Tenorite"/>
        </w:rPr>
        <w:t>Business Context</w:t>
      </w:r>
    </w:p>
    <w:p w14:paraId="4F6CA52D" w14:textId="77777777" w:rsidR="007933A3" w:rsidRPr="006B0193" w:rsidRDefault="007933A3" w:rsidP="007933A3">
      <w:p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A global CPG company is preparing to launch a new line of healthy snacks. To maximize launch success, the marketing team must:</w:t>
      </w:r>
    </w:p>
    <w:p w14:paraId="160998B3" w14:textId="77777777" w:rsidR="007933A3" w:rsidRPr="006B0193" w:rsidRDefault="007933A3" w:rsidP="007933A3">
      <w:pPr>
        <w:numPr>
          <w:ilvl w:val="0"/>
          <w:numId w:val="1"/>
        </w:num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Benchmark competitors,</w:t>
      </w:r>
    </w:p>
    <w:p w14:paraId="0933CD58" w14:textId="77777777" w:rsidR="007933A3" w:rsidRPr="006B0193" w:rsidRDefault="007933A3" w:rsidP="007933A3">
      <w:pPr>
        <w:numPr>
          <w:ilvl w:val="0"/>
          <w:numId w:val="1"/>
        </w:num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Analyze customer voice,</w:t>
      </w:r>
    </w:p>
    <w:p w14:paraId="235952EE" w14:textId="77777777" w:rsidR="007933A3" w:rsidRPr="006B0193" w:rsidRDefault="007933A3" w:rsidP="007933A3">
      <w:pPr>
        <w:numPr>
          <w:ilvl w:val="0"/>
          <w:numId w:val="1"/>
        </w:num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Segment the market geographically,</w:t>
      </w:r>
    </w:p>
    <w:p w14:paraId="34CF4383" w14:textId="77777777" w:rsidR="007933A3" w:rsidRPr="006B0193" w:rsidRDefault="007933A3" w:rsidP="007933A3">
      <w:pPr>
        <w:numPr>
          <w:ilvl w:val="0"/>
          <w:numId w:val="1"/>
        </w:num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Generate actionable personas.</w:t>
      </w:r>
    </w:p>
    <w:p w14:paraId="3E3F5013" w14:textId="48C892DD" w:rsidR="007933A3" w:rsidRPr="006B0193" w:rsidRDefault="007933A3" w:rsidP="007A6BFA">
      <w:p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goal is to build a </w:t>
      </w:r>
      <w:proofErr w:type="spellStart"/>
      <w:r w:rsidRPr="006B0193">
        <w:rPr>
          <w:rFonts w:ascii="Tenorite" w:eastAsia="Times New Roman" w:hAnsi="Tenorite" w:cs="Segoe UI"/>
          <w:kern w:val="0"/>
          <w:sz w:val="21"/>
          <w:szCs w:val="21"/>
          <w14:ligatures w14:val="none"/>
        </w:rPr>
        <w:t>demoable</w:t>
      </w:r>
      <w:proofErr w:type="spellEnd"/>
      <w:r w:rsidRPr="006B0193">
        <w:rPr>
          <w:rFonts w:ascii="Tenorite" w:eastAsia="Times New Roman" w:hAnsi="Tenorite" w:cs="Segoe UI"/>
          <w:kern w:val="0"/>
          <w:sz w:val="21"/>
          <w:szCs w:val="21"/>
          <w14:ligatures w14:val="none"/>
        </w:rPr>
        <w:t xml:space="preserve"> solution that showcases AI agents orchestrating these sub-processes, with logical data flow and clear outputs for marketing decision-makers.</w:t>
      </w:r>
    </w:p>
    <w:p w14:paraId="0E6C6D71" w14:textId="60CA3E32" w:rsidR="00473C16" w:rsidRPr="006B0193" w:rsidRDefault="007933A3" w:rsidP="00336D52">
      <w:pPr>
        <w:pStyle w:val="Heading3"/>
        <w:numPr>
          <w:ilvl w:val="0"/>
          <w:numId w:val="2"/>
        </w:numPr>
        <w:rPr>
          <w:rFonts w:ascii="Tenorite" w:eastAsia="Times New Roman" w:hAnsi="Tenorite"/>
        </w:rPr>
      </w:pPr>
      <w:r w:rsidRPr="006B0193">
        <w:rPr>
          <w:rFonts w:ascii="Tenorite" w:eastAsia="Times New Roman" w:hAnsi="Tenorite"/>
        </w:rPr>
        <w:t>Competitor Benchmarking</w:t>
      </w:r>
    </w:p>
    <w:tbl>
      <w:tblPr>
        <w:tblW w:w="10800" w:type="dxa"/>
        <w:tblInd w:w="-64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170"/>
        <w:gridCol w:w="1260"/>
        <w:gridCol w:w="1260"/>
        <w:gridCol w:w="1080"/>
        <w:gridCol w:w="1710"/>
        <w:gridCol w:w="1136"/>
        <w:gridCol w:w="1233"/>
        <w:gridCol w:w="1951"/>
      </w:tblGrid>
      <w:tr w:rsidR="00DF43B3" w:rsidRPr="006B0193" w14:paraId="730E5759" w14:textId="77777777" w:rsidTr="00120AAB">
        <w:tc>
          <w:tcPr>
            <w:tcW w:w="11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49337C4"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Sub Process</w:t>
            </w:r>
          </w:p>
        </w:tc>
        <w:tc>
          <w:tcPr>
            <w:tcW w:w="12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ECF31F2"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Inputs</w:t>
            </w:r>
          </w:p>
        </w:tc>
        <w:tc>
          <w:tcPr>
            <w:tcW w:w="12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DBBDF4A"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Sources</w:t>
            </w:r>
          </w:p>
        </w:tc>
        <w:tc>
          <w:tcPr>
            <w:tcW w:w="10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B71F393"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Agent Name</w:t>
            </w:r>
          </w:p>
        </w:tc>
        <w:tc>
          <w:tcPr>
            <w:tcW w:w="171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D9A1222" w14:textId="77777777" w:rsidR="00DF43B3" w:rsidRPr="006B0193" w:rsidRDefault="00DF43B3" w:rsidP="00DF43B3">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b/>
                <w:bCs/>
                <w:kern w:val="0"/>
                <w:sz w:val="20"/>
                <w:szCs w:val="20"/>
                <w14:ligatures w14:val="none"/>
              </w:rPr>
              <w:t>AI Actions (Step</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by</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Step)</w:t>
            </w:r>
          </w:p>
        </w:tc>
        <w:tc>
          <w:tcPr>
            <w:tcW w:w="113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AB6AA59"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Outputs</w:t>
            </w:r>
          </w:p>
        </w:tc>
        <w:tc>
          <w:tcPr>
            <w:tcW w:w="123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CB1E5E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Checks</w:t>
            </w:r>
          </w:p>
        </w:tc>
        <w:tc>
          <w:tcPr>
            <w:tcW w:w="195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FCCE8DD"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Task Agents</w:t>
            </w:r>
          </w:p>
        </w:tc>
      </w:tr>
      <w:tr w:rsidR="00DF43B3" w:rsidRPr="006B0193" w14:paraId="6B7938E7" w14:textId="77777777" w:rsidTr="00120AAB">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39F549"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Collection – Public</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83A00D"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Competitor URLs, product pages, pricing pages, social posts, reviews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FE4D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Competitor websites, social platforms, marketplaces, price trackers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1B0F4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Public Data Harvester Agent</w:t>
            </w:r>
          </w:p>
        </w:tc>
        <w:tc>
          <w:tcPr>
            <w:tcW w:w="17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6FF46"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Crawl competitor sites and APIs</w:t>
            </w:r>
          </w:p>
          <w:p w14:paraId="271BF566"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Scrape product specs, creatives, and reviews</w:t>
            </w:r>
          </w:p>
          <w:p w14:paraId="76A22324"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Capture prices and promotions</w:t>
            </w:r>
          </w:p>
          <w:p w14:paraId="452B1B28"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4. Enforce robots.txt and consent checks</w:t>
            </w:r>
          </w:p>
          <w:p w14:paraId="21BDA9C5"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Deduplicate and store raw data with source and timestamp</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6B50D"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Raw public competitor dataset</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C55F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 xml:space="preserve">Consent &amp; </w:t>
            </w:r>
            <w:proofErr w:type="gramStart"/>
            <w:r w:rsidRPr="006B0193">
              <w:rPr>
                <w:rFonts w:ascii="Tenorite" w:eastAsia="Times New Roman" w:hAnsi="Tenorite" w:cs="Calibri"/>
                <w:kern w:val="0"/>
                <w:sz w:val="20"/>
                <w:szCs w:val="20"/>
                <w14:ligatures w14:val="none"/>
              </w:rPr>
              <w:t>robots</w:t>
            </w:r>
            <w:proofErr w:type="gramEnd"/>
            <w:r w:rsidRPr="006B0193">
              <w:rPr>
                <w:rFonts w:ascii="Tenorite" w:eastAsia="Times New Roman" w:hAnsi="Tenorite" w:cs="Calibri"/>
                <w:kern w:val="0"/>
                <w:sz w:val="20"/>
                <w:szCs w:val="20"/>
                <w14:ligatures w14:val="none"/>
              </w:rPr>
              <w:t xml:space="preserve"> compliance</w:t>
            </w:r>
          </w:p>
          <w:p w14:paraId="7A7ABEF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Coverage across competitors</w:t>
            </w:r>
          </w:p>
          <w:p w14:paraId="51FC1810"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Deduplication accuracy</w:t>
            </w:r>
          </w:p>
        </w:tc>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340909"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Web Crawler</w:t>
            </w:r>
            <w:r w:rsidRPr="006B0193">
              <w:rPr>
                <w:rFonts w:ascii="Tenorite" w:eastAsia="Times New Roman" w:hAnsi="Tenorite" w:cs="Calibri"/>
                <w:kern w:val="0"/>
                <w:sz w:val="20"/>
                <w:szCs w:val="20"/>
                <w14:ligatures w14:val="none"/>
              </w:rPr>
              <w:t xml:space="preserve"> – crawl sites/APIs, enforce robots.txt &amp; consent</w:t>
            </w:r>
          </w:p>
          <w:p w14:paraId="1A4B755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Review Scraper</w:t>
            </w:r>
            <w:r w:rsidRPr="006B0193">
              <w:rPr>
                <w:rFonts w:ascii="Tenorite" w:eastAsia="Times New Roman" w:hAnsi="Tenorite" w:cs="Calibri"/>
                <w:kern w:val="0"/>
                <w:sz w:val="20"/>
                <w:szCs w:val="20"/>
                <w14:ligatures w14:val="none"/>
              </w:rPr>
              <w:t xml:space="preserve"> – extract specs, creatives, reviews, deduplicate records</w:t>
            </w:r>
          </w:p>
          <w:p w14:paraId="5BE140A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Price Tracker</w:t>
            </w:r>
            <w:r w:rsidRPr="006B0193">
              <w:rPr>
                <w:rFonts w:ascii="Tenorite" w:eastAsia="Times New Roman" w:hAnsi="Tenorite" w:cs="Calibri"/>
                <w:kern w:val="0"/>
                <w:sz w:val="20"/>
                <w:szCs w:val="20"/>
                <w14:ligatures w14:val="none"/>
              </w:rPr>
              <w:t xml:space="preserve"> – capture price points, promos, historical changes</w:t>
            </w:r>
          </w:p>
        </w:tc>
      </w:tr>
      <w:tr w:rsidR="00DF43B3" w:rsidRPr="006B0193" w14:paraId="3EC07794" w14:textId="77777777" w:rsidTr="00120AAB">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88DCA6"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Data Collection – Syndicated / Reports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580FB"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Licensed market and competitor benchmark datasets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B1EB42"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 xml:space="preserve">Nielsen, GfK, Kantar, </w:t>
            </w:r>
            <w:proofErr w:type="spellStart"/>
            <w:r w:rsidRPr="006B0193">
              <w:rPr>
                <w:rFonts w:ascii="Tenorite" w:eastAsia="Times New Roman" w:hAnsi="Tenorite" w:cs="Calibri"/>
                <w:kern w:val="0"/>
                <w:sz w:val="20"/>
                <w:szCs w:val="20"/>
                <w14:ligatures w14:val="none"/>
              </w:rPr>
              <w:t>Similarweb</w:t>
            </w:r>
            <w:proofErr w:type="spellEnd"/>
            <w:r w:rsidRPr="006B0193">
              <w:rPr>
                <w:rFonts w:ascii="Tenorite" w:eastAsia="Times New Roman" w:hAnsi="Tenorite" w:cs="Calibri"/>
                <w:kern w:val="0"/>
                <w:sz w:val="20"/>
                <w:szCs w:val="20"/>
                <w14:ligatures w14:val="none"/>
              </w:rPr>
              <w:t xml:space="preserve">, Gartner, </w:t>
            </w:r>
            <w:proofErr w:type="spellStart"/>
            <w:r w:rsidRPr="006B0193">
              <w:rPr>
                <w:rFonts w:ascii="Tenorite" w:eastAsia="Times New Roman" w:hAnsi="Tenorite" w:cs="Calibri"/>
                <w:kern w:val="0"/>
                <w:sz w:val="20"/>
                <w:szCs w:val="20"/>
                <w14:ligatures w14:val="none"/>
              </w:rPr>
              <w:t>SensorTower</w:t>
            </w:r>
            <w:proofErr w:type="spellEnd"/>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9B272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Syndicated Intelligence Agent</w:t>
            </w:r>
          </w:p>
        </w:tc>
        <w:tc>
          <w:tcPr>
            <w:tcW w:w="17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39FDC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Authenticate licensed data feeds</w:t>
            </w:r>
          </w:p>
          <w:p w14:paraId="4BC88EE2"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Ingest syndicated datasets and reports</w:t>
            </w:r>
          </w:p>
          <w:p w14:paraId="681E4FAA"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Harmonize brand, category, geo, and time taxonomies</w:t>
            </w:r>
          </w:p>
          <w:p w14:paraId="6DE313A2"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Tag datasets with license and cost metadata</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7516C0"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Harmonized syndicated benchmark dataset</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F6A8FB"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License compliance</w:t>
            </w:r>
          </w:p>
          <w:p w14:paraId="32BD67D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Schema mapping accuracy</w:t>
            </w:r>
          </w:p>
          <w:p w14:paraId="2746A2D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Cost attribution</w:t>
            </w:r>
          </w:p>
        </w:tc>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E0E65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Connector Manager</w:t>
            </w:r>
            <w:r w:rsidRPr="006B0193">
              <w:rPr>
                <w:rFonts w:ascii="Tenorite" w:eastAsia="Times New Roman" w:hAnsi="Tenorite" w:cs="Calibri"/>
                <w:kern w:val="0"/>
                <w:sz w:val="20"/>
                <w:szCs w:val="20"/>
                <w14:ligatures w14:val="none"/>
              </w:rPr>
              <w:t xml:space="preserve"> – authenticate feeds, ingest reports, tag license &amp; cost</w:t>
            </w:r>
          </w:p>
          <w:p w14:paraId="5DF29810"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Schema Mapper</w:t>
            </w:r>
            <w:r w:rsidRPr="006B0193">
              <w:rPr>
                <w:rFonts w:ascii="Tenorite" w:eastAsia="Times New Roman" w:hAnsi="Tenorite" w:cs="Calibri"/>
                <w:kern w:val="0"/>
                <w:sz w:val="20"/>
                <w:szCs w:val="20"/>
                <w14:ligatures w14:val="none"/>
              </w:rPr>
              <w:t xml:space="preserve"> – harmonize taxonomies and provider schemas</w:t>
            </w:r>
          </w:p>
        </w:tc>
      </w:tr>
      <w:tr w:rsidR="00DF43B3" w:rsidRPr="006B0193" w14:paraId="1243B943" w14:textId="77777777" w:rsidTr="00120AAB">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B8337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Collection – Internal Inputs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9B601B"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CRM win/loss notes, pricing history, product telemetry</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2B9A8"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CRM, PLM, DAM, internal analytics systems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5957AB"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Internal Signals Agent</w:t>
            </w:r>
          </w:p>
        </w:tc>
        <w:tc>
          <w:tcPr>
            <w:tcW w:w="17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51BB4"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Securely connect to internal systems</w:t>
            </w:r>
          </w:p>
          <w:p w14:paraId="7084A766"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Extract competitor mentions and pricing signals</w:t>
            </w:r>
          </w:p>
          <w:p w14:paraId="2C16DA2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Summarize win/loss notes and demo feedback</w:t>
            </w:r>
          </w:p>
          <w:p w14:paraId="03BD06BC"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Merge internal signals with external datasets</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B7FC9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Enriched dataset with internal competitive signals</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2F43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Access control validation</w:t>
            </w:r>
          </w:p>
          <w:p w14:paraId="353FD260"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Data completeness</w:t>
            </w:r>
          </w:p>
          <w:p w14:paraId="6C767208"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Signal relevance</w:t>
            </w:r>
          </w:p>
        </w:tc>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18FD9"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CRM Connector</w:t>
            </w:r>
            <w:r w:rsidRPr="006B0193">
              <w:rPr>
                <w:rFonts w:ascii="Tenorite" w:eastAsia="Times New Roman" w:hAnsi="Tenorite" w:cs="Calibri"/>
                <w:kern w:val="0"/>
                <w:sz w:val="20"/>
                <w:szCs w:val="20"/>
                <w14:ligatures w14:val="none"/>
              </w:rPr>
              <w:t xml:space="preserve"> – secure extraction from CRM/PLM/DAM</w:t>
            </w:r>
          </w:p>
          <w:p w14:paraId="31F843BC"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Notes Summarizer</w:t>
            </w:r>
            <w:r w:rsidRPr="006B0193">
              <w:rPr>
                <w:rFonts w:ascii="Tenorite" w:eastAsia="Times New Roman" w:hAnsi="Tenorite" w:cs="Calibri"/>
                <w:kern w:val="0"/>
                <w:sz w:val="20"/>
                <w:szCs w:val="20"/>
                <w14:ligatures w14:val="none"/>
              </w:rPr>
              <w:t xml:space="preserve"> – summarize win/loss notes and feedback</w:t>
            </w:r>
          </w:p>
          <w:p w14:paraId="1C4B5D3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Telemetry Loader</w:t>
            </w:r>
            <w:r w:rsidRPr="006B0193">
              <w:rPr>
                <w:rFonts w:ascii="Tenorite" w:eastAsia="Times New Roman" w:hAnsi="Tenorite" w:cs="Calibri"/>
                <w:kern w:val="0"/>
                <w:sz w:val="20"/>
                <w:szCs w:val="20"/>
                <w14:ligatures w14:val="none"/>
              </w:rPr>
              <w:t xml:space="preserve"> – merge internal telemetry with external data</w:t>
            </w:r>
          </w:p>
        </w:tc>
      </w:tr>
      <w:tr w:rsidR="00DF43B3" w:rsidRPr="006B0193" w14:paraId="7A50460A" w14:textId="77777777" w:rsidTr="00120AAB">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26EE3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Normalization</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8EB57D"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Public, syndicated, and internal datasets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544A5"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Outputs from prior data collection agents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B72550"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Data Quality &amp; Structuring Agent</w:t>
            </w:r>
          </w:p>
        </w:tc>
        <w:tc>
          <w:tcPr>
            <w:tcW w:w="17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1F50D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Profile data for missing and invalid values</w:t>
            </w:r>
          </w:p>
          <w:p w14:paraId="656C4B33"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Normalize currency, units, and pack sizes</w:t>
            </w:r>
          </w:p>
          <w:p w14:paraId="068DC550"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Align time periods and formats</w:t>
            </w:r>
          </w:p>
          <w:p w14:paraId="07D7431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Detect and resolve outliers while retaining lineage</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67A16" w14:textId="77777777" w:rsidR="00DF43B3" w:rsidRPr="006B0193" w:rsidRDefault="00DF43B3" w:rsidP="00DF43B3">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Clean, normalized, benchmark</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ready dataset with confidence scores</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F693E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Data quality score</w:t>
            </w:r>
          </w:p>
          <w:p w14:paraId="6A95E78D"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Lineage traceability</w:t>
            </w:r>
          </w:p>
          <w:p w14:paraId="13E1011D"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Outlier resolution logs</w:t>
            </w:r>
          </w:p>
        </w:tc>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F476CC"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Profiler</w:t>
            </w:r>
            <w:r w:rsidRPr="006B0193">
              <w:rPr>
                <w:rFonts w:ascii="Tenorite" w:eastAsia="Times New Roman" w:hAnsi="Tenorite" w:cs="Calibri"/>
                <w:kern w:val="0"/>
                <w:sz w:val="20"/>
                <w:szCs w:val="20"/>
                <w14:ligatures w14:val="none"/>
              </w:rPr>
              <w:t xml:space="preserve"> – detect missing/invalid values, time alignment</w:t>
            </w:r>
          </w:p>
          <w:p w14:paraId="727E51F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Unit / FX Normalizer</w:t>
            </w:r>
            <w:r w:rsidRPr="006B0193">
              <w:rPr>
                <w:rFonts w:ascii="Tenorite" w:eastAsia="Times New Roman" w:hAnsi="Tenorite" w:cs="Calibri"/>
                <w:kern w:val="0"/>
                <w:sz w:val="20"/>
                <w:szCs w:val="20"/>
                <w14:ligatures w14:val="none"/>
              </w:rPr>
              <w:t xml:space="preserve"> – normalize currency, pack size, units</w:t>
            </w:r>
          </w:p>
          <w:p w14:paraId="731B531C"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Outlier Resolver</w:t>
            </w:r>
            <w:r w:rsidRPr="006B0193">
              <w:rPr>
                <w:rFonts w:ascii="Tenorite" w:eastAsia="Times New Roman" w:hAnsi="Tenorite" w:cs="Calibri"/>
                <w:kern w:val="0"/>
                <w:sz w:val="20"/>
                <w:szCs w:val="20"/>
                <w14:ligatures w14:val="none"/>
              </w:rPr>
              <w:t xml:space="preserve"> – flag and resolve extreme values</w:t>
            </w:r>
          </w:p>
        </w:tc>
      </w:tr>
      <w:tr w:rsidR="00DF43B3" w:rsidRPr="006B0193" w14:paraId="5D1B7394" w14:textId="77777777" w:rsidTr="00120AAB">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BEAFC"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KPI Definition &amp; Comparison</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92C168"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Normalized competitor dataset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26FF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Data Quality &amp; Structuring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5F72D5"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KPI Comparison Agent</w:t>
            </w:r>
          </w:p>
        </w:tc>
        <w:tc>
          <w:tcPr>
            <w:tcW w:w="17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5567B"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Compute price/value indices and spec parity scores</w:t>
            </w:r>
          </w:p>
          <w:p w14:paraId="1C938554"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Calculate Share of Voice across channels</w:t>
            </w:r>
          </w:p>
          <w:p w14:paraId="626E966B"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Extract SEO rankings and share of search</w:t>
            </w:r>
          </w:p>
          <w:p w14:paraId="478D7BD6"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Measure creative frequency and promo depth</w:t>
            </w:r>
          </w:p>
          <w:p w14:paraId="19D488FA"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Validate statistical robustness</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79632"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Competitive KPI scorecards by brand, geo, and time</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9B88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Metric accuracy</w:t>
            </w:r>
          </w:p>
          <w:p w14:paraId="4DDA08DC"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Statistical robustness</w:t>
            </w:r>
          </w:p>
          <w:p w14:paraId="4092C1A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Filter consistency</w:t>
            </w:r>
          </w:p>
        </w:tc>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1B11E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Metric Calculator</w:t>
            </w:r>
            <w:r w:rsidRPr="006B0193">
              <w:rPr>
                <w:rFonts w:ascii="Tenorite" w:eastAsia="Times New Roman" w:hAnsi="Tenorite" w:cs="Calibri"/>
                <w:kern w:val="0"/>
                <w:sz w:val="20"/>
                <w:szCs w:val="20"/>
                <w14:ligatures w14:val="none"/>
              </w:rPr>
              <w:t xml:space="preserve"> – price/value, spec parity, promo KPIs</w:t>
            </w:r>
          </w:p>
          <w:p w14:paraId="7E8BCC7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SoV Calculator</w:t>
            </w:r>
            <w:r w:rsidRPr="006B0193">
              <w:rPr>
                <w:rFonts w:ascii="Tenorite" w:eastAsia="Times New Roman" w:hAnsi="Tenorite" w:cs="Calibri"/>
                <w:kern w:val="0"/>
                <w:sz w:val="20"/>
                <w:szCs w:val="20"/>
                <w14:ligatures w14:val="none"/>
              </w:rPr>
              <w:t xml:space="preserve"> – share of voice across channels</w:t>
            </w:r>
          </w:p>
          <w:p w14:paraId="543119B3"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SEO Rank Extractor</w:t>
            </w:r>
            <w:r w:rsidRPr="006B0193">
              <w:rPr>
                <w:rFonts w:ascii="Tenorite" w:eastAsia="Times New Roman" w:hAnsi="Tenorite" w:cs="Calibri"/>
                <w:kern w:val="0"/>
                <w:sz w:val="20"/>
                <w:szCs w:val="20"/>
                <w14:ligatures w14:val="none"/>
              </w:rPr>
              <w:t xml:space="preserve"> – keyword rankings and share of search</w:t>
            </w:r>
          </w:p>
          <w:p w14:paraId="7AB3C1B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Statistical Validator</w:t>
            </w:r>
            <w:r w:rsidRPr="006B0193">
              <w:rPr>
                <w:rFonts w:ascii="Tenorite" w:eastAsia="Times New Roman" w:hAnsi="Tenorite" w:cs="Calibri"/>
                <w:kern w:val="0"/>
                <w:sz w:val="20"/>
                <w:szCs w:val="20"/>
                <w14:ligatures w14:val="none"/>
              </w:rPr>
              <w:t xml:space="preserve"> – validate robustness and confidence</w:t>
            </w:r>
          </w:p>
        </w:tc>
      </w:tr>
      <w:tr w:rsidR="00DF43B3" w:rsidRPr="006B0193" w14:paraId="2D19EEBE" w14:textId="77777777" w:rsidTr="00120AAB">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2DD66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Gap Identification</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86D488"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Competitive KPI scorecards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943835"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KPI Comparison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3CFD2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Gap Detection Agent</w:t>
            </w:r>
          </w:p>
        </w:tc>
        <w:tc>
          <w:tcPr>
            <w:tcW w:w="17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C9A2D4"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Analyze KPI variances vs competitors</w:t>
            </w:r>
          </w:p>
          <w:p w14:paraId="3278860B"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Cluster gaps by type (price, feature, channel, messaging)</w:t>
            </w:r>
          </w:p>
          <w:p w14:paraId="54BB2478"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Score gaps by impact and feasibility</w:t>
            </w:r>
          </w:p>
          <w:p w14:paraId="2A72EC95" w14:textId="77777777" w:rsidR="00DF43B3" w:rsidRPr="006B0193" w:rsidRDefault="00DF43B3" w:rsidP="00DF43B3">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4. Rank high</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priority gaps for action</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AD39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Prioritized list of competitive gaps and opportunities</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C3276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Impact scoring logic</w:t>
            </w:r>
          </w:p>
          <w:p w14:paraId="15CCAB4A"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Clustering validity</w:t>
            </w:r>
          </w:p>
          <w:p w14:paraId="67D3E0D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Ranking transparency</w:t>
            </w:r>
          </w:p>
        </w:tc>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48ED6"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Variance Analyzer</w:t>
            </w:r>
            <w:r w:rsidRPr="006B0193">
              <w:rPr>
                <w:rFonts w:ascii="Tenorite" w:eastAsia="Times New Roman" w:hAnsi="Tenorite" w:cs="Calibri"/>
                <w:kern w:val="0"/>
                <w:sz w:val="20"/>
                <w:szCs w:val="20"/>
                <w14:ligatures w14:val="none"/>
              </w:rPr>
              <w:t xml:space="preserve"> – compute KPI deltas</w:t>
            </w:r>
          </w:p>
          <w:p w14:paraId="1AC88A93"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proofErr w:type="spellStart"/>
            <w:r w:rsidRPr="006B0193">
              <w:rPr>
                <w:rFonts w:ascii="Tenorite" w:eastAsia="Times New Roman" w:hAnsi="Tenorite" w:cs="Calibri"/>
                <w:b/>
                <w:bCs/>
                <w:kern w:val="0"/>
                <w:sz w:val="20"/>
                <w:szCs w:val="20"/>
                <w14:ligatures w14:val="none"/>
              </w:rPr>
              <w:t>Clusterer</w:t>
            </w:r>
            <w:proofErr w:type="spellEnd"/>
            <w:r w:rsidRPr="006B0193">
              <w:rPr>
                <w:rFonts w:ascii="Tenorite" w:eastAsia="Times New Roman" w:hAnsi="Tenorite" w:cs="Calibri"/>
                <w:kern w:val="0"/>
                <w:sz w:val="20"/>
                <w:szCs w:val="20"/>
                <w14:ligatures w14:val="none"/>
              </w:rPr>
              <w:t xml:space="preserve"> – group gaps by type</w:t>
            </w:r>
          </w:p>
          <w:p w14:paraId="1A78F349"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Impact Scorer</w:t>
            </w:r>
            <w:r w:rsidRPr="006B0193">
              <w:rPr>
                <w:rFonts w:ascii="Tenorite" w:eastAsia="Times New Roman" w:hAnsi="Tenorite" w:cs="Calibri"/>
                <w:kern w:val="0"/>
                <w:sz w:val="20"/>
                <w:szCs w:val="20"/>
                <w14:ligatures w14:val="none"/>
              </w:rPr>
              <w:t xml:space="preserve"> – score gaps by revenue impact &amp; feasibility</w:t>
            </w:r>
          </w:p>
        </w:tc>
      </w:tr>
      <w:tr w:rsidR="00DF43B3" w:rsidRPr="006B0193" w14:paraId="307FC3EF" w14:textId="77777777" w:rsidTr="00120AAB">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E8C3D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Benchmark Reporting</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AE009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KPIs and prioritized gaps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5AB4B8"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Gap Detection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3D254"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Benchmark Report Generator</w:t>
            </w:r>
          </w:p>
        </w:tc>
        <w:tc>
          <w:tcPr>
            <w:tcW w:w="17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38D867"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Select benchmark report templates</w:t>
            </w:r>
          </w:p>
          <w:p w14:paraId="76D2B2D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Populate dashboards, heatmaps, and ladders</w:t>
            </w:r>
          </w:p>
          <w:p w14:paraId="0C24EB7C"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QA for completeness and accuracy</w:t>
            </w:r>
          </w:p>
          <w:p w14:paraId="7F6A98AF"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Export to pptx/pdf/BI and distribute</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06AF5"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Benchmark decks and dashboards</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41CBB"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QA completeness</w:t>
            </w:r>
          </w:p>
          <w:p w14:paraId="748F2911"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Visualization integrity</w:t>
            </w:r>
          </w:p>
          <w:p w14:paraId="33276A09"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Export success</w:t>
            </w:r>
          </w:p>
        </w:tc>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BB4AA"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 xml:space="preserve">Deck </w:t>
            </w:r>
            <w:proofErr w:type="spellStart"/>
            <w:r w:rsidRPr="006B0193">
              <w:rPr>
                <w:rFonts w:ascii="Tenorite" w:eastAsia="Times New Roman" w:hAnsi="Tenorite" w:cs="Calibri"/>
                <w:b/>
                <w:bCs/>
                <w:kern w:val="0"/>
                <w:sz w:val="20"/>
                <w:szCs w:val="20"/>
                <w14:ligatures w14:val="none"/>
              </w:rPr>
              <w:t>Templater</w:t>
            </w:r>
            <w:proofErr w:type="spellEnd"/>
            <w:r w:rsidRPr="006B0193">
              <w:rPr>
                <w:rFonts w:ascii="Tenorite" w:eastAsia="Times New Roman" w:hAnsi="Tenorite" w:cs="Calibri"/>
                <w:kern w:val="0"/>
                <w:sz w:val="20"/>
                <w:szCs w:val="20"/>
                <w14:ligatures w14:val="none"/>
              </w:rPr>
              <w:t xml:space="preserve"> – select layouts and QA completeness</w:t>
            </w:r>
          </w:p>
          <w:p w14:paraId="63EE859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Visualization Engine</w:t>
            </w:r>
            <w:r w:rsidRPr="006B0193">
              <w:rPr>
                <w:rFonts w:ascii="Tenorite" w:eastAsia="Times New Roman" w:hAnsi="Tenorite" w:cs="Calibri"/>
                <w:kern w:val="0"/>
                <w:sz w:val="20"/>
                <w:szCs w:val="20"/>
                <w14:ligatures w14:val="none"/>
              </w:rPr>
              <w:t xml:space="preserve"> – render charts, heatmaps, ladders</w:t>
            </w:r>
          </w:p>
          <w:p w14:paraId="5088F083"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Exporter (pptx/pdf/BI)</w:t>
            </w:r>
            <w:r w:rsidRPr="006B0193">
              <w:rPr>
                <w:rFonts w:ascii="Tenorite" w:eastAsia="Times New Roman" w:hAnsi="Tenorite" w:cs="Calibri"/>
                <w:kern w:val="0"/>
                <w:sz w:val="20"/>
                <w:szCs w:val="20"/>
                <w14:ligatures w14:val="none"/>
              </w:rPr>
              <w:t xml:space="preserve"> – publish outputs</w:t>
            </w:r>
          </w:p>
        </w:tc>
      </w:tr>
      <w:tr w:rsidR="00DF43B3" w:rsidRPr="006B0193" w14:paraId="763B9FF6" w14:textId="77777777" w:rsidTr="00120AAB">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8C6258"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Recommendations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59E7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Benchmark reports and gap analysis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BDF70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Benchmark Report Generator</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BB9F2B"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Recommendation Engine</w:t>
            </w:r>
          </w:p>
        </w:tc>
        <w:tc>
          <w:tcPr>
            <w:tcW w:w="17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5E83E"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Generate pricing, feature, messaging, and campaign actions</w:t>
            </w:r>
          </w:p>
          <w:p w14:paraId="133B9880"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Simulate impact, risk, and ROI scenarios</w:t>
            </w:r>
          </w:p>
          <w:p w14:paraId="70562836"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3. Prioritize actions by feasibility and value</w:t>
            </w:r>
          </w:p>
          <w:p w14:paraId="345184EC" w14:textId="77777777" w:rsidR="00DF43B3" w:rsidRPr="006B0193" w:rsidRDefault="00DF43B3" w:rsidP="00DF43B3">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4. Prepare leadership</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ready recommendations</w:t>
            </w:r>
          </w:p>
        </w:tc>
        <w:tc>
          <w:tcPr>
            <w:tcW w:w="11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651B64"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Actionable recommendations with impact simulations</w:t>
            </w:r>
          </w:p>
        </w:tc>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D89402"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Scenario validity</w:t>
            </w:r>
          </w:p>
          <w:p w14:paraId="12B2F1E9"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Recommendation prioritization</w:t>
            </w:r>
          </w:p>
          <w:p w14:paraId="75F741AC"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Business relevance</w:t>
            </w:r>
          </w:p>
        </w:tc>
        <w:tc>
          <w:tcPr>
            <w:tcW w:w="19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9F4F02"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 xml:space="preserve">Feature </w:t>
            </w:r>
            <w:proofErr w:type="spellStart"/>
            <w:r w:rsidRPr="006B0193">
              <w:rPr>
                <w:rFonts w:ascii="Tenorite" w:eastAsia="Times New Roman" w:hAnsi="Tenorite" w:cs="Calibri"/>
                <w:b/>
                <w:bCs/>
                <w:kern w:val="0"/>
                <w:sz w:val="20"/>
                <w:szCs w:val="20"/>
                <w14:ligatures w14:val="none"/>
              </w:rPr>
              <w:t>Prioritizer</w:t>
            </w:r>
            <w:proofErr w:type="spellEnd"/>
            <w:r w:rsidRPr="006B0193">
              <w:rPr>
                <w:rFonts w:ascii="Tenorite" w:eastAsia="Times New Roman" w:hAnsi="Tenorite" w:cs="Calibri"/>
                <w:kern w:val="0"/>
                <w:sz w:val="20"/>
                <w:szCs w:val="20"/>
                <w14:ligatures w14:val="none"/>
              </w:rPr>
              <w:t xml:space="preserve"> – prioritize actions by impact vs effort</w:t>
            </w:r>
          </w:p>
          <w:p w14:paraId="5FA6CC60"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Pricing Optimizer</w:t>
            </w:r>
            <w:r w:rsidRPr="006B0193">
              <w:rPr>
                <w:rFonts w:ascii="Tenorite" w:eastAsia="Times New Roman" w:hAnsi="Tenorite" w:cs="Calibri"/>
                <w:kern w:val="0"/>
                <w:sz w:val="20"/>
                <w:szCs w:val="20"/>
                <w14:ligatures w14:val="none"/>
              </w:rPr>
              <w:t xml:space="preserve"> – simulate price and promo scenarios</w:t>
            </w:r>
          </w:p>
          <w:p w14:paraId="1CFB781D" w14:textId="77777777" w:rsidR="00DF43B3" w:rsidRPr="006B0193" w:rsidRDefault="00DF43B3" w:rsidP="00DF43B3">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 xml:space="preserve">SEO </w:t>
            </w:r>
            <w:proofErr w:type="spellStart"/>
            <w:r w:rsidRPr="006B0193">
              <w:rPr>
                <w:rFonts w:ascii="Tenorite" w:eastAsia="Times New Roman" w:hAnsi="Tenorite" w:cs="Calibri"/>
                <w:b/>
                <w:bCs/>
                <w:kern w:val="0"/>
                <w:sz w:val="20"/>
                <w:szCs w:val="20"/>
                <w14:ligatures w14:val="none"/>
              </w:rPr>
              <w:t>Clusterer</w:t>
            </w:r>
            <w:proofErr w:type="spellEnd"/>
            <w:r w:rsidRPr="006B0193">
              <w:rPr>
                <w:rFonts w:ascii="Tenorite" w:eastAsia="Times New Roman" w:hAnsi="Tenorite" w:cs="Calibri"/>
                <w:kern w:val="0"/>
                <w:sz w:val="20"/>
                <w:szCs w:val="20"/>
                <w14:ligatures w14:val="none"/>
              </w:rPr>
              <w:t xml:space="preserve"> – recommend keyword and content focus</w:t>
            </w:r>
          </w:p>
        </w:tc>
      </w:tr>
    </w:tbl>
    <w:p w14:paraId="48B99804" w14:textId="77777777" w:rsidR="00711583" w:rsidRPr="006B0193" w:rsidRDefault="00711583" w:rsidP="002F4891">
      <w:pPr>
        <w:pStyle w:val="Heading4"/>
        <w:rPr>
          <w:rFonts w:ascii="Tenorite" w:eastAsia="Times New Roman" w:hAnsi="Tenorite"/>
        </w:rPr>
      </w:pPr>
    </w:p>
    <w:p w14:paraId="62CE8EFD" w14:textId="77777777" w:rsidR="00CE3DD6" w:rsidRPr="006B0193" w:rsidRDefault="007933A3" w:rsidP="00CE3DD6">
      <w:pPr>
        <w:pStyle w:val="Heading4"/>
        <w:rPr>
          <w:rFonts w:ascii="Tenorite" w:eastAsia="Times New Roman" w:hAnsi="Tenorite"/>
        </w:rPr>
      </w:pPr>
      <w:r w:rsidRPr="006B0193">
        <w:rPr>
          <w:rFonts w:ascii="Tenorite" w:eastAsia="Times New Roman" w:hAnsi="Tenorite"/>
        </w:rPr>
        <w:t>Demo Walkthrough</w:t>
      </w:r>
    </w:p>
    <w:p w14:paraId="1D198F4D" w14:textId="6D9E0910" w:rsidR="002F4891" w:rsidRPr="006B0193" w:rsidRDefault="002F4891" w:rsidP="00CE3DD6">
      <w:pPr>
        <w:pStyle w:val="Heading4"/>
        <w:rPr>
          <w:rFonts w:ascii="Tenorite" w:eastAsia="Times New Roman" w:hAnsi="Tenorite"/>
          <w:i w:val="0"/>
          <w:iCs w:val="0"/>
          <w:color w:val="000000" w:themeColor="text1"/>
        </w:rPr>
      </w:pPr>
      <w:r w:rsidRPr="006B0193">
        <w:rPr>
          <w:rStyle w:val="Strong"/>
          <w:rFonts w:ascii="Tenorite" w:hAnsi="Tenorite" w:cs="Segoe UI"/>
          <w:i w:val="0"/>
          <w:iCs w:val="0"/>
          <w:color w:val="000000" w:themeColor="text1"/>
          <w:sz w:val="21"/>
          <w:szCs w:val="21"/>
        </w:rPr>
        <w:t>Scenario:</w:t>
      </w:r>
    </w:p>
    <w:p w14:paraId="5B58C2D2"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A CPG company wants to benchmark its new healthy snack product line against competitors to inform pricing, feature prioritization, messaging, and campaign strategy.</w:t>
      </w:r>
    </w:p>
    <w:p w14:paraId="7736DBC9" w14:textId="77777777" w:rsidR="008934F7" w:rsidRPr="006B0193" w:rsidRDefault="008934F7" w:rsidP="008934F7">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0E9AA4A2"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1. Data Collection – Public</w:t>
      </w:r>
    </w:p>
    <w:p w14:paraId="5DAAA302"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Public Data Harvester Agent</w:t>
      </w:r>
      <w:r w:rsidRPr="006B0193">
        <w:rPr>
          <w:rFonts w:ascii="Tenorite" w:eastAsia="Times New Roman" w:hAnsi="Tenorite" w:cs="Segoe UI"/>
          <w:kern w:val="0"/>
          <w:sz w:val="21"/>
          <w:szCs w:val="21"/>
          <w14:ligatures w14:val="none"/>
        </w:rPr>
        <w:t xml:space="preserve"> initiates public competitor data collection.</w:t>
      </w:r>
    </w:p>
    <w:p w14:paraId="763C5A7E" w14:textId="77777777" w:rsidR="008934F7" w:rsidRPr="006B0193" w:rsidRDefault="008934F7" w:rsidP="00336D52">
      <w:pPr>
        <w:numPr>
          <w:ilvl w:val="0"/>
          <w:numId w:val="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Web Crawler</w:t>
      </w:r>
      <w:r w:rsidRPr="006B0193">
        <w:rPr>
          <w:rFonts w:ascii="Tenorite" w:eastAsia="Times New Roman" w:hAnsi="Tenorite" w:cs="Segoe UI"/>
          <w:kern w:val="0"/>
          <w:sz w:val="21"/>
          <w:szCs w:val="21"/>
          <w14:ligatures w14:val="none"/>
        </w:rPr>
        <w:t xml:space="preserve"> crawls competitor websites and APIs while enforcing robots.txt and consent policies</w:t>
      </w:r>
    </w:p>
    <w:p w14:paraId="04687AA7" w14:textId="77777777" w:rsidR="008934F7" w:rsidRPr="006B0193" w:rsidRDefault="008934F7" w:rsidP="00336D52">
      <w:pPr>
        <w:numPr>
          <w:ilvl w:val="0"/>
          <w:numId w:val="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Review Scraper</w:t>
      </w:r>
      <w:r w:rsidRPr="006B0193">
        <w:rPr>
          <w:rFonts w:ascii="Tenorite" w:eastAsia="Times New Roman" w:hAnsi="Tenorite" w:cs="Segoe UI"/>
          <w:kern w:val="0"/>
          <w:sz w:val="21"/>
          <w:szCs w:val="21"/>
          <w14:ligatures w14:val="none"/>
        </w:rPr>
        <w:t xml:space="preserve"> extracts product specifications, creatives, and customer reviews</w:t>
      </w:r>
    </w:p>
    <w:p w14:paraId="37361B48" w14:textId="77777777" w:rsidR="008934F7" w:rsidRPr="006B0193" w:rsidRDefault="008934F7" w:rsidP="00336D52">
      <w:pPr>
        <w:numPr>
          <w:ilvl w:val="0"/>
          <w:numId w:val="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Price Tracker</w:t>
      </w:r>
      <w:r w:rsidRPr="006B0193">
        <w:rPr>
          <w:rFonts w:ascii="Tenorite" w:eastAsia="Times New Roman" w:hAnsi="Tenorite" w:cs="Segoe UI"/>
          <w:kern w:val="0"/>
          <w:sz w:val="21"/>
          <w:szCs w:val="21"/>
          <w14:ligatures w14:val="none"/>
        </w:rPr>
        <w:t xml:space="preserve"> captures price points, promotional depth, and historical pricing changes</w:t>
      </w:r>
    </w:p>
    <w:p w14:paraId="31C15EFE"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All raw data is deduplicated, tagged with source and timestamp, and stored.</w:t>
      </w:r>
    </w:p>
    <w:p w14:paraId="6265F4D6"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Crawl status, consent validation indicators, raw data coverage dashboard.</w:t>
      </w:r>
    </w:p>
    <w:p w14:paraId="7C6EA947" w14:textId="77777777" w:rsidR="008934F7" w:rsidRPr="006B0193" w:rsidRDefault="008934F7" w:rsidP="008934F7">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3C610C71"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2. Data Collection – Syndicated / Reports</w:t>
      </w:r>
    </w:p>
    <w:p w14:paraId="72272A6F"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Syndicated Intelligence Agent</w:t>
      </w:r>
      <w:r w:rsidRPr="006B0193">
        <w:rPr>
          <w:rFonts w:ascii="Tenorite" w:eastAsia="Times New Roman" w:hAnsi="Tenorite" w:cs="Segoe UI"/>
          <w:kern w:val="0"/>
          <w:sz w:val="21"/>
          <w:szCs w:val="21"/>
          <w14:ligatures w14:val="none"/>
        </w:rPr>
        <w:t xml:space="preserve"> connects to licensed third</w:t>
      </w:r>
      <w:r w:rsidRPr="006B0193">
        <w:rPr>
          <w:rFonts w:ascii="Tenorite" w:eastAsia="Times New Roman" w:hAnsi="Tenorite" w:cs="Segoe UI"/>
          <w:kern w:val="0"/>
          <w:sz w:val="21"/>
          <w:szCs w:val="21"/>
          <w14:ligatures w14:val="none"/>
        </w:rPr>
        <w:noBreakHyphen/>
        <w:t xml:space="preserve">party data providers (e.g., Nielsen, GfK, Kantar, </w:t>
      </w:r>
      <w:proofErr w:type="spellStart"/>
      <w:r w:rsidRPr="006B0193">
        <w:rPr>
          <w:rFonts w:ascii="Tenorite" w:eastAsia="Times New Roman" w:hAnsi="Tenorite" w:cs="Segoe UI"/>
          <w:kern w:val="0"/>
          <w:sz w:val="21"/>
          <w:szCs w:val="21"/>
          <w14:ligatures w14:val="none"/>
        </w:rPr>
        <w:t>Similarweb</w:t>
      </w:r>
      <w:proofErr w:type="spellEnd"/>
      <w:r w:rsidRPr="006B0193">
        <w:rPr>
          <w:rFonts w:ascii="Tenorite" w:eastAsia="Times New Roman" w:hAnsi="Tenorite" w:cs="Segoe UI"/>
          <w:kern w:val="0"/>
          <w:sz w:val="21"/>
          <w:szCs w:val="21"/>
          <w14:ligatures w14:val="none"/>
        </w:rPr>
        <w:t>).</w:t>
      </w:r>
    </w:p>
    <w:p w14:paraId="6393C6EE" w14:textId="77777777" w:rsidR="008934F7" w:rsidRPr="006B0193" w:rsidRDefault="008934F7" w:rsidP="00336D52">
      <w:pPr>
        <w:numPr>
          <w:ilvl w:val="0"/>
          <w:numId w:val="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Connector Manager</w:t>
      </w:r>
      <w:r w:rsidRPr="006B0193">
        <w:rPr>
          <w:rFonts w:ascii="Tenorite" w:eastAsia="Times New Roman" w:hAnsi="Tenorite" w:cs="Segoe UI"/>
          <w:kern w:val="0"/>
          <w:sz w:val="21"/>
          <w:szCs w:val="21"/>
          <w14:ligatures w14:val="none"/>
        </w:rPr>
        <w:t xml:space="preserve"> authenticates feeds and enforces license constraints</w:t>
      </w:r>
    </w:p>
    <w:p w14:paraId="374373CD" w14:textId="77777777" w:rsidR="008934F7" w:rsidRPr="006B0193" w:rsidRDefault="008934F7" w:rsidP="00336D52">
      <w:pPr>
        <w:numPr>
          <w:ilvl w:val="0"/>
          <w:numId w:val="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Schema Mapper</w:t>
      </w:r>
      <w:r w:rsidRPr="006B0193">
        <w:rPr>
          <w:rFonts w:ascii="Tenorite" w:eastAsia="Times New Roman" w:hAnsi="Tenorite" w:cs="Segoe UI"/>
          <w:kern w:val="0"/>
          <w:sz w:val="21"/>
          <w:szCs w:val="21"/>
          <w14:ligatures w14:val="none"/>
        </w:rPr>
        <w:t xml:space="preserve"> harmonizes brand, category, geo, and time taxonomies</w:t>
      </w:r>
    </w:p>
    <w:p w14:paraId="31BE430F"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Datasets are tagged with license and cost metadata before storage.</w:t>
      </w:r>
    </w:p>
    <w:p w14:paraId="6B1F6A24"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License compliance status, schema</w:t>
      </w:r>
      <w:r w:rsidRPr="006B0193">
        <w:rPr>
          <w:rFonts w:ascii="Tenorite" w:eastAsia="Times New Roman" w:hAnsi="Tenorite" w:cs="Segoe UI"/>
          <w:kern w:val="0"/>
          <w:sz w:val="21"/>
          <w:szCs w:val="21"/>
          <w14:ligatures w14:val="none"/>
        </w:rPr>
        <w:noBreakHyphen/>
        <w:t>mapping confidence scores.</w:t>
      </w:r>
    </w:p>
    <w:p w14:paraId="2F37E329" w14:textId="77777777" w:rsidR="008934F7" w:rsidRPr="006B0193" w:rsidRDefault="008934F7" w:rsidP="008934F7">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0E126DF2"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3. Data Collection – Internal Inputs</w:t>
      </w:r>
    </w:p>
    <w:p w14:paraId="74108C6A"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Internal Signals Agent</w:t>
      </w:r>
      <w:r w:rsidRPr="006B0193">
        <w:rPr>
          <w:rFonts w:ascii="Tenorite" w:eastAsia="Times New Roman" w:hAnsi="Tenorite" w:cs="Segoe UI"/>
          <w:kern w:val="0"/>
          <w:sz w:val="21"/>
          <w:szCs w:val="21"/>
          <w14:ligatures w14:val="none"/>
        </w:rPr>
        <w:t xml:space="preserve"> enriches external data with internal competitive signals.</w:t>
      </w:r>
    </w:p>
    <w:p w14:paraId="39E7C4DB" w14:textId="77777777" w:rsidR="008934F7" w:rsidRPr="006B0193" w:rsidRDefault="008934F7" w:rsidP="00336D52">
      <w:pPr>
        <w:numPr>
          <w:ilvl w:val="0"/>
          <w:numId w:val="5"/>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CRM Connector</w:t>
      </w:r>
      <w:r w:rsidRPr="006B0193">
        <w:rPr>
          <w:rFonts w:ascii="Tenorite" w:eastAsia="Times New Roman" w:hAnsi="Tenorite" w:cs="Segoe UI"/>
          <w:kern w:val="0"/>
          <w:sz w:val="21"/>
          <w:szCs w:val="21"/>
          <w14:ligatures w14:val="none"/>
        </w:rPr>
        <w:t xml:space="preserve"> securely extracts win/loss notes and pricing history</w:t>
      </w:r>
    </w:p>
    <w:p w14:paraId="0B77D343" w14:textId="77777777" w:rsidR="008934F7" w:rsidRPr="006B0193" w:rsidRDefault="008934F7" w:rsidP="00336D52">
      <w:pPr>
        <w:numPr>
          <w:ilvl w:val="0"/>
          <w:numId w:val="5"/>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Notes Summarizer</w:t>
      </w:r>
      <w:r w:rsidRPr="006B0193">
        <w:rPr>
          <w:rFonts w:ascii="Tenorite" w:eastAsia="Times New Roman" w:hAnsi="Tenorite" w:cs="Segoe UI"/>
          <w:kern w:val="0"/>
          <w:sz w:val="21"/>
          <w:szCs w:val="21"/>
          <w14:ligatures w14:val="none"/>
        </w:rPr>
        <w:t xml:space="preserve"> distills qualitative insights from sales and demo feedback</w:t>
      </w:r>
    </w:p>
    <w:p w14:paraId="0EF072AE" w14:textId="77777777" w:rsidR="008934F7" w:rsidRPr="006B0193" w:rsidRDefault="008934F7" w:rsidP="00336D52">
      <w:pPr>
        <w:numPr>
          <w:ilvl w:val="0"/>
          <w:numId w:val="5"/>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Telemetry Loader</w:t>
      </w:r>
      <w:r w:rsidRPr="006B0193">
        <w:rPr>
          <w:rFonts w:ascii="Tenorite" w:eastAsia="Times New Roman" w:hAnsi="Tenorite" w:cs="Segoe UI"/>
          <w:kern w:val="0"/>
          <w:sz w:val="21"/>
          <w:szCs w:val="21"/>
          <w14:ligatures w14:val="none"/>
        </w:rPr>
        <w:t xml:space="preserve"> merges product and performance telemetry</w:t>
      </w:r>
    </w:p>
    <w:p w14:paraId="396C3FAC"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The result is a unified dataset combining internal and external competitive signals.</w:t>
      </w:r>
    </w:p>
    <w:p w14:paraId="08D387BF"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Internal data enrichment dashboard with access validation logs.</w:t>
      </w:r>
    </w:p>
    <w:p w14:paraId="360B7132" w14:textId="77777777" w:rsidR="008934F7" w:rsidRPr="006B0193" w:rsidRDefault="008934F7" w:rsidP="008934F7">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70025797"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4. Data Normalization</w:t>
      </w:r>
    </w:p>
    <w:p w14:paraId="24E72030"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Data Quality &amp; Structuring Agent</w:t>
      </w:r>
      <w:r w:rsidRPr="006B0193">
        <w:rPr>
          <w:rFonts w:ascii="Tenorite" w:eastAsia="Times New Roman" w:hAnsi="Tenorite" w:cs="Segoe UI"/>
          <w:kern w:val="0"/>
          <w:sz w:val="21"/>
          <w:szCs w:val="21"/>
          <w14:ligatures w14:val="none"/>
        </w:rPr>
        <w:t xml:space="preserve"> prepares benchmark</w:t>
      </w:r>
      <w:r w:rsidRPr="006B0193">
        <w:rPr>
          <w:rFonts w:ascii="Tenorite" w:eastAsia="Times New Roman" w:hAnsi="Tenorite" w:cs="Segoe UI"/>
          <w:kern w:val="0"/>
          <w:sz w:val="21"/>
          <w:szCs w:val="21"/>
          <w14:ligatures w14:val="none"/>
        </w:rPr>
        <w:noBreakHyphen/>
        <w:t>ready datasets.</w:t>
      </w:r>
    </w:p>
    <w:p w14:paraId="51CA8D4E" w14:textId="77777777" w:rsidR="008934F7" w:rsidRPr="006B0193" w:rsidRDefault="008934F7" w:rsidP="00336D52">
      <w:pPr>
        <w:numPr>
          <w:ilvl w:val="0"/>
          <w:numId w:val="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Data Profiler</w:t>
      </w:r>
      <w:r w:rsidRPr="006B0193">
        <w:rPr>
          <w:rFonts w:ascii="Tenorite" w:eastAsia="Times New Roman" w:hAnsi="Tenorite" w:cs="Segoe UI"/>
          <w:kern w:val="0"/>
          <w:sz w:val="21"/>
          <w:szCs w:val="21"/>
          <w14:ligatures w14:val="none"/>
        </w:rPr>
        <w:t xml:space="preserve"> flags missing or invalid values</w:t>
      </w:r>
    </w:p>
    <w:p w14:paraId="629BC832" w14:textId="77777777" w:rsidR="008934F7" w:rsidRPr="006B0193" w:rsidRDefault="008934F7" w:rsidP="00336D52">
      <w:pPr>
        <w:numPr>
          <w:ilvl w:val="0"/>
          <w:numId w:val="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Unit / FX Normalizer</w:t>
      </w:r>
      <w:r w:rsidRPr="006B0193">
        <w:rPr>
          <w:rFonts w:ascii="Tenorite" w:eastAsia="Times New Roman" w:hAnsi="Tenorite" w:cs="Segoe UI"/>
          <w:kern w:val="0"/>
          <w:sz w:val="21"/>
          <w:szCs w:val="21"/>
          <w14:ligatures w14:val="none"/>
        </w:rPr>
        <w:t xml:space="preserve"> standardizes currency, units, and pack sizes</w:t>
      </w:r>
    </w:p>
    <w:p w14:paraId="0D5BFE5C" w14:textId="77777777" w:rsidR="008934F7" w:rsidRPr="006B0193" w:rsidRDefault="008934F7" w:rsidP="00336D52">
      <w:pPr>
        <w:numPr>
          <w:ilvl w:val="0"/>
          <w:numId w:val="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Outlier Resolver</w:t>
      </w:r>
      <w:r w:rsidRPr="006B0193">
        <w:rPr>
          <w:rFonts w:ascii="Tenorite" w:eastAsia="Times New Roman" w:hAnsi="Tenorite" w:cs="Segoe UI"/>
          <w:kern w:val="0"/>
          <w:sz w:val="21"/>
          <w:szCs w:val="21"/>
          <w14:ligatures w14:val="none"/>
        </w:rPr>
        <w:t xml:space="preserve"> detects and resolves extreme or inconsistent values</w:t>
      </w:r>
    </w:p>
    <w:p w14:paraId="1D39BAE2"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Lineage and confidence scores are retained throughout.</w:t>
      </w:r>
    </w:p>
    <w:p w14:paraId="4AC33110"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Data quality scorecard, normalization logs, confidence indicators.</w:t>
      </w:r>
    </w:p>
    <w:p w14:paraId="3D3E1F29" w14:textId="77777777" w:rsidR="008934F7" w:rsidRPr="006B0193" w:rsidRDefault="008934F7" w:rsidP="008934F7">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133E3466"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5. KPI Definition &amp; Comparison</w:t>
      </w:r>
    </w:p>
    <w:p w14:paraId="546CF1FD"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lastRenderedPageBreak/>
        <w:t xml:space="preserve">The </w:t>
      </w:r>
      <w:r w:rsidRPr="006B0193">
        <w:rPr>
          <w:rFonts w:ascii="Tenorite" w:eastAsia="Times New Roman" w:hAnsi="Tenorite" w:cs="Segoe UI"/>
          <w:b/>
          <w:bCs/>
          <w:kern w:val="0"/>
          <w:sz w:val="21"/>
          <w:szCs w:val="21"/>
          <w14:ligatures w14:val="none"/>
        </w:rPr>
        <w:t>KPI Comparison Agent</w:t>
      </w:r>
      <w:r w:rsidRPr="006B0193">
        <w:rPr>
          <w:rFonts w:ascii="Tenorite" w:eastAsia="Times New Roman" w:hAnsi="Tenorite" w:cs="Segoe UI"/>
          <w:kern w:val="0"/>
          <w:sz w:val="21"/>
          <w:szCs w:val="21"/>
          <w14:ligatures w14:val="none"/>
        </w:rPr>
        <w:t xml:space="preserve"> computes competitive benchmarks.</w:t>
      </w:r>
    </w:p>
    <w:p w14:paraId="728C54F1" w14:textId="77777777" w:rsidR="008934F7" w:rsidRPr="006B0193" w:rsidRDefault="008934F7" w:rsidP="00336D52">
      <w:pPr>
        <w:numPr>
          <w:ilvl w:val="0"/>
          <w:numId w:val="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Metric Calculator</w:t>
      </w:r>
      <w:r w:rsidRPr="006B0193">
        <w:rPr>
          <w:rFonts w:ascii="Tenorite" w:eastAsia="Times New Roman" w:hAnsi="Tenorite" w:cs="Segoe UI"/>
          <w:kern w:val="0"/>
          <w:sz w:val="21"/>
          <w:szCs w:val="21"/>
          <w14:ligatures w14:val="none"/>
        </w:rPr>
        <w:t xml:space="preserve"> generates price/value indices, spec parity, and promo KPIs</w:t>
      </w:r>
    </w:p>
    <w:p w14:paraId="0CA3A02F" w14:textId="77777777" w:rsidR="008934F7" w:rsidRPr="006B0193" w:rsidRDefault="008934F7" w:rsidP="00336D52">
      <w:pPr>
        <w:numPr>
          <w:ilvl w:val="0"/>
          <w:numId w:val="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SoV Calculator</w:t>
      </w:r>
      <w:r w:rsidRPr="006B0193">
        <w:rPr>
          <w:rFonts w:ascii="Tenorite" w:eastAsia="Times New Roman" w:hAnsi="Tenorite" w:cs="Segoe UI"/>
          <w:kern w:val="0"/>
          <w:sz w:val="21"/>
          <w:szCs w:val="21"/>
          <w14:ligatures w14:val="none"/>
        </w:rPr>
        <w:t xml:space="preserve"> measures share of voice across channels</w:t>
      </w:r>
    </w:p>
    <w:p w14:paraId="7C44DD7F" w14:textId="77777777" w:rsidR="008934F7" w:rsidRPr="006B0193" w:rsidRDefault="008934F7" w:rsidP="00336D52">
      <w:pPr>
        <w:numPr>
          <w:ilvl w:val="0"/>
          <w:numId w:val="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SEO Rank Extractor</w:t>
      </w:r>
      <w:r w:rsidRPr="006B0193">
        <w:rPr>
          <w:rFonts w:ascii="Tenorite" w:eastAsia="Times New Roman" w:hAnsi="Tenorite" w:cs="Segoe UI"/>
          <w:kern w:val="0"/>
          <w:sz w:val="21"/>
          <w:szCs w:val="21"/>
          <w14:ligatures w14:val="none"/>
        </w:rPr>
        <w:t xml:space="preserve"> calculates keyword rankings and </w:t>
      </w:r>
      <w:proofErr w:type="gramStart"/>
      <w:r w:rsidRPr="006B0193">
        <w:rPr>
          <w:rFonts w:ascii="Tenorite" w:eastAsia="Times New Roman" w:hAnsi="Tenorite" w:cs="Segoe UI"/>
          <w:kern w:val="0"/>
          <w:sz w:val="21"/>
          <w:szCs w:val="21"/>
          <w14:ligatures w14:val="none"/>
        </w:rPr>
        <w:t>share</w:t>
      </w:r>
      <w:proofErr w:type="gramEnd"/>
      <w:r w:rsidRPr="006B0193">
        <w:rPr>
          <w:rFonts w:ascii="Tenorite" w:eastAsia="Times New Roman" w:hAnsi="Tenorite" w:cs="Segoe UI"/>
          <w:kern w:val="0"/>
          <w:sz w:val="21"/>
          <w:szCs w:val="21"/>
          <w14:ligatures w14:val="none"/>
        </w:rPr>
        <w:t xml:space="preserve"> of search</w:t>
      </w:r>
    </w:p>
    <w:p w14:paraId="78F25AB4" w14:textId="77777777" w:rsidR="008934F7" w:rsidRPr="006B0193" w:rsidRDefault="008934F7" w:rsidP="00336D52">
      <w:pPr>
        <w:numPr>
          <w:ilvl w:val="0"/>
          <w:numId w:val="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Statistical Validator</w:t>
      </w:r>
      <w:r w:rsidRPr="006B0193">
        <w:rPr>
          <w:rFonts w:ascii="Tenorite" w:eastAsia="Times New Roman" w:hAnsi="Tenorite" w:cs="Segoe UI"/>
          <w:kern w:val="0"/>
          <w:sz w:val="21"/>
          <w:szCs w:val="21"/>
          <w14:ligatures w14:val="none"/>
        </w:rPr>
        <w:t xml:space="preserve"> ensures metric robustness and confidence</w:t>
      </w:r>
    </w:p>
    <w:p w14:paraId="048E981E"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KPIs are filterable by brand, geography, and time.</w:t>
      </w:r>
    </w:p>
    <w:p w14:paraId="6D6E5996"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Interactive KPI dashboards with filters and validation indicators.</w:t>
      </w:r>
    </w:p>
    <w:p w14:paraId="3D6FD384" w14:textId="77777777" w:rsidR="008934F7" w:rsidRPr="006B0193" w:rsidRDefault="008934F7" w:rsidP="008934F7">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06124ABF"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6. Gap Identification</w:t>
      </w:r>
    </w:p>
    <w:p w14:paraId="06CA220F"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Gap Detection Agent</w:t>
      </w:r>
      <w:r w:rsidRPr="006B0193">
        <w:rPr>
          <w:rFonts w:ascii="Tenorite" w:eastAsia="Times New Roman" w:hAnsi="Tenorite" w:cs="Segoe UI"/>
          <w:kern w:val="0"/>
          <w:sz w:val="21"/>
          <w:szCs w:val="21"/>
          <w14:ligatures w14:val="none"/>
        </w:rPr>
        <w:t xml:space="preserve"> identifies and prioritizes competitive gaps.</w:t>
      </w:r>
    </w:p>
    <w:p w14:paraId="1389546C" w14:textId="77777777" w:rsidR="008934F7" w:rsidRPr="006B0193" w:rsidRDefault="008934F7" w:rsidP="00336D52">
      <w:pPr>
        <w:numPr>
          <w:ilvl w:val="0"/>
          <w:numId w:val="8"/>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Variance Analyzer</w:t>
      </w:r>
      <w:r w:rsidRPr="006B0193">
        <w:rPr>
          <w:rFonts w:ascii="Tenorite" w:eastAsia="Times New Roman" w:hAnsi="Tenorite" w:cs="Segoe UI"/>
          <w:kern w:val="0"/>
          <w:sz w:val="21"/>
          <w:szCs w:val="21"/>
          <w14:ligatures w14:val="none"/>
        </w:rPr>
        <w:t xml:space="preserve"> computes KPI deltas vs competitors</w:t>
      </w:r>
    </w:p>
    <w:p w14:paraId="167864D7" w14:textId="77777777" w:rsidR="008934F7" w:rsidRPr="006B0193" w:rsidRDefault="008934F7" w:rsidP="00336D52">
      <w:pPr>
        <w:numPr>
          <w:ilvl w:val="0"/>
          <w:numId w:val="8"/>
        </w:numPr>
        <w:spacing w:after="0" w:line="240" w:lineRule="auto"/>
        <w:textAlignment w:val="center"/>
        <w:rPr>
          <w:rFonts w:ascii="Tenorite" w:eastAsia="Times New Roman" w:hAnsi="Tenorite" w:cs="Calibri"/>
          <w:kern w:val="0"/>
          <w:sz w:val="21"/>
          <w:szCs w:val="21"/>
          <w14:ligatures w14:val="none"/>
        </w:rPr>
      </w:pPr>
      <w:proofErr w:type="spellStart"/>
      <w:r w:rsidRPr="006B0193">
        <w:rPr>
          <w:rFonts w:ascii="Tenorite" w:eastAsia="Times New Roman" w:hAnsi="Tenorite" w:cs="Segoe UI"/>
          <w:b/>
          <w:bCs/>
          <w:kern w:val="0"/>
          <w:sz w:val="21"/>
          <w:szCs w:val="21"/>
          <w14:ligatures w14:val="none"/>
        </w:rPr>
        <w:t>Clusterer</w:t>
      </w:r>
      <w:proofErr w:type="spellEnd"/>
      <w:r w:rsidRPr="006B0193">
        <w:rPr>
          <w:rFonts w:ascii="Tenorite" w:eastAsia="Times New Roman" w:hAnsi="Tenorite" w:cs="Segoe UI"/>
          <w:kern w:val="0"/>
          <w:sz w:val="21"/>
          <w:szCs w:val="21"/>
          <w14:ligatures w14:val="none"/>
        </w:rPr>
        <w:t xml:space="preserve"> groups gaps by type (price, feature, channel, messaging)</w:t>
      </w:r>
    </w:p>
    <w:p w14:paraId="23C14906" w14:textId="77777777" w:rsidR="008934F7" w:rsidRPr="006B0193" w:rsidRDefault="008934F7" w:rsidP="00336D52">
      <w:pPr>
        <w:numPr>
          <w:ilvl w:val="0"/>
          <w:numId w:val="8"/>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Impact Scorer</w:t>
      </w:r>
      <w:r w:rsidRPr="006B0193">
        <w:rPr>
          <w:rFonts w:ascii="Tenorite" w:eastAsia="Times New Roman" w:hAnsi="Tenorite" w:cs="Segoe UI"/>
          <w:kern w:val="0"/>
          <w:sz w:val="21"/>
          <w:szCs w:val="21"/>
          <w14:ligatures w14:val="none"/>
        </w:rPr>
        <w:t xml:space="preserve"> ranks gaps by revenue impact and feasibility</w:t>
      </w:r>
    </w:p>
    <w:p w14:paraId="491B3881"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High</w:t>
      </w:r>
      <w:r w:rsidRPr="006B0193">
        <w:rPr>
          <w:rFonts w:ascii="Tenorite" w:eastAsia="Times New Roman" w:hAnsi="Tenorite" w:cs="Segoe UI"/>
          <w:kern w:val="0"/>
          <w:sz w:val="21"/>
          <w:szCs w:val="21"/>
          <w14:ligatures w14:val="none"/>
        </w:rPr>
        <w:noBreakHyphen/>
        <w:t>priority opportunities are flagged for action.</w:t>
      </w:r>
    </w:p>
    <w:p w14:paraId="34539816"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Gap heatmap, impact</w:t>
      </w:r>
      <w:r w:rsidRPr="006B0193">
        <w:rPr>
          <w:rFonts w:ascii="Tenorite" w:eastAsia="Times New Roman" w:hAnsi="Tenorite" w:cs="Segoe UI"/>
          <w:kern w:val="0"/>
          <w:sz w:val="21"/>
          <w:szCs w:val="21"/>
          <w14:ligatures w14:val="none"/>
        </w:rPr>
        <w:noBreakHyphen/>
        <w:t>feasibility matrix, prioritized opportunity list.</w:t>
      </w:r>
    </w:p>
    <w:p w14:paraId="05FE5B10" w14:textId="77777777" w:rsidR="008934F7" w:rsidRPr="006B0193" w:rsidRDefault="008934F7" w:rsidP="008934F7">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09F82AD7"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7. Benchmark Reporting</w:t>
      </w:r>
    </w:p>
    <w:p w14:paraId="10902C29"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Benchmark Report Generator</w:t>
      </w:r>
      <w:r w:rsidRPr="006B0193">
        <w:rPr>
          <w:rFonts w:ascii="Tenorite" w:eastAsia="Times New Roman" w:hAnsi="Tenorite" w:cs="Segoe UI"/>
          <w:kern w:val="0"/>
          <w:sz w:val="21"/>
          <w:szCs w:val="21"/>
          <w14:ligatures w14:val="none"/>
        </w:rPr>
        <w:t xml:space="preserve"> produces leadership</w:t>
      </w:r>
      <w:r w:rsidRPr="006B0193">
        <w:rPr>
          <w:rFonts w:ascii="Tenorite" w:eastAsia="Times New Roman" w:hAnsi="Tenorite" w:cs="Segoe UI"/>
          <w:kern w:val="0"/>
          <w:sz w:val="21"/>
          <w:szCs w:val="21"/>
          <w14:ligatures w14:val="none"/>
        </w:rPr>
        <w:noBreakHyphen/>
        <w:t>ready outputs.</w:t>
      </w:r>
    </w:p>
    <w:p w14:paraId="05FAE143" w14:textId="77777777" w:rsidR="008934F7" w:rsidRPr="006B0193" w:rsidRDefault="008934F7" w:rsidP="00336D52">
      <w:pPr>
        <w:numPr>
          <w:ilvl w:val="0"/>
          <w:numId w:val="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 xml:space="preserve">Deck </w:t>
      </w:r>
      <w:proofErr w:type="spellStart"/>
      <w:r w:rsidRPr="006B0193">
        <w:rPr>
          <w:rFonts w:ascii="Tenorite" w:eastAsia="Times New Roman" w:hAnsi="Tenorite" w:cs="Segoe UI"/>
          <w:b/>
          <w:bCs/>
          <w:kern w:val="0"/>
          <w:sz w:val="21"/>
          <w:szCs w:val="21"/>
          <w14:ligatures w14:val="none"/>
        </w:rPr>
        <w:t>Templater</w:t>
      </w:r>
      <w:proofErr w:type="spellEnd"/>
      <w:r w:rsidRPr="006B0193">
        <w:rPr>
          <w:rFonts w:ascii="Tenorite" w:eastAsia="Times New Roman" w:hAnsi="Tenorite" w:cs="Segoe UI"/>
          <w:kern w:val="0"/>
          <w:sz w:val="21"/>
          <w:szCs w:val="21"/>
          <w14:ligatures w14:val="none"/>
        </w:rPr>
        <w:t xml:space="preserve"> applies standardized layouts and completeness checks</w:t>
      </w:r>
    </w:p>
    <w:p w14:paraId="04A07BF2" w14:textId="77777777" w:rsidR="008934F7" w:rsidRPr="006B0193" w:rsidRDefault="008934F7" w:rsidP="00336D52">
      <w:pPr>
        <w:numPr>
          <w:ilvl w:val="0"/>
          <w:numId w:val="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Visualization Engine</w:t>
      </w:r>
      <w:r w:rsidRPr="006B0193">
        <w:rPr>
          <w:rFonts w:ascii="Tenorite" w:eastAsia="Times New Roman" w:hAnsi="Tenorite" w:cs="Segoe UI"/>
          <w:kern w:val="0"/>
          <w:sz w:val="21"/>
          <w:szCs w:val="21"/>
          <w14:ligatures w14:val="none"/>
        </w:rPr>
        <w:t xml:space="preserve"> renders dashboards, heatmaps, and pricing ladders</w:t>
      </w:r>
    </w:p>
    <w:p w14:paraId="1BBF93A9" w14:textId="77777777" w:rsidR="008934F7" w:rsidRPr="006B0193" w:rsidRDefault="008934F7" w:rsidP="00336D52">
      <w:pPr>
        <w:numPr>
          <w:ilvl w:val="0"/>
          <w:numId w:val="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Exporter (pptx/pdf/BI)</w:t>
      </w:r>
      <w:r w:rsidRPr="006B0193">
        <w:rPr>
          <w:rFonts w:ascii="Tenorite" w:eastAsia="Times New Roman" w:hAnsi="Tenorite" w:cs="Segoe UI"/>
          <w:kern w:val="0"/>
          <w:sz w:val="21"/>
          <w:szCs w:val="21"/>
          <w14:ligatures w14:val="none"/>
        </w:rPr>
        <w:t xml:space="preserve"> publishes reports for distribution</w:t>
      </w:r>
    </w:p>
    <w:p w14:paraId="1F907C55"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Report preview, QA checklist, export options.</w:t>
      </w:r>
    </w:p>
    <w:p w14:paraId="04FE9CBA" w14:textId="77777777" w:rsidR="008934F7" w:rsidRPr="006B0193" w:rsidRDefault="008934F7" w:rsidP="008934F7">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36CF48DD"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8. Recommendations</w:t>
      </w:r>
    </w:p>
    <w:p w14:paraId="492B1017"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Recommendation Engine</w:t>
      </w:r>
      <w:r w:rsidRPr="006B0193">
        <w:rPr>
          <w:rFonts w:ascii="Tenorite" w:eastAsia="Times New Roman" w:hAnsi="Tenorite" w:cs="Segoe UI"/>
          <w:kern w:val="0"/>
          <w:sz w:val="21"/>
          <w:szCs w:val="21"/>
          <w14:ligatures w14:val="none"/>
        </w:rPr>
        <w:t xml:space="preserve"> proposes strategic actions.</w:t>
      </w:r>
    </w:p>
    <w:p w14:paraId="141518FA" w14:textId="77777777" w:rsidR="008934F7" w:rsidRPr="006B0193" w:rsidRDefault="008934F7" w:rsidP="00336D52">
      <w:pPr>
        <w:numPr>
          <w:ilvl w:val="0"/>
          <w:numId w:val="10"/>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 xml:space="preserve">Feature </w:t>
      </w:r>
      <w:proofErr w:type="spellStart"/>
      <w:r w:rsidRPr="006B0193">
        <w:rPr>
          <w:rFonts w:ascii="Tenorite" w:eastAsia="Times New Roman" w:hAnsi="Tenorite" w:cs="Segoe UI"/>
          <w:b/>
          <w:bCs/>
          <w:kern w:val="0"/>
          <w:sz w:val="21"/>
          <w:szCs w:val="21"/>
          <w14:ligatures w14:val="none"/>
        </w:rPr>
        <w:t>Prioritizer</w:t>
      </w:r>
      <w:proofErr w:type="spellEnd"/>
      <w:r w:rsidRPr="006B0193">
        <w:rPr>
          <w:rFonts w:ascii="Tenorite" w:eastAsia="Times New Roman" w:hAnsi="Tenorite" w:cs="Segoe UI"/>
          <w:kern w:val="0"/>
          <w:sz w:val="21"/>
          <w:szCs w:val="21"/>
          <w14:ligatures w14:val="none"/>
        </w:rPr>
        <w:t xml:space="preserve"> evaluates roadmap actions by impact vs effort</w:t>
      </w:r>
    </w:p>
    <w:p w14:paraId="086BE167" w14:textId="77777777" w:rsidR="008934F7" w:rsidRPr="006B0193" w:rsidRDefault="008934F7" w:rsidP="00336D52">
      <w:pPr>
        <w:numPr>
          <w:ilvl w:val="0"/>
          <w:numId w:val="10"/>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Pricing Optimizer</w:t>
      </w:r>
      <w:r w:rsidRPr="006B0193">
        <w:rPr>
          <w:rFonts w:ascii="Tenorite" w:eastAsia="Times New Roman" w:hAnsi="Tenorite" w:cs="Segoe UI"/>
          <w:kern w:val="0"/>
          <w:sz w:val="21"/>
          <w:szCs w:val="21"/>
          <w14:ligatures w14:val="none"/>
        </w:rPr>
        <w:t xml:space="preserve"> simulates pricing and promotion scenarios</w:t>
      </w:r>
    </w:p>
    <w:p w14:paraId="2DB2D0D6" w14:textId="77777777" w:rsidR="008934F7" w:rsidRPr="006B0193" w:rsidRDefault="008934F7" w:rsidP="00336D52">
      <w:pPr>
        <w:numPr>
          <w:ilvl w:val="0"/>
          <w:numId w:val="10"/>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 xml:space="preserve">SEO </w:t>
      </w:r>
      <w:proofErr w:type="spellStart"/>
      <w:r w:rsidRPr="006B0193">
        <w:rPr>
          <w:rFonts w:ascii="Tenorite" w:eastAsia="Times New Roman" w:hAnsi="Tenorite" w:cs="Segoe UI"/>
          <w:b/>
          <w:bCs/>
          <w:kern w:val="0"/>
          <w:sz w:val="21"/>
          <w:szCs w:val="21"/>
          <w14:ligatures w14:val="none"/>
        </w:rPr>
        <w:t>Clusterer</w:t>
      </w:r>
      <w:proofErr w:type="spellEnd"/>
      <w:r w:rsidRPr="006B0193">
        <w:rPr>
          <w:rFonts w:ascii="Tenorite" w:eastAsia="Times New Roman" w:hAnsi="Tenorite" w:cs="Segoe UI"/>
          <w:kern w:val="0"/>
          <w:sz w:val="21"/>
          <w:szCs w:val="21"/>
          <w14:ligatures w14:val="none"/>
        </w:rPr>
        <w:t xml:space="preserve"> recommends keyword and content focus areas</w:t>
      </w:r>
    </w:p>
    <w:p w14:paraId="40025FDC"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Scenarios include ROI, risk, and sensitivity analysis.</w:t>
      </w:r>
    </w:p>
    <w:p w14:paraId="362444A7" w14:textId="77777777" w:rsidR="008934F7" w:rsidRPr="006B0193" w:rsidRDefault="008934F7" w:rsidP="008934F7">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Recommendation dashboard, impact simulations, prioritization matrix.</w:t>
      </w:r>
    </w:p>
    <w:p w14:paraId="58EF5E21" w14:textId="71FB0F6C" w:rsidR="00B47CA8" w:rsidRPr="006B0193" w:rsidRDefault="007933A3" w:rsidP="00B47CA8">
      <w:pPr>
        <w:pStyle w:val="Heading3"/>
        <w:rPr>
          <w:rFonts w:ascii="Tenorite" w:eastAsia="Times New Roman" w:hAnsi="Tenorite"/>
        </w:rPr>
      </w:pPr>
      <w:r w:rsidRPr="006B0193">
        <w:rPr>
          <w:rFonts w:ascii="Tenorite" w:eastAsia="Times New Roman" w:hAnsi="Tenorite"/>
        </w:rPr>
        <w:t>2. Voice of Customer (</w:t>
      </w:r>
      <w:proofErr w:type="spellStart"/>
      <w:r w:rsidRPr="006B0193">
        <w:rPr>
          <w:rFonts w:ascii="Tenorite" w:eastAsia="Times New Roman" w:hAnsi="Tenorite"/>
        </w:rPr>
        <w:t>VoC</w:t>
      </w:r>
      <w:proofErr w:type="spellEnd"/>
      <w:r w:rsidRPr="006B0193">
        <w:rPr>
          <w:rFonts w:ascii="Tenorite" w:eastAsia="Times New Roman" w:hAnsi="Tenorite"/>
        </w:rPr>
        <w:t>) Analysis</w:t>
      </w:r>
    </w:p>
    <w:tbl>
      <w:tblPr>
        <w:tblW w:w="10800" w:type="dxa"/>
        <w:tblInd w:w="-64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260"/>
        <w:gridCol w:w="1170"/>
        <w:gridCol w:w="1170"/>
        <w:gridCol w:w="1080"/>
        <w:gridCol w:w="1890"/>
        <w:gridCol w:w="1170"/>
        <w:gridCol w:w="1170"/>
        <w:gridCol w:w="1890"/>
      </w:tblGrid>
      <w:tr w:rsidR="00A135D4" w:rsidRPr="006B0193" w14:paraId="447AA570" w14:textId="77777777" w:rsidTr="00A135D4">
        <w:tc>
          <w:tcPr>
            <w:tcW w:w="12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25E6463"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Sub Process</w:t>
            </w:r>
          </w:p>
        </w:tc>
        <w:tc>
          <w:tcPr>
            <w:tcW w:w="11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A3DF378"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Inputs</w:t>
            </w:r>
          </w:p>
        </w:tc>
        <w:tc>
          <w:tcPr>
            <w:tcW w:w="11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5B223B3"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Sources</w:t>
            </w:r>
          </w:p>
        </w:tc>
        <w:tc>
          <w:tcPr>
            <w:tcW w:w="10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107373"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Agent Name</w:t>
            </w:r>
          </w:p>
        </w:tc>
        <w:tc>
          <w:tcPr>
            <w:tcW w:w="189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829F27E" w14:textId="77777777" w:rsidR="00A135D4" w:rsidRPr="006B0193" w:rsidRDefault="00A135D4" w:rsidP="00A135D4">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b/>
                <w:bCs/>
                <w:kern w:val="0"/>
                <w:sz w:val="20"/>
                <w:szCs w:val="20"/>
                <w14:ligatures w14:val="none"/>
              </w:rPr>
              <w:t>AI Actions (Step</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by</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Step)</w:t>
            </w:r>
          </w:p>
        </w:tc>
        <w:tc>
          <w:tcPr>
            <w:tcW w:w="11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C48C54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Outputs</w:t>
            </w:r>
          </w:p>
        </w:tc>
        <w:tc>
          <w:tcPr>
            <w:tcW w:w="11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C63300"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Checks</w:t>
            </w:r>
          </w:p>
        </w:tc>
        <w:tc>
          <w:tcPr>
            <w:tcW w:w="189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49F75E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Task Agents</w:t>
            </w:r>
          </w:p>
        </w:tc>
      </w:tr>
      <w:tr w:rsidR="00A135D4" w:rsidRPr="006B0193" w14:paraId="6F24BEAB" w14:textId="77777777" w:rsidTr="00A135D4">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298BF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Collection – Structured Feedback</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EB20C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Survey responses, CRM feedback, web form inputs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5545E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Survey tools (Qualtrics, Google Forms), CRM, web forms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67F0C1"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Survey Data Agent</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C18A4"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Connect to survey and CRM systems</w:t>
            </w:r>
          </w:p>
          <w:p w14:paraId="789A476E"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Ingest structured responses (NPS, CSAT, surveys)</w:t>
            </w:r>
          </w:p>
          <w:p w14:paraId="51B350E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Normalize formats and scales</w:t>
            </w:r>
          </w:p>
          <w:p w14:paraId="67339731"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Tag feedback by product, segment, channel, and time</w:t>
            </w:r>
          </w:p>
          <w:p w14:paraId="413C1482"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structured feedback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B93AC"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Structured feedback dataset with metadata</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8CFC2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Data completeness</w:t>
            </w:r>
          </w:p>
          <w:p w14:paraId="7BB2801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Consent &amp; privacy compliance</w:t>
            </w:r>
          </w:p>
          <w:p w14:paraId="09E8F25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Ingestion error logs</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A58A02"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Survey Connector</w:t>
            </w:r>
            <w:r w:rsidRPr="006B0193">
              <w:rPr>
                <w:rFonts w:ascii="Tenorite" w:eastAsia="Times New Roman" w:hAnsi="Tenorite" w:cs="Calibri"/>
                <w:kern w:val="0"/>
                <w:sz w:val="20"/>
                <w:szCs w:val="20"/>
                <w14:ligatures w14:val="none"/>
              </w:rPr>
              <w:t xml:space="preserve"> – connect to survey platforms and ingest responses</w:t>
            </w:r>
          </w:p>
          <w:p w14:paraId="11AC547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CRM Connector</w:t>
            </w:r>
            <w:r w:rsidRPr="006B0193">
              <w:rPr>
                <w:rFonts w:ascii="Tenorite" w:eastAsia="Times New Roman" w:hAnsi="Tenorite" w:cs="Calibri"/>
                <w:kern w:val="0"/>
                <w:sz w:val="20"/>
                <w:szCs w:val="20"/>
                <w14:ligatures w14:val="none"/>
              </w:rPr>
              <w:t xml:space="preserve"> – extract structured feedback from CRM</w:t>
            </w:r>
          </w:p>
          <w:p w14:paraId="1B31BFCA"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ETL Loader</w:t>
            </w:r>
            <w:r w:rsidRPr="006B0193">
              <w:rPr>
                <w:rFonts w:ascii="Tenorite" w:eastAsia="Times New Roman" w:hAnsi="Tenorite" w:cs="Calibri"/>
                <w:kern w:val="0"/>
                <w:sz w:val="20"/>
                <w:szCs w:val="20"/>
                <w14:ligatures w14:val="none"/>
              </w:rPr>
              <w:t xml:space="preserve"> – ingest and normalize survey data</w:t>
            </w:r>
          </w:p>
          <w:p w14:paraId="5E97585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Metadata Tagger</w:t>
            </w:r>
            <w:r w:rsidRPr="006B0193">
              <w:rPr>
                <w:rFonts w:ascii="Tenorite" w:eastAsia="Times New Roman" w:hAnsi="Tenorite" w:cs="Calibri"/>
                <w:kern w:val="0"/>
                <w:sz w:val="20"/>
                <w:szCs w:val="20"/>
                <w14:ligatures w14:val="none"/>
              </w:rPr>
              <w:t xml:space="preserve"> – tag feedback by </w:t>
            </w:r>
            <w:r w:rsidRPr="006B0193">
              <w:rPr>
                <w:rFonts w:ascii="Tenorite" w:eastAsia="Times New Roman" w:hAnsi="Tenorite" w:cs="Calibri"/>
                <w:kern w:val="0"/>
                <w:sz w:val="20"/>
                <w:szCs w:val="20"/>
                <w14:ligatures w14:val="none"/>
              </w:rPr>
              <w:lastRenderedPageBreak/>
              <w:t>segment, product, channel, time</w:t>
            </w:r>
          </w:p>
        </w:tc>
      </w:tr>
      <w:tr w:rsidR="00A135D4" w:rsidRPr="006B0193" w14:paraId="3CF86E38" w14:textId="77777777" w:rsidTr="00A135D4">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B3A7B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Data Collection – Unstructured Feedback</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372D5E"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Call transcripts, social posts, reviews, forum comments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D4470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Social platforms, review sites, call center systems, forums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B626F2"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Social Listening Agent</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00E35C"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Connect to social, review, and call sources</w:t>
            </w:r>
          </w:p>
          <w:p w14:paraId="371F2B45"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Extract verbatims and mentions</w:t>
            </w:r>
          </w:p>
          <w:p w14:paraId="41CBD0A8"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Convert call audio to text where required</w:t>
            </w:r>
          </w:p>
          <w:p w14:paraId="431087A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Tag feedback with channel, product, and region metadata</w:t>
            </w:r>
          </w:p>
          <w:p w14:paraId="6C3134E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unstructured feedback</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C8AD2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Unstructured feedback dataset with verbatims and metadata</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A7CCC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Channel coverage</w:t>
            </w:r>
          </w:p>
          <w:p w14:paraId="7F686BD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Data freshness</w:t>
            </w:r>
          </w:p>
          <w:p w14:paraId="63FE5772"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Spam &amp; duplicate filtering</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6D94B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Social API Collector</w:t>
            </w:r>
            <w:r w:rsidRPr="006B0193">
              <w:rPr>
                <w:rFonts w:ascii="Tenorite" w:eastAsia="Times New Roman" w:hAnsi="Tenorite" w:cs="Calibri"/>
                <w:kern w:val="0"/>
                <w:sz w:val="20"/>
                <w:szCs w:val="20"/>
                <w14:ligatures w14:val="none"/>
              </w:rPr>
              <w:t xml:space="preserve"> – ingest social and forum data</w:t>
            </w:r>
          </w:p>
          <w:p w14:paraId="19F01F2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Review Scraper</w:t>
            </w:r>
            <w:r w:rsidRPr="006B0193">
              <w:rPr>
                <w:rFonts w:ascii="Tenorite" w:eastAsia="Times New Roman" w:hAnsi="Tenorite" w:cs="Calibri"/>
                <w:kern w:val="0"/>
                <w:sz w:val="20"/>
                <w:szCs w:val="20"/>
                <w14:ligatures w14:val="none"/>
              </w:rPr>
              <w:t xml:space="preserve"> – extract reviews from marketplaces/app stores</w:t>
            </w:r>
          </w:p>
          <w:p w14:paraId="2BE8FF9A"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Call Transcript Loader</w:t>
            </w:r>
            <w:r w:rsidRPr="006B0193">
              <w:rPr>
                <w:rFonts w:ascii="Tenorite" w:eastAsia="Times New Roman" w:hAnsi="Tenorite" w:cs="Calibri"/>
                <w:kern w:val="0"/>
                <w:sz w:val="20"/>
                <w:szCs w:val="20"/>
                <w14:ligatures w14:val="none"/>
              </w:rPr>
              <w:t xml:space="preserve"> – ingest call recordings and transcripts</w:t>
            </w:r>
          </w:p>
          <w:p w14:paraId="24A29342" w14:textId="77777777" w:rsidR="00A135D4" w:rsidRPr="006B0193" w:rsidRDefault="00A135D4" w:rsidP="00A135D4">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b/>
                <w:bCs/>
                <w:kern w:val="0"/>
                <w:sz w:val="20"/>
                <w:szCs w:val="20"/>
                <w14:ligatures w14:val="none"/>
              </w:rPr>
              <w:t>Speech</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to</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Text Engine</w:t>
            </w:r>
            <w:r w:rsidRPr="006B0193">
              <w:rPr>
                <w:rFonts w:ascii="Tenorite" w:eastAsia="Times New Roman" w:hAnsi="Tenorite" w:cs="Calibri"/>
                <w:kern w:val="0"/>
                <w:sz w:val="20"/>
                <w:szCs w:val="20"/>
                <w14:ligatures w14:val="none"/>
              </w:rPr>
              <w:t xml:space="preserve"> – convert audio to text</w:t>
            </w:r>
          </w:p>
          <w:p w14:paraId="0BF81C6D"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Metadata Tagger</w:t>
            </w:r>
            <w:r w:rsidRPr="006B0193">
              <w:rPr>
                <w:rFonts w:ascii="Tenorite" w:eastAsia="Times New Roman" w:hAnsi="Tenorite" w:cs="Calibri"/>
                <w:kern w:val="0"/>
                <w:sz w:val="20"/>
                <w:szCs w:val="20"/>
                <w14:ligatures w14:val="none"/>
              </w:rPr>
              <w:t xml:space="preserve"> – tag by channel, product, region</w:t>
            </w:r>
          </w:p>
          <w:p w14:paraId="48674615"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ETL Loader</w:t>
            </w:r>
            <w:r w:rsidRPr="006B0193">
              <w:rPr>
                <w:rFonts w:ascii="Tenorite" w:eastAsia="Times New Roman" w:hAnsi="Tenorite" w:cs="Calibri"/>
                <w:kern w:val="0"/>
                <w:sz w:val="20"/>
                <w:szCs w:val="20"/>
                <w14:ligatures w14:val="none"/>
              </w:rPr>
              <w:t xml:space="preserve"> – persist unstructured feedback</w:t>
            </w:r>
          </w:p>
        </w:tc>
      </w:tr>
      <w:tr w:rsidR="00A135D4" w:rsidRPr="006B0193" w14:paraId="353D9541" w14:textId="77777777" w:rsidTr="00A135D4">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A924F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Preparation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C3AF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Structured and unstructured feedback datasets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7040F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Outputs from data collection agents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795F5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Data Preparation Agent</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4C0A2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Remove noise and spam</w:t>
            </w:r>
          </w:p>
          <w:p w14:paraId="472EBA82"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Deduplicate feedback records</w:t>
            </w:r>
          </w:p>
          <w:p w14:paraId="66B5F18E"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Standardize formats</w:t>
            </w:r>
          </w:p>
          <w:p w14:paraId="6D00B6BD"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Anonymize PII</w:t>
            </w:r>
          </w:p>
          <w:p w14:paraId="4F6F6EEA"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Map feedback to categories (product, service, support)</w:t>
            </w:r>
          </w:p>
          <w:p w14:paraId="00FEE36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6. Store curated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66721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Cleaned, deduplicated, anonymized, categorized feedback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345C8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Data cleanliness</w:t>
            </w:r>
          </w:p>
          <w:p w14:paraId="69CEDA32"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Deduplication success</w:t>
            </w:r>
          </w:p>
          <w:p w14:paraId="3F9595B1"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PII anonymization logs</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C85DC"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Preparation Agent</w:t>
            </w:r>
            <w:r w:rsidRPr="006B0193">
              <w:rPr>
                <w:rFonts w:ascii="Tenorite" w:eastAsia="Times New Roman" w:hAnsi="Tenorite" w:cs="Calibri"/>
                <w:kern w:val="0"/>
                <w:sz w:val="20"/>
                <w:szCs w:val="20"/>
                <w14:ligatures w14:val="none"/>
              </w:rPr>
              <w:t xml:space="preserve"> – clean, deduplicate, anonymize feedback</w:t>
            </w:r>
          </w:p>
          <w:p w14:paraId="57C82B9A"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Category Mapper</w:t>
            </w:r>
            <w:r w:rsidRPr="006B0193">
              <w:rPr>
                <w:rFonts w:ascii="Tenorite" w:eastAsia="Times New Roman" w:hAnsi="Tenorite" w:cs="Calibri"/>
                <w:kern w:val="0"/>
                <w:sz w:val="20"/>
                <w:szCs w:val="20"/>
                <w14:ligatures w14:val="none"/>
              </w:rPr>
              <w:t xml:space="preserve"> – map feedback to product/service/support categories</w:t>
            </w:r>
          </w:p>
        </w:tc>
      </w:tr>
      <w:tr w:rsidR="00A135D4" w:rsidRPr="006B0193" w14:paraId="4FCAD7DE" w14:textId="77777777" w:rsidTr="00A135D4">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939E15"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Sentiment Analysis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4395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Prepared feedback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B86A70"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Data Preparation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D82E7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Sentiment Analysis Agent</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C6F85"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Detect feedback language</w:t>
            </w:r>
          </w:p>
          <w:p w14:paraId="05CEE955"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Score sentiment and emotion</w:t>
            </w:r>
          </w:p>
          <w:p w14:paraId="6DDA1534"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Aggregate sentiment by product, segment, channel, and time</w:t>
            </w:r>
          </w:p>
          <w:p w14:paraId="626C55FD"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Detect spikes and anomalies</w:t>
            </w:r>
          </w:p>
          <w:p w14:paraId="712BAC8A"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sentiment results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71DF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Sentiment scores and emotion tags with anomaly flags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95AC40"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Sentiment accuracy validation</w:t>
            </w:r>
          </w:p>
          <w:p w14:paraId="45FE0870"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Coverage</w:t>
            </w:r>
          </w:p>
          <w:p w14:paraId="3D968DD3"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Anomaly detection logs</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CBA90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Language Detector</w:t>
            </w:r>
            <w:r w:rsidRPr="006B0193">
              <w:rPr>
                <w:rFonts w:ascii="Tenorite" w:eastAsia="Times New Roman" w:hAnsi="Tenorite" w:cs="Calibri"/>
                <w:kern w:val="0"/>
                <w:sz w:val="20"/>
                <w:szCs w:val="20"/>
                <w14:ligatures w14:val="none"/>
              </w:rPr>
              <w:t xml:space="preserve"> – detect feedback language</w:t>
            </w:r>
          </w:p>
          <w:p w14:paraId="47202F0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Sentiment Analysis Agent</w:t>
            </w:r>
            <w:r w:rsidRPr="006B0193">
              <w:rPr>
                <w:rFonts w:ascii="Tenorite" w:eastAsia="Times New Roman" w:hAnsi="Tenorite" w:cs="Calibri"/>
                <w:kern w:val="0"/>
                <w:sz w:val="20"/>
                <w:szCs w:val="20"/>
                <w14:ligatures w14:val="none"/>
              </w:rPr>
              <w:t xml:space="preserve"> – score sentiment and emotion</w:t>
            </w:r>
          </w:p>
          <w:p w14:paraId="38BA312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Aggregation Engine</w:t>
            </w:r>
            <w:r w:rsidRPr="006B0193">
              <w:rPr>
                <w:rFonts w:ascii="Tenorite" w:eastAsia="Times New Roman" w:hAnsi="Tenorite" w:cs="Calibri"/>
                <w:kern w:val="0"/>
                <w:sz w:val="20"/>
                <w:szCs w:val="20"/>
                <w14:ligatures w14:val="none"/>
              </w:rPr>
              <w:t xml:space="preserve"> – aggregate sentiment by dimensions</w:t>
            </w:r>
          </w:p>
          <w:p w14:paraId="59FCBC2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Spike Monitor</w:t>
            </w:r>
            <w:r w:rsidRPr="006B0193">
              <w:rPr>
                <w:rFonts w:ascii="Tenorite" w:eastAsia="Times New Roman" w:hAnsi="Tenorite" w:cs="Calibri"/>
                <w:kern w:val="0"/>
                <w:sz w:val="20"/>
                <w:szCs w:val="20"/>
                <w14:ligatures w14:val="none"/>
              </w:rPr>
              <w:t xml:space="preserve"> – detect sentiment spikes</w:t>
            </w:r>
          </w:p>
        </w:tc>
      </w:tr>
      <w:tr w:rsidR="00A135D4" w:rsidRPr="006B0193" w14:paraId="19E19FD9" w14:textId="77777777" w:rsidTr="00A135D4">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C8463A"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Theme Extraction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3AEC1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Prepared feedback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804A6E"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Data Preparation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B44583"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Theme Extraction Agent</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DB8D7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Run topic modeling and clustering</w:t>
            </w:r>
          </w:p>
          <w:p w14:paraId="3BCF67D3"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 xml:space="preserve">2. Extract </w:t>
            </w:r>
            <w:proofErr w:type="spellStart"/>
            <w:r w:rsidRPr="006B0193">
              <w:rPr>
                <w:rFonts w:ascii="Tenorite" w:eastAsia="Times New Roman" w:hAnsi="Tenorite" w:cs="Calibri"/>
                <w:kern w:val="0"/>
                <w:sz w:val="20"/>
                <w:szCs w:val="20"/>
                <w14:ligatures w14:val="none"/>
              </w:rPr>
              <w:t>keyphrases</w:t>
            </w:r>
            <w:proofErr w:type="spellEnd"/>
            <w:r w:rsidRPr="006B0193">
              <w:rPr>
                <w:rFonts w:ascii="Tenorite" w:eastAsia="Times New Roman" w:hAnsi="Tenorite" w:cs="Calibri"/>
                <w:kern w:val="0"/>
                <w:sz w:val="20"/>
                <w:szCs w:val="20"/>
                <w14:ligatures w14:val="none"/>
              </w:rPr>
              <w:t xml:space="preserve"> and topics</w:t>
            </w:r>
          </w:p>
          <w:p w14:paraId="1ECECFB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Tag feedback with themes</w:t>
            </w:r>
          </w:p>
          <w:p w14:paraId="7F03639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Quantify theme frequency and impact</w:t>
            </w:r>
          </w:p>
          <w:p w14:paraId="401075F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theme results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A63F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Themes and topics with frequency and impact scores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9CF6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Theme extraction accuracy</w:t>
            </w:r>
          </w:p>
          <w:p w14:paraId="39065FA3"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Frequency ranking validation</w:t>
            </w:r>
          </w:p>
          <w:p w14:paraId="448FB30D"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Human review of top themes</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D4D47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Theme Extraction Agent</w:t>
            </w:r>
            <w:r w:rsidRPr="006B0193">
              <w:rPr>
                <w:rFonts w:ascii="Tenorite" w:eastAsia="Times New Roman" w:hAnsi="Tenorite" w:cs="Calibri"/>
                <w:kern w:val="0"/>
                <w:sz w:val="20"/>
                <w:szCs w:val="20"/>
                <w14:ligatures w14:val="none"/>
              </w:rPr>
              <w:t xml:space="preserve"> – topic modeling and clustering</w:t>
            </w:r>
          </w:p>
          <w:p w14:paraId="1AE78B6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proofErr w:type="spellStart"/>
            <w:r w:rsidRPr="006B0193">
              <w:rPr>
                <w:rFonts w:ascii="Tenorite" w:eastAsia="Times New Roman" w:hAnsi="Tenorite" w:cs="Calibri"/>
                <w:b/>
                <w:bCs/>
                <w:kern w:val="0"/>
                <w:sz w:val="20"/>
                <w:szCs w:val="20"/>
                <w14:ligatures w14:val="none"/>
              </w:rPr>
              <w:t>Keyphrase</w:t>
            </w:r>
            <w:proofErr w:type="spellEnd"/>
            <w:r w:rsidRPr="006B0193">
              <w:rPr>
                <w:rFonts w:ascii="Tenorite" w:eastAsia="Times New Roman" w:hAnsi="Tenorite" w:cs="Calibri"/>
                <w:b/>
                <w:bCs/>
                <w:kern w:val="0"/>
                <w:sz w:val="20"/>
                <w:szCs w:val="20"/>
                <w14:ligatures w14:val="none"/>
              </w:rPr>
              <w:t xml:space="preserve"> Extractor</w:t>
            </w:r>
            <w:r w:rsidRPr="006B0193">
              <w:rPr>
                <w:rFonts w:ascii="Tenorite" w:eastAsia="Times New Roman" w:hAnsi="Tenorite" w:cs="Calibri"/>
                <w:kern w:val="0"/>
                <w:sz w:val="20"/>
                <w:szCs w:val="20"/>
                <w14:ligatures w14:val="none"/>
              </w:rPr>
              <w:t xml:space="preserve"> – extract recurring phrases</w:t>
            </w:r>
          </w:p>
          <w:p w14:paraId="3FDCEFA0"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Theme Impact Analyzer</w:t>
            </w:r>
            <w:r w:rsidRPr="006B0193">
              <w:rPr>
                <w:rFonts w:ascii="Tenorite" w:eastAsia="Times New Roman" w:hAnsi="Tenorite" w:cs="Calibri"/>
                <w:kern w:val="0"/>
                <w:sz w:val="20"/>
                <w:szCs w:val="20"/>
                <w14:ligatures w14:val="none"/>
              </w:rPr>
              <w:t xml:space="preserve"> – quantify theme impact</w:t>
            </w:r>
          </w:p>
        </w:tc>
      </w:tr>
      <w:tr w:rsidR="00A135D4" w:rsidRPr="006B0193" w14:paraId="2F1B9BC8" w14:textId="77777777" w:rsidTr="00A135D4">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BE0FA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Metric Calculation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6CB432"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Structured feedback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49B32A"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Survey Data Agent; benchmarks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6B134C"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Metric Calculation Agent</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D0178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Normalize scoring scales</w:t>
            </w:r>
          </w:p>
          <w:p w14:paraId="7024B7B1"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Compute NPS, CSAT, and other metrics</w:t>
            </w:r>
          </w:p>
          <w:p w14:paraId="4BA7ECF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Aggregate metrics by product, segment, channel, time</w:t>
            </w:r>
          </w:p>
          <w:p w14:paraId="043AE70D"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Generate trends and benchmarks</w:t>
            </w:r>
          </w:p>
          <w:p w14:paraId="62BE81FC"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metric results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8D9D74"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 xml:space="preserve">NPS, CSAT, and </w:t>
            </w:r>
            <w:proofErr w:type="spellStart"/>
            <w:r w:rsidRPr="006B0193">
              <w:rPr>
                <w:rFonts w:ascii="Tenorite" w:eastAsia="Times New Roman" w:hAnsi="Tenorite" w:cs="Calibri"/>
                <w:kern w:val="0"/>
                <w:sz w:val="20"/>
                <w:szCs w:val="20"/>
                <w14:ligatures w14:val="none"/>
              </w:rPr>
              <w:t>VoC</w:t>
            </w:r>
            <w:proofErr w:type="spellEnd"/>
            <w:r w:rsidRPr="006B0193">
              <w:rPr>
                <w:rFonts w:ascii="Tenorite" w:eastAsia="Times New Roman" w:hAnsi="Tenorite" w:cs="Calibri"/>
                <w:kern w:val="0"/>
                <w:sz w:val="20"/>
                <w:szCs w:val="20"/>
                <w14:ligatures w14:val="none"/>
              </w:rPr>
              <w:t xml:space="preserve"> metrics with trendlines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DE3D1C"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Metric accuracy checks</w:t>
            </w:r>
          </w:p>
          <w:p w14:paraId="18DB5070"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Refresh cycle adherence</w:t>
            </w:r>
          </w:p>
          <w:p w14:paraId="30A99681"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Trend validation</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FA714"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Metric Calculation Agent</w:t>
            </w:r>
            <w:r w:rsidRPr="006B0193">
              <w:rPr>
                <w:rFonts w:ascii="Tenorite" w:eastAsia="Times New Roman" w:hAnsi="Tenorite" w:cs="Calibri"/>
                <w:kern w:val="0"/>
                <w:sz w:val="20"/>
                <w:szCs w:val="20"/>
                <w14:ligatures w14:val="none"/>
              </w:rPr>
              <w:t xml:space="preserve"> – compute NPS/CSAT</w:t>
            </w:r>
          </w:p>
          <w:p w14:paraId="0EB9B0C4"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Aggregation Engine</w:t>
            </w:r>
            <w:r w:rsidRPr="006B0193">
              <w:rPr>
                <w:rFonts w:ascii="Tenorite" w:eastAsia="Times New Roman" w:hAnsi="Tenorite" w:cs="Calibri"/>
                <w:kern w:val="0"/>
                <w:sz w:val="20"/>
                <w:szCs w:val="20"/>
                <w14:ligatures w14:val="none"/>
              </w:rPr>
              <w:t xml:space="preserve"> – aggregate metrics</w:t>
            </w:r>
          </w:p>
          <w:p w14:paraId="04BF047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Trend Analyzer</w:t>
            </w:r>
            <w:r w:rsidRPr="006B0193">
              <w:rPr>
                <w:rFonts w:ascii="Tenorite" w:eastAsia="Times New Roman" w:hAnsi="Tenorite" w:cs="Calibri"/>
                <w:kern w:val="0"/>
                <w:sz w:val="20"/>
                <w:szCs w:val="20"/>
                <w14:ligatures w14:val="none"/>
              </w:rPr>
              <w:t xml:space="preserve"> – generate trends and benchmarks</w:t>
            </w:r>
          </w:p>
        </w:tc>
      </w:tr>
      <w:tr w:rsidR="00A135D4" w:rsidRPr="006B0193" w14:paraId="69187984" w14:textId="77777777" w:rsidTr="00A135D4">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40ADE"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Insight Generation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91BDDD"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Sentiment, theme, and metric outputs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2DB19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 xml:space="preserve">Outputs from prior </w:t>
            </w:r>
            <w:proofErr w:type="spellStart"/>
            <w:r w:rsidRPr="006B0193">
              <w:rPr>
                <w:rFonts w:ascii="Tenorite" w:eastAsia="Times New Roman" w:hAnsi="Tenorite" w:cs="Calibri"/>
                <w:kern w:val="0"/>
                <w:sz w:val="20"/>
                <w:szCs w:val="20"/>
                <w14:ligatures w14:val="none"/>
              </w:rPr>
              <w:t>VoC</w:t>
            </w:r>
            <w:proofErr w:type="spellEnd"/>
            <w:r w:rsidRPr="006B0193">
              <w:rPr>
                <w:rFonts w:ascii="Tenorite" w:eastAsia="Times New Roman" w:hAnsi="Tenorite" w:cs="Calibri"/>
                <w:kern w:val="0"/>
                <w:sz w:val="20"/>
                <w:szCs w:val="20"/>
                <w14:ligatures w14:val="none"/>
              </w:rPr>
              <w:t xml:space="preserve"> agents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37DD8"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proofErr w:type="spellStart"/>
            <w:r w:rsidRPr="006B0193">
              <w:rPr>
                <w:rFonts w:ascii="Tenorite" w:eastAsia="Times New Roman" w:hAnsi="Tenorite" w:cs="Calibri"/>
                <w:kern w:val="0"/>
                <w:sz w:val="20"/>
                <w:szCs w:val="20"/>
                <w14:ligatures w14:val="none"/>
              </w:rPr>
              <w:t>VoC</w:t>
            </w:r>
            <w:proofErr w:type="spellEnd"/>
            <w:r w:rsidRPr="006B0193">
              <w:rPr>
                <w:rFonts w:ascii="Tenorite" w:eastAsia="Times New Roman" w:hAnsi="Tenorite" w:cs="Calibri"/>
                <w:kern w:val="0"/>
                <w:sz w:val="20"/>
                <w:szCs w:val="20"/>
                <w14:ligatures w14:val="none"/>
              </w:rPr>
              <w:t xml:space="preserve"> Report Generator</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FFAEF1"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 xml:space="preserve">1. Select </w:t>
            </w:r>
            <w:proofErr w:type="spellStart"/>
            <w:r w:rsidRPr="006B0193">
              <w:rPr>
                <w:rFonts w:ascii="Tenorite" w:eastAsia="Times New Roman" w:hAnsi="Tenorite" w:cs="Calibri"/>
                <w:kern w:val="0"/>
                <w:sz w:val="20"/>
                <w:szCs w:val="20"/>
                <w14:ligatures w14:val="none"/>
              </w:rPr>
              <w:t>VoC</w:t>
            </w:r>
            <w:proofErr w:type="spellEnd"/>
            <w:r w:rsidRPr="006B0193">
              <w:rPr>
                <w:rFonts w:ascii="Tenorite" w:eastAsia="Times New Roman" w:hAnsi="Tenorite" w:cs="Calibri"/>
                <w:kern w:val="0"/>
                <w:sz w:val="20"/>
                <w:szCs w:val="20"/>
                <w14:ligatures w14:val="none"/>
              </w:rPr>
              <w:t xml:space="preserve"> report template</w:t>
            </w:r>
          </w:p>
          <w:p w14:paraId="6DE74DD5"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Populate dashboards with sentiment, themes, metrics, verbatims</w:t>
            </w:r>
          </w:p>
          <w:p w14:paraId="5DA1CF00"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QA for completeness and accuracy</w:t>
            </w:r>
          </w:p>
          <w:p w14:paraId="238F1F20"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Export to pptx/pdf/BI</w:t>
            </w:r>
          </w:p>
          <w:p w14:paraId="44A9C63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and share reports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264A01"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proofErr w:type="spellStart"/>
            <w:r w:rsidRPr="006B0193">
              <w:rPr>
                <w:rFonts w:ascii="Tenorite" w:eastAsia="Times New Roman" w:hAnsi="Tenorite" w:cs="Calibri"/>
                <w:kern w:val="0"/>
                <w:sz w:val="20"/>
                <w:szCs w:val="20"/>
                <w14:ligatures w14:val="none"/>
              </w:rPr>
              <w:t>VoC</w:t>
            </w:r>
            <w:proofErr w:type="spellEnd"/>
            <w:r w:rsidRPr="006B0193">
              <w:rPr>
                <w:rFonts w:ascii="Tenorite" w:eastAsia="Times New Roman" w:hAnsi="Tenorite" w:cs="Calibri"/>
                <w:kern w:val="0"/>
                <w:sz w:val="20"/>
                <w:szCs w:val="20"/>
                <w14:ligatures w14:val="none"/>
              </w:rPr>
              <w:t xml:space="preserve"> dashboards and reports (pptx/pdf/BI)</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F1E54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Report turnaround time</w:t>
            </w:r>
          </w:p>
          <w:p w14:paraId="35F59143"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Visualization integrity</w:t>
            </w:r>
          </w:p>
          <w:p w14:paraId="28D2813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Export success</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41EEE"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proofErr w:type="spellStart"/>
            <w:r w:rsidRPr="006B0193">
              <w:rPr>
                <w:rFonts w:ascii="Tenorite" w:eastAsia="Times New Roman" w:hAnsi="Tenorite" w:cs="Calibri"/>
                <w:b/>
                <w:bCs/>
                <w:kern w:val="0"/>
                <w:sz w:val="20"/>
                <w:szCs w:val="20"/>
                <w14:ligatures w14:val="none"/>
              </w:rPr>
              <w:t>VoC</w:t>
            </w:r>
            <w:proofErr w:type="spellEnd"/>
            <w:r w:rsidRPr="006B0193">
              <w:rPr>
                <w:rFonts w:ascii="Tenorite" w:eastAsia="Times New Roman" w:hAnsi="Tenorite" w:cs="Calibri"/>
                <w:b/>
                <w:bCs/>
                <w:kern w:val="0"/>
                <w:sz w:val="20"/>
                <w:szCs w:val="20"/>
                <w14:ligatures w14:val="none"/>
              </w:rPr>
              <w:t xml:space="preserve"> Report Generator</w:t>
            </w:r>
            <w:r w:rsidRPr="006B0193">
              <w:rPr>
                <w:rFonts w:ascii="Tenorite" w:eastAsia="Times New Roman" w:hAnsi="Tenorite" w:cs="Calibri"/>
                <w:kern w:val="0"/>
                <w:sz w:val="20"/>
                <w:szCs w:val="20"/>
                <w14:ligatures w14:val="none"/>
              </w:rPr>
              <w:t xml:space="preserve"> – assemble insight narratives</w:t>
            </w:r>
          </w:p>
          <w:p w14:paraId="4F13654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Visualization Engine</w:t>
            </w:r>
            <w:r w:rsidRPr="006B0193">
              <w:rPr>
                <w:rFonts w:ascii="Tenorite" w:eastAsia="Times New Roman" w:hAnsi="Tenorite" w:cs="Calibri"/>
                <w:kern w:val="0"/>
                <w:sz w:val="20"/>
                <w:szCs w:val="20"/>
                <w14:ligatures w14:val="none"/>
              </w:rPr>
              <w:t xml:space="preserve"> – generate charts and dashboards</w:t>
            </w:r>
          </w:p>
          <w:p w14:paraId="3621464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Verbatim Sampler</w:t>
            </w:r>
            <w:r w:rsidRPr="006B0193">
              <w:rPr>
                <w:rFonts w:ascii="Tenorite" w:eastAsia="Times New Roman" w:hAnsi="Tenorite" w:cs="Calibri"/>
                <w:kern w:val="0"/>
                <w:sz w:val="20"/>
                <w:szCs w:val="20"/>
                <w14:ligatures w14:val="none"/>
              </w:rPr>
              <w:t xml:space="preserve"> – select representative quotes</w:t>
            </w:r>
          </w:p>
          <w:p w14:paraId="359325A8"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Exporter (pptx/pdf/BI)</w:t>
            </w:r>
            <w:r w:rsidRPr="006B0193">
              <w:rPr>
                <w:rFonts w:ascii="Tenorite" w:eastAsia="Times New Roman" w:hAnsi="Tenorite" w:cs="Calibri"/>
                <w:kern w:val="0"/>
                <w:sz w:val="20"/>
                <w:szCs w:val="20"/>
                <w14:ligatures w14:val="none"/>
              </w:rPr>
              <w:t xml:space="preserve"> – publish reports</w:t>
            </w:r>
          </w:p>
        </w:tc>
      </w:tr>
      <w:tr w:rsidR="00A135D4" w:rsidRPr="006B0193" w14:paraId="71C5E3C7" w14:textId="77777777" w:rsidTr="00A135D4">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FAB4D6"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Recommendations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F8678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proofErr w:type="spellStart"/>
            <w:r w:rsidRPr="006B0193">
              <w:rPr>
                <w:rFonts w:ascii="Tenorite" w:eastAsia="Times New Roman" w:hAnsi="Tenorite" w:cs="Calibri"/>
                <w:kern w:val="0"/>
                <w:sz w:val="20"/>
                <w:szCs w:val="20"/>
                <w14:ligatures w14:val="none"/>
              </w:rPr>
              <w:t>VoC</w:t>
            </w:r>
            <w:proofErr w:type="spellEnd"/>
            <w:r w:rsidRPr="006B0193">
              <w:rPr>
                <w:rFonts w:ascii="Tenorite" w:eastAsia="Times New Roman" w:hAnsi="Tenorite" w:cs="Calibri"/>
                <w:kern w:val="0"/>
                <w:sz w:val="20"/>
                <w:szCs w:val="20"/>
                <w14:ligatures w14:val="none"/>
              </w:rPr>
              <w:t xml:space="preserve"> reports, themes, and metrics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A9AF7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 xml:space="preserve">Output from </w:t>
            </w:r>
            <w:proofErr w:type="spellStart"/>
            <w:r w:rsidRPr="006B0193">
              <w:rPr>
                <w:rFonts w:ascii="Tenorite" w:eastAsia="Times New Roman" w:hAnsi="Tenorite" w:cs="Calibri"/>
                <w:kern w:val="0"/>
                <w:sz w:val="20"/>
                <w:szCs w:val="20"/>
                <w14:ligatures w14:val="none"/>
              </w:rPr>
              <w:t>VoC</w:t>
            </w:r>
            <w:proofErr w:type="spellEnd"/>
            <w:r w:rsidRPr="006B0193">
              <w:rPr>
                <w:rFonts w:ascii="Tenorite" w:eastAsia="Times New Roman" w:hAnsi="Tenorite" w:cs="Calibri"/>
                <w:kern w:val="0"/>
                <w:sz w:val="20"/>
                <w:szCs w:val="20"/>
                <w14:ligatures w14:val="none"/>
              </w:rPr>
              <w:t xml:space="preserve"> Report Generator</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BE46B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Recommendation Engine</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ACDC49"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Generate improvement actions for top pain points</w:t>
            </w:r>
          </w:p>
          <w:p w14:paraId="628BC09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Simulate impact on NPS/CSAT</w:t>
            </w:r>
          </w:p>
          <w:p w14:paraId="26698761"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 xml:space="preserve">3. Prioritize recommendations </w:t>
            </w:r>
            <w:r w:rsidRPr="006B0193">
              <w:rPr>
                <w:rFonts w:ascii="Tenorite" w:eastAsia="Times New Roman" w:hAnsi="Tenorite" w:cs="Calibri"/>
                <w:kern w:val="0"/>
                <w:sz w:val="20"/>
                <w:szCs w:val="20"/>
                <w14:ligatures w14:val="none"/>
              </w:rPr>
              <w:lastRenderedPageBreak/>
              <w:t>by impact and feasibility</w:t>
            </w:r>
          </w:p>
          <w:p w14:paraId="397B5221"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Prepare leadership summary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A972D" w14:textId="77777777" w:rsidR="00A135D4" w:rsidRPr="006B0193" w:rsidRDefault="00A135D4" w:rsidP="00A135D4">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lastRenderedPageBreak/>
              <w:t xml:space="preserve">Prioritized </w:t>
            </w:r>
            <w:proofErr w:type="spellStart"/>
            <w:r w:rsidRPr="006B0193">
              <w:rPr>
                <w:rFonts w:ascii="Tenorite" w:eastAsia="Times New Roman" w:hAnsi="Tenorite" w:cs="Calibri"/>
                <w:kern w:val="0"/>
                <w:sz w:val="20"/>
                <w:szCs w:val="20"/>
                <w14:ligatures w14:val="none"/>
              </w:rPr>
              <w:t>VoC</w:t>
            </w:r>
            <w:proofErr w:type="spellEnd"/>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driven recommendations with impact simulations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6755B"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Recommendation acceptance rate</w:t>
            </w:r>
          </w:p>
          <w:p w14:paraId="3FE1265C"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Projected vs actual uplift</w:t>
            </w:r>
          </w:p>
          <w:p w14:paraId="3B896C77"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Prioritization validation</w:t>
            </w:r>
          </w:p>
        </w:tc>
        <w:tc>
          <w:tcPr>
            <w:tcW w:w="1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12F14A"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Recommendation Engine</w:t>
            </w:r>
            <w:r w:rsidRPr="006B0193">
              <w:rPr>
                <w:rFonts w:ascii="Tenorite" w:eastAsia="Times New Roman" w:hAnsi="Tenorite" w:cs="Calibri"/>
                <w:kern w:val="0"/>
                <w:sz w:val="20"/>
                <w:szCs w:val="20"/>
                <w14:ligatures w14:val="none"/>
              </w:rPr>
              <w:t xml:space="preserve"> – generate actions from insights</w:t>
            </w:r>
          </w:p>
          <w:p w14:paraId="4BBF787A"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Impact Simulator</w:t>
            </w:r>
            <w:r w:rsidRPr="006B0193">
              <w:rPr>
                <w:rFonts w:ascii="Tenorite" w:eastAsia="Times New Roman" w:hAnsi="Tenorite" w:cs="Calibri"/>
                <w:kern w:val="0"/>
                <w:sz w:val="20"/>
                <w:szCs w:val="20"/>
                <w14:ligatures w14:val="none"/>
              </w:rPr>
              <w:t xml:space="preserve"> – simulate NPS/CSAT impact</w:t>
            </w:r>
          </w:p>
          <w:p w14:paraId="0B7DBCEF" w14:textId="77777777" w:rsidR="00A135D4" w:rsidRPr="006B0193" w:rsidRDefault="00A135D4" w:rsidP="00A135D4">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Priority Scorer</w:t>
            </w:r>
            <w:r w:rsidRPr="006B0193">
              <w:rPr>
                <w:rFonts w:ascii="Tenorite" w:eastAsia="Times New Roman" w:hAnsi="Tenorite" w:cs="Calibri"/>
                <w:kern w:val="0"/>
                <w:sz w:val="20"/>
                <w:szCs w:val="20"/>
                <w14:ligatures w14:val="none"/>
              </w:rPr>
              <w:t xml:space="preserve"> – rank actions by </w:t>
            </w:r>
            <w:r w:rsidRPr="006B0193">
              <w:rPr>
                <w:rFonts w:ascii="Tenorite" w:eastAsia="Times New Roman" w:hAnsi="Tenorite" w:cs="Calibri"/>
                <w:kern w:val="0"/>
                <w:sz w:val="20"/>
                <w:szCs w:val="20"/>
                <w14:ligatures w14:val="none"/>
              </w:rPr>
              <w:lastRenderedPageBreak/>
              <w:t>impact and feasibility</w:t>
            </w:r>
          </w:p>
        </w:tc>
      </w:tr>
    </w:tbl>
    <w:p w14:paraId="6AC90EFF" w14:textId="43C0A499" w:rsidR="000D7FAE" w:rsidRPr="006B0193" w:rsidRDefault="000D7FAE" w:rsidP="000D7FAE">
      <w:pPr>
        <w:spacing w:line="300" w:lineRule="atLeast"/>
        <w:rPr>
          <w:rFonts w:ascii="Tenorite" w:hAnsi="Tenorite" w:cs="Segoe UI"/>
          <w:sz w:val="21"/>
          <w:szCs w:val="21"/>
        </w:rPr>
      </w:pPr>
    </w:p>
    <w:p w14:paraId="1B753967" w14:textId="77777777" w:rsidR="007933A3" w:rsidRPr="006B0193" w:rsidRDefault="007933A3" w:rsidP="00BE6A4D">
      <w:pPr>
        <w:pStyle w:val="Heading4"/>
        <w:rPr>
          <w:rFonts w:ascii="Tenorite" w:eastAsia="Times New Roman" w:hAnsi="Tenorite"/>
        </w:rPr>
      </w:pPr>
      <w:r w:rsidRPr="006B0193">
        <w:rPr>
          <w:rFonts w:ascii="Tenorite" w:eastAsia="Times New Roman" w:hAnsi="Tenorite"/>
        </w:rPr>
        <w:t>Demo Walkthrough</w:t>
      </w:r>
    </w:p>
    <w:p w14:paraId="5E940306" w14:textId="76586183" w:rsidR="00BE6A4D" w:rsidRPr="006B0193" w:rsidRDefault="00BE6A4D" w:rsidP="00BE6A4D">
      <w:pPr>
        <w:spacing w:after="0" w:line="300" w:lineRule="atLeast"/>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Scenario:</w:t>
      </w:r>
      <w:r w:rsidRPr="006B0193">
        <w:rPr>
          <w:rFonts w:ascii="Tenorite" w:eastAsia="Times New Roman" w:hAnsi="Tenorite" w:cs="Segoe UI"/>
          <w:kern w:val="0"/>
          <w:sz w:val="21"/>
          <w:szCs w:val="21"/>
          <w14:ligatures w14:val="none"/>
        </w:rPr>
        <w:br/>
        <w:t>A CPG company wants to understand customer sentiment and pain points for its snack products to inform product improvements and marketing.</w:t>
      </w:r>
    </w:p>
    <w:p w14:paraId="14ED1986" w14:textId="77777777" w:rsidR="00BE6A4D" w:rsidRPr="006B0193" w:rsidRDefault="00BE6A4D" w:rsidP="00BE6A4D">
      <w:pPr>
        <w:spacing w:after="0" w:line="300" w:lineRule="atLeast"/>
        <w:rPr>
          <w:rFonts w:ascii="Tenorite" w:eastAsia="Times New Roman" w:hAnsi="Tenorite" w:cs="Segoe UI"/>
          <w:kern w:val="0"/>
          <w:sz w:val="21"/>
          <w:szCs w:val="21"/>
          <w14:ligatures w14:val="none"/>
        </w:rPr>
      </w:pPr>
    </w:p>
    <w:p w14:paraId="3F1838FA"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1. Data Collection – Structured Feedback</w:t>
      </w:r>
    </w:p>
    <w:p w14:paraId="1F4EA06B"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Survey Data Agent</w:t>
      </w:r>
      <w:r w:rsidRPr="006B0193">
        <w:rPr>
          <w:rFonts w:ascii="Tenorite" w:eastAsia="Times New Roman" w:hAnsi="Tenorite" w:cs="Segoe UI"/>
          <w:kern w:val="0"/>
          <w:sz w:val="21"/>
          <w:szCs w:val="21"/>
          <w14:ligatures w14:val="none"/>
        </w:rPr>
        <w:t xml:space="preserve"> collects structured customer feedback.</w:t>
      </w:r>
    </w:p>
    <w:p w14:paraId="266CFB4B" w14:textId="77777777" w:rsidR="00B675A8" w:rsidRPr="006B0193" w:rsidRDefault="00B675A8" w:rsidP="00336D52">
      <w:pPr>
        <w:numPr>
          <w:ilvl w:val="0"/>
          <w:numId w:val="1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Survey Connector</w:t>
      </w:r>
      <w:r w:rsidRPr="006B0193">
        <w:rPr>
          <w:rFonts w:ascii="Tenorite" w:eastAsia="Times New Roman" w:hAnsi="Tenorite" w:cs="Segoe UI"/>
          <w:kern w:val="0"/>
          <w:sz w:val="21"/>
          <w:szCs w:val="21"/>
          <w14:ligatures w14:val="none"/>
        </w:rPr>
        <w:t xml:space="preserve"> connects to survey platforms and ingests NPS, CSAT, and questionnaire responses</w:t>
      </w:r>
    </w:p>
    <w:p w14:paraId="3DF13E98" w14:textId="77777777" w:rsidR="00B675A8" w:rsidRPr="006B0193" w:rsidRDefault="00B675A8" w:rsidP="00336D52">
      <w:pPr>
        <w:numPr>
          <w:ilvl w:val="0"/>
          <w:numId w:val="1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CRM Connector</w:t>
      </w:r>
      <w:r w:rsidRPr="006B0193">
        <w:rPr>
          <w:rFonts w:ascii="Tenorite" w:eastAsia="Times New Roman" w:hAnsi="Tenorite" w:cs="Segoe UI"/>
          <w:kern w:val="0"/>
          <w:sz w:val="21"/>
          <w:szCs w:val="21"/>
          <w14:ligatures w14:val="none"/>
        </w:rPr>
        <w:t xml:space="preserve"> extracts structured feedback captured in CRM</w:t>
      </w:r>
    </w:p>
    <w:p w14:paraId="6AFB1898" w14:textId="77777777" w:rsidR="00B675A8" w:rsidRPr="006B0193" w:rsidRDefault="00B675A8" w:rsidP="00336D52">
      <w:pPr>
        <w:numPr>
          <w:ilvl w:val="0"/>
          <w:numId w:val="1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ETL Loader</w:t>
      </w:r>
      <w:r w:rsidRPr="006B0193">
        <w:rPr>
          <w:rFonts w:ascii="Tenorite" w:eastAsia="Times New Roman" w:hAnsi="Tenorite" w:cs="Segoe UI"/>
          <w:kern w:val="0"/>
          <w:sz w:val="21"/>
          <w:szCs w:val="21"/>
          <w14:ligatures w14:val="none"/>
        </w:rPr>
        <w:t xml:space="preserve"> normalizes response formats and scales</w:t>
      </w:r>
    </w:p>
    <w:p w14:paraId="3DEB7515" w14:textId="77777777" w:rsidR="00B675A8" w:rsidRPr="006B0193" w:rsidRDefault="00B675A8" w:rsidP="00336D52">
      <w:pPr>
        <w:numPr>
          <w:ilvl w:val="0"/>
          <w:numId w:val="1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Metadata Tagger</w:t>
      </w:r>
      <w:r w:rsidRPr="006B0193">
        <w:rPr>
          <w:rFonts w:ascii="Tenorite" w:eastAsia="Times New Roman" w:hAnsi="Tenorite" w:cs="Segoe UI"/>
          <w:kern w:val="0"/>
          <w:sz w:val="21"/>
          <w:szCs w:val="21"/>
          <w14:ligatures w14:val="none"/>
        </w:rPr>
        <w:t xml:space="preserve"> tags feedback by product, segment, channel, and time</w:t>
      </w:r>
    </w:p>
    <w:p w14:paraId="0CF775D5"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All structured feedback is stored with appropriate metadata.</w:t>
      </w:r>
    </w:p>
    <w:p w14:paraId="0C701FA2"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Data ingestion status, survey coverage dashboard, consent and ingestion logs.</w:t>
      </w:r>
    </w:p>
    <w:p w14:paraId="447A469E" w14:textId="77777777" w:rsidR="00B675A8" w:rsidRPr="006B0193" w:rsidRDefault="00B675A8" w:rsidP="00B675A8">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21F40127"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2. Data Collection – Unstructured Feedback</w:t>
      </w:r>
    </w:p>
    <w:p w14:paraId="28DD0245"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Social Listening Agent</w:t>
      </w:r>
      <w:r w:rsidRPr="006B0193">
        <w:rPr>
          <w:rFonts w:ascii="Tenorite" w:eastAsia="Times New Roman" w:hAnsi="Tenorite" w:cs="Segoe UI"/>
          <w:kern w:val="0"/>
          <w:sz w:val="21"/>
          <w:szCs w:val="21"/>
          <w14:ligatures w14:val="none"/>
        </w:rPr>
        <w:t xml:space="preserve"> aggregates unstructured customer feedback.</w:t>
      </w:r>
    </w:p>
    <w:p w14:paraId="41ACE762" w14:textId="77777777" w:rsidR="00B675A8" w:rsidRPr="006B0193" w:rsidRDefault="00B675A8" w:rsidP="00336D52">
      <w:pPr>
        <w:numPr>
          <w:ilvl w:val="0"/>
          <w:numId w:val="1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Social API Collector</w:t>
      </w:r>
      <w:r w:rsidRPr="006B0193">
        <w:rPr>
          <w:rFonts w:ascii="Tenorite" w:eastAsia="Times New Roman" w:hAnsi="Tenorite" w:cs="Segoe UI"/>
          <w:kern w:val="0"/>
          <w:sz w:val="21"/>
          <w:szCs w:val="21"/>
          <w14:ligatures w14:val="none"/>
        </w:rPr>
        <w:t xml:space="preserve"> ingests social posts and forum mentions</w:t>
      </w:r>
    </w:p>
    <w:p w14:paraId="21357E09" w14:textId="77777777" w:rsidR="00B675A8" w:rsidRPr="006B0193" w:rsidRDefault="00B675A8" w:rsidP="00336D52">
      <w:pPr>
        <w:numPr>
          <w:ilvl w:val="0"/>
          <w:numId w:val="1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Review Scraper</w:t>
      </w:r>
      <w:r w:rsidRPr="006B0193">
        <w:rPr>
          <w:rFonts w:ascii="Tenorite" w:eastAsia="Times New Roman" w:hAnsi="Tenorite" w:cs="Segoe UI"/>
          <w:kern w:val="0"/>
          <w:sz w:val="21"/>
          <w:szCs w:val="21"/>
          <w14:ligatures w14:val="none"/>
        </w:rPr>
        <w:t xml:space="preserve"> extracts reviews from marketplaces and app stores</w:t>
      </w:r>
    </w:p>
    <w:p w14:paraId="1C30D42C" w14:textId="77777777" w:rsidR="00B675A8" w:rsidRPr="006B0193" w:rsidRDefault="00B675A8" w:rsidP="00336D52">
      <w:pPr>
        <w:numPr>
          <w:ilvl w:val="0"/>
          <w:numId w:val="1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Call Transcript Loader</w:t>
      </w:r>
      <w:r w:rsidRPr="006B0193">
        <w:rPr>
          <w:rFonts w:ascii="Tenorite" w:eastAsia="Times New Roman" w:hAnsi="Tenorite" w:cs="Segoe UI"/>
          <w:kern w:val="0"/>
          <w:sz w:val="21"/>
          <w:szCs w:val="21"/>
          <w14:ligatures w14:val="none"/>
        </w:rPr>
        <w:t xml:space="preserve"> ingests call recordings and transcripts</w:t>
      </w:r>
    </w:p>
    <w:p w14:paraId="1848589B" w14:textId="77777777" w:rsidR="00B675A8" w:rsidRPr="006B0193" w:rsidRDefault="00B675A8" w:rsidP="00336D52">
      <w:pPr>
        <w:numPr>
          <w:ilvl w:val="0"/>
          <w:numId w:val="1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Speech</w:t>
      </w:r>
      <w:r w:rsidRPr="006B0193">
        <w:rPr>
          <w:rFonts w:ascii="Tenorite" w:eastAsia="Times New Roman" w:hAnsi="Tenorite" w:cs="Segoe UI"/>
          <w:b/>
          <w:bCs/>
          <w:kern w:val="0"/>
          <w:sz w:val="21"/>
          <w:szCs w:val="21"/>
          <w14:ligatures w14:val="none"/>
        </w:rPr>
        <w:noBreakHyphen/>
        <w:t>to</w:t>
      </w:r>
      <w:r w:rsidRPr="006B0193">
        <w:rPr>
          <w:rFonts w:ascii="Tenorite" w:eastAsia="Times New Roman" w:hAnsi="Tenorite" w:cs="Segoe UI"/>
          <w:b/>
          <w:bCs/>
          <w:kern w:val="0"/>
          <w:sz w:val="21"/>
          <w:szCs w:val="21"/>
          <w14:ligatures w14:val="none"/>
        </w:rPr>
        <w:noBreakHyphen/>
        <w:t>Text Engine</w:t>
      </w:r>
      <w:r w:rsidRPr="006B0193">
        <w:rPr>
          <w:rFonts w:ascii="Tenorite" w:eastAsia="Times New Roman" w:hAnsi="Tenorite" w:cs="Segoe UI"/>
          <w:kern w:val="0"/>
          <w:sz w:val="21"/>
          <w:szCs w:val="21"/>
          <w14:ligatures w14:val="none"/>
        </w:rPr>
        <w:t xml:space="preserve"> converts audio recordings into text verbatims</w:t>
      </w:r>
    </w:p>
    <w:p w14:paraId="2A7BE3C3" w14:textId="77777777" w:rsidR="00B675A8" w:rsidRPr="006B0193" w:rsidRDefault="00B675A8" w:rsidP="00336D52">
      <w:pPr>
        <w:numPr>
          <w:ilvl w:val="0"/>
          <w:numId w:val="1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Metadata Tagger</w:t>
      </w:r>
      <w:r w:rsidRPr="006B0193">
        <w:rPr>
          <w:rFonts w:ascii="Tenorite" w:eastAsia="Times New Roman" w:hAnsi="Tenorite" w:cs="Segoe UI"/>
          <w:kern w:val="0"/>
          <w:sz w:val="21"/>
          <w:szCs w:val="21"/>
          <w14:ligatures w14:val="none"/>
        </w:rPr>
        <w:t xml:space="preserve"> tags feedback by channel, product, and region</w:t>
      </w:r>
    </w:p>
    <w:p w14:paraId="6DDD852E" w14:textId="20860BAA"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Unstructured feedback </w:t>
      </w:r>
      <w:r w:rsidR="00186B2E" w:rsidRPr="006B0193">
        <w:rPr>
          <w:rFonts w:ascii="Tenorite" w:eastAsia="Times New Roman" w:hAnsi="Tenorite" w:cs="Segoe UI"/>
          <w:kern w:val="0"/>
          <w:sz w:val="21"/>
          <w:szCs w:val="21"/>
          <w14:ligatures w14:val="none"/>
        </w:rPr>
        <w:t>persisted</w:t>
      </w:r>
      <w:r w:rsidRPr="006B0193">
        <w:rPr>
          <w:rFonts w:ascii="Tenorite" w:eastAsia="Times New Roman" w:hAnsi="Tenorite" w:cs="Segoe UI"/>
          <w:kern w:val="0"/>
          <w:sz w:val="21"/>
          <w:szCs w:val="21"/>
          <w14:ligatures w14:val="none"/>
        </w:rPr>
        <w:t xml:space="preserve"> with lineage and timestamps.</w:t>
      </w:r>
    </w:p>
    <w:p w14:paraId="664B31A4"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Live feed of verbatims, channel distribution, freshness indicators.</w:t>
      </w:r>
    </w:p>
    <w:p w14:paraId="6DBC4B0C" w14:textId="77777777" w:rsidR="00B675A8" w:rsidRPr="006B0193" w:rsidRDefault="00B675A8" w:rsidP="00B675A8">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6B980FD5"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3. Data Preparation</w:t>
      </w:r>
    </w:p>
    <w:p w14:paraId="43A43D9D"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Data Preparation Agent</w:t>
      </w:r>
      <w:r w:rsidRPr="006B0193">
        <w:rPr>
          <w:rFonts w:ascii="Tenorite" w:eastAsia="Times New Roman" w:hAnsi="Tenorite" w:cs="Segoe UI"/>
          <w:kern w:val="0"/>
          <w:sz w:val="21"/>
          <w:szCs w:val="21"/>
          <w14:ligatures w14:val="none"/>
        </w:rPr>
        <w:t xml:space="preserve"> curates all </w:t>
      </w:r>
      <w:proofErr w:type="spellStart"/>
      <w:r w:rsidRPr="006B0193">
        <w:rPr>
          <w:rFonts w:ascii="Tenorite" w:eastAsia="Times New Roman" w:hAnsi="Tenorite" w:cs="Segoe UI"/>
          <w:kern w:val="0"/>
          <w:sz w:val="21"/>
          <w:szCs w:val="21"/>
          <w14:ligatures w14:val="none"/>
        </w:rPr>
        <w:t>VoC</w:t>
      </w:r>
      <w:proofErr w:type="spellEnd"/>
      <w:r w:rsidRPr="006B0193">
        <w:rPr>
          <w:rFonts w:ascii="Tenorite" w:eastAsia="Times New Roman" w:hAnsi="Tenorite" w:cs="Segoe UI"/>
          <w:kern w:val="0"/>
          <w:sz w:val="21"/>
          <w:szCs w:val="21"/>
          <w14:ligatures w14:val="none"/>
        </w:rPr>
        <w:t xml:space="preserve"> data.</w:t>
      </w:r>
    </w:p>
    <w:p w14:paraId="0EDC84C8" w14:textId="77777777" w:rsidR="00B675A8" w:rsidRPr="006B0193" w:rsidRDefault="00B675A8" w:rsidP="00336D52">
      <w:pPr>
        <w:numPr>
          <w:ilvl w:val="0"/>
          <w:numId w:val="1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Removes noise and spam</w:t>
      </w:r>
    </w:p>
    <w:p w14:paraId="3CDEB0D7" w14:textId="77777777" w:rsidR="00B675A8" w:rsidRPr="006B0193" w:rsidRDefault="00B675A8" w:rsidP="00336D52">
      <w:pPr>
        <w:numPr>
          <w:ilvl w:val="0"/>
          <w:numId w:val="1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Deduplicates structured and unstructured feedback</w:t>
      </w:r>
    </w:p>
    <w:p w14:paraId="46330D2F" w14:textId="77777777" w:rsidR="00B675A8" w:rsidRPr="006B0193" w:rsidRDefault="00B675A8" w:rsidP="00336D52">
      <w:pPr>
        <w:numPr>
          <w:ilvl w:val="0"/>
          <w:numId w:val="1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Standardizes formats and anonymizes PII</w:t>
      </w:r>
    </w:p>
    <w:p w14:paraId="2F8D9F30" w14:textId="77777777" w:rsidR="00B675A8" w:rsidRPr="006B0193" w:rsidRDefault="00B675A8" w:rsidP="00336D52">
      <w:pPr>
        <w:numPr>
          <w:ilvl w:val="0"/>
          <w:numId w:val="1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 xml:space="preserve">Uses </w:t>
      </w:r>
      <w:r w:rsidRPr="006B0193">
        <w:rPr>
          <w:rFonts w:ascii="Tenorite" w:eastAsia="Times New Roman" w:hAnsi="Tenorite" w:cs="Segoe UI"/>
          <w:b/>
          <w:bCs/>
          <w:kern w:val="0"/>
          <w:sz w:val="21"/>
          <w:szCs w:val="21"/>
          <w14:ligatures w14:val="none"/>
        </w:rPr>
        <w:t>Category Mapper</w:t>
      </w:r>
      <w:r w:rsidRPr="006B0193">
        <w:rPr>
          <w:rFonts w:ascii="Tenorite" w:eastAsia="Times New Roman" w:hAnsi="Tenorite" w:cs="Segoe UI"/>
          <w:kern w:val="0"/>
          <w:sz w:val="21"/>
          <w:szCs w:val="21"/>
          <w14:ligatures w14:val="none"/>
        </w:rPr>
        <w:t xml:space="preserve"> to map feedback to product, service, and support categories</w:t>
      </w:r>
    </w:p>
    <w:p w14:paraId="6720C97B"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result is a clean, curated </w:t>
      </w:r>
      <w:proofErr w:type="spellStart"/>
      <w:r w:rsidRPr="006B0193">
        <w:rPr>
          <w:rFonts w:ascii="Tenorite" w:eastAsia="Times New Roman" w:hAnsi="Tenorite" w:cs="Segoe UI"/>
          <w:kern w:val="0"/>
          <w:sz w:val="21"/>
          <w:szCs w:val="21"/>
          <w14:ligatures w14:val="none"/>
        </w:rPr>
        <w:t>VoC</w:t>
      </w:r>
      <w:proofErr w:type="spellEnd"/>
      <w:r w:rsidRPr="006B0193">
        <w:rPr>
          <w:rFonts w:ascii="Tenorite" w:eastAsia="Times New Roman" w:hAnsi="Tenorite" w:cs="Segoe UI"/>
          <w:kern w:val="0"/>
          <w:sz w:val="21"/>
          <w:szCs w:val="21"/>
          <w14:ligatures w14:val="none"/>
        </w:rPr>
        <w:t xml:space="preserve"> dataset.</w:t>
      </w:r>
    </w:p>
    <w:p w14:paraId="6FDE53BD"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Data quality dashboard, deduplication metrics, PII anonymization logs.</w:t>
      </w:r>
    </w:p>
    <w:p w14:paraId="3F3F749E" w14:textId="77777777" w:rsidR="00B675A8" w:rsidRPr="006B0193" w:rsidRDefault="00B675A8" w:rsidP="00B675A8">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0069AE17"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4. Sentiment Analysis</w:t>
      </w:r>
    </w:p>
    <w:p w14:paraId="71484FEA"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Sentiment Analysis Agent</w:t>
      </w:r>
      <w:r w:rsidRPr="006B0193">
        <w:rPr>
          <w:rFonts w:ascii="Tenorite" w:eastAsia="Times New Roman" w:hAnsi="Tenorite" w:cs="Segoe UI"/>
          <w:kern w:val="0"/>
          <w:sz w:val="21"/>
          <w:szCs w:val="21"/>
          <w14:ligatures w14:val="none"/>
        </w:rPr>
        <w:t xml:space="preserve"> evaluates customer sentiment and emotion.</w:t>
      </w:r>
    </w:p>
    <w:p w14:paraId="7E2EC09D" w14:textId="77777777" w:rsidR="00B675A8" w:rsidRPr="006B0193" w:rsidRDefault="00B675A8" w:rsidP="00336D52">
      <w:pPr>
        <w:numPr>
          <w:ilvl w:val="0"/>
          <w:numId w:val="1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Language Detector</w:t>
      </w:r>
      <w:r w:rsidRPr="006B0193">
        <w:rPr>
          <w:rFonts w:ascii="Tenorite" w:eastAsia="Times New Roman" w:hAnsi="Tenorite" w:cs="Segoe UI"/>
          <w:kern w:val="0"/>
          <w:sz w:val="21"/>
          <w:szCs w:val="21"/>
          <w14:ligatures w14:val="none"/>
        </w:rPr>
        <w:t xml:space="preserve"> identifies feedback language</w:t>
      </w:r>
    </w:p>
    <w:p w14:paraId="62A031CE" w14:textId="77777777" w:rsidR="00B675A8" w:rsidRPr="006B0193" w:rsidRDefault="00B675A8" w:rsidP="00336D52">
      <w:pPr>
        <w:numPr>
          <w:ilvl w:val="0"/>
          <w:numId w:val="1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Sentiment and emotion are scored for each feedback item</w:t>
      </w:r>
    </w:p>
    <w:p w14:paraId="36A3A5E5" w14:textId="77777777" w:rsidR="00B675A8" w:rsidRPr="006B0193" w:rsidRDefault="00B675A8" w:rsidP="00336D52">
      <w:pPr>
        <w:numPr>
          <w:ilvl w:val="0"/>
          <w:numId w:val="1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Aggregation Engine</w:t>
      </w:r>
      <w:r w:rsidRPr="006B0193">
        <w:rPr>
          <w:rFonts w:ascii="Tenorite" w:eastAsia="Times New Roman" w:hAnsi="Tenorite" w:cs="Segoe UI"/>
          <w:kern w:val="0"/>
          <w:sz w:val="21"/>
          <w:szCs w:val="21"/>
          <w14:ligatures w14:val="none"/>
        </w:rPr>
        <w:t xml:space="preserve"> aggregates sentiment by product, segment, channel, and time</w:t>
      </w:r>
    </w:p>
    <w:p w14:paraId="3F2017E9" w14:textId="77777777" w:rsidR="00B675A8" w:rsidRPr="006B0193" w:rsidRDefault="00B675A8" w:rsidP="00336D52">
      <w:pPr>
        <w:numPr>
          <w:ilvl w:val="0"/>
          <w:numId w:val="1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Spike Monitor</w:t>
      </w:r>
      <w:r w:rsidRPr="006B0193">
        <w:rPr>
          <w:rFonts w:ascii="Tenorite" w:eastAsia="Times New Roman" w:hAnsi="Tenorite" w:cs="Segoe UI"/>
          <w:kern w:val="0"/>
          <w:sz w:val="21"/>
          <w:szCs w:val="21"/>
          <w14:ligatures w14:val="none"/>
        </w:rPr>
        <w:t xml:space="preserve"> flags sentiment spikes and anomalies</w:t>
      </w:r>
    </w:p>
    <w:p w14:paraId="4D4217B1"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Sentiment results are stored for downstream analysis.</w:t>
      </w:r>
    </w:p>
    <w:p w14:paraId="7B93B72A"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Sentiment trend graphs, anomaly alerts, segment</w:t>
      </w:r>
      <w:r w:rsidRPr="006B0193">
        <w:rPr>
          <w:rFonts w:ascii="Tenorite" w:eastAsia="Times New Roman" w:hAnsi="Tenorite" w:cs="Segoe UI"/>
          <w:kern w:val="0"/>
          <w:sz w:val="21"/>
          <w:szCs w:val="21"/>
          <w14:ligatures w14:val="none"/>
        </w:rPr>
        <w:noBreakHyphen/>
        <w:t>level sentiment views.</w:t>
      </w:r>
    </w:p>
    <w:p w14:paraId="6CE6CC9A" w14:textId="77777777" w:rsidR="00B675A8" w:rsidRPr="006B0193" w:rsidRDefault="00B675A8" w:rsidP="00B675A8">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lastRenderedPageBreak/>
        <w:t> </w:t>
      </w:r>
    </w:p>
    <w:p w14:paraId="6D442402"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5. Theme Extraction</w:t>
      </w:r>
    </w:p>
    <w:p w14:paraId="6A264880"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Theme Extraction Agent</w:t>
      </w:r>
      <w:r w:rsidRPr="006B0193">
        <w:rPr>
          <w:rFonts w:ascii="Tenorite" w:eastAsia="Times New Roman" w:hAnsi="Tenorite" w:cs="Segoe UI"/>
          <w:kern w:val="0"/>
          <w:sz w:val="21"/>
          <w:szCs w:val="21"/>
          <w14:ligatures w14:val="none"/>
        </w:rPr>
        <w:t xml:space="preserve"> identifies recurring customer themes and pain points.</w:t>
      </w:r>
    </w:p>
    <w:p w14:paraId="59B8465E" w14:textId="77777777" w:rsidR="00B675A8" w:rsidRPr="006B0193" w:rsidRDefault="00B675A8" w:rsidP="00336D52">
      <w:pPr>
        <w:numPr>
          <w:ilvl w:val="0"/>
          <w:numId w:val="15"/>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Runs topic modeling and clustering</w:t>
      </w:r>
    </w:p>
    <w:p w14:paraId="0D706542" w14:textId="77777777" w:rsidR="00B675A8" w:rsidRPr="006B0193" w:rsidRDefault="00B675A8" w:rsidP="00336D52">
      <w:pPr>
        <w:numPr>
          <w:ilvl w:val="0"/>
          <w:numId w:val="15"/>
        </w:numPr>
        <w:spacing w:after="0" w:line="240" w:lineRule="auto"/>
        <w:textAlignment w:val="center"/>
        <w:rPr>
          <w:rFonts w:ascii="Tenorite" w:eastAsia="Times New Roman" w:hAnsi="Tenorite" w:cs="Calibri"/>
          <w:kern w:val="0"/>
          <w:sz w:val="21"/>
          <w:szCs w:val="21"/>
          <w14:ligatures w14:val="none"/>
        </w:rPr>
      </w:pPr>
      <w:proofErr w:type="spellStart"/>
      <w:r w:rsidRPr="006B0193">
        <w:rPr>
          <w:rFonts w:ascii="Tenorite" w:eastAsia="Times New Roman" w:hAnsi="Tenorite" w:cs="Segoe UI"/>
          <w:b/>
          <w:bCs/>
          <w:kern w:val="0"/>
          <w:sz w:val="21"/>
          <w:szCs w:val="21"/>
          <w14:ligatures w14:val="none"/>
        </w:rPr>
        <w:t>Keyphrase</w:t>
      </w:r>
      <w:proofErr w:type="spellEnd"/>
      <w:r w:rsidRPr="006B0193">
        <w:rPr>
          <w:rFonts w:ascii="Tenorite" w:eastAsia="Times New Roman" w:hAnsi="Tenorite" w:cs="Segoe UI"/>
          <w:b/>
          <w:bCs/>
          <w:kern w:val="0"/>
          <w:sz w:val="21"/>
          <w:szCs w:val="21"/>
          <w14:ligatures w14:val="none"/>
        </w:rPr>
        <w:t xml:space="preserve"> Extractor</w:t>
      </w:r>
      <w:r w:rsidRPr="006B0193">
        <w:rPr>
          <w:rFonts w:ascii="Tenorite" w:eastAsia="Times New Roman" w:hAnsi="Tenorite" w:cs="Segoe UI"/>
          <w:kern w:val="0"/>
          <w:sz w:val="21"/>
          <w:szCs w:val="21"/>
          <w14:ligatures w14:val="none"/>
        </w:rPr>
        <w:t xml:space="preserve"> surfaces recurring phrases and topics</w:t>
      </w:r>
    </w:p>
    <w:p w14:paraId="2BE9580A" w14:textId="77777777" w:rsidR="00B675A8" w:rsidRPr="006B0193" w:rsidRDefault="00B675A8" w:rsidP="00336D52">
      <w:pPr>
        <w:numPr>
          <w:ilvl w:val="0"/>
          <w:numId w:val="15"/>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Feedback is tagged with themes</w:t>
      </w:r>
    </w:p>
    <w:p w14:paraId="31E340EA" w14:textId="77777777" w:rsidR="00B675A8" w:rsidRPr="006B0193" w:rsidRDefault="00B675A8" w:rsidP="00336D52">
      <w:pPr>
        <w:numPr>
          <w:ilvl w:val="0"/>
          <w:numId w:val="15"/>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Theme Impact Analyzer</w:t>
      </w:r>
      <w:r w:rsidRPr="006B0193">
        <w:rPr>
          <w:rFonts w:ascii="Tenorite" w:eastAsia="Times New Roman" w:hAnsi="Tenorite" w:cs="Segoe UI"/>
          <w:kern w:val="0"/>
          <w:sz w:val="21"/>
          <w:szCs w:val="21"/>
          <w14:ligatures w14:val="none"/>
        </w:rPr>
        <w:t xml:space="preserve"> quantifies frequency and business impact</w:t>
      </w:r>
    </w:p>
    <w:p w14:paraId="763E1D35"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Theme insights are stored for reporting and recommendations.</w:t>
      </w:r>
    </w:p>
    <w:p w14:paraId="47F3700B"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Theme frequency charts, impact rankings, sample verbatims per theme.</w:t>
      </w:r>
    </w:p>
    <w:p w14:paraId="611E1E26" w14:textId="77777777" w:rsidR="00B675A8" w:rsidRPr="006B0193" w:rsidRDefault="00B675A8" w:rsidP="00B675A8">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5B7794EF"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6. Metric Calculation</w:t>
      </w:r>
    </w:p>
    <w:p w14:paraId="15997BB4"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Metric Calculation Agent</w:t>
      </w:r>
      <w:r w:rsidRPr="006B0193">
        <w:rPr>
          <w:rFonts w:ascii="Tenorite" w:eastAsia="Times New Roman" w:hAnsi="Tenorite" w:cs="Segoe UI"/>
          <w:kern w:val="0"/>
          <w:sz w:val="21"/>
          <w:szCs w:val="21"/>
          <w14:ligatures w14:val="none"/>
        </w:rPr>
        <w:t xml:space="preserve"> computes quantitative </w:t>
      </w:r>
      <w:proofErr w:type="spellStart"/>
      <w:r w:rsidRPr="006B0193">
        <w:rPr>
          <w:rFonts w:ascii="Tenorite" w:eastAsia="Times New Roman" w:hAnsi="Tenorite" w:cs="Segoe UI"/>
          <w:kern w:val="0"/>
          <w:sz w:val="21"/>
          <w:szCs w:val="21"/>
          <w14:ligatures w14:val="none"/>
        </w:rPr>
        <w:t>VoC</w:t>
      </w:r>
      <w:proofErr w:type="spellEnd"/>
      <w:r w:rsidRPr="006B0193">
        <w:rPr>
          <w:rFonts w:ascii="Tenorite" w:eastAsia="Times New Roman" w:hAnsi="Tenorite" w:cs="Segoe UI"/>
          <w:kern w:val="0"/>
          <w:sz w:val="21"/>
          <w:szCs w:val="21"/>
          <w14:ligatures w14:val="none"/>
        </w:rPr>
        <w:t xml:space="preserve"> metrics.</w:t>
      </w:r>
    </w:p>
    <w:p w14:paraId="3C2B6AED" w14:textId="77777777" w:rsidR="00B675A8" w:rsidRPr="006B0193" w:rsidRDefault="00B675A8" w:rsidP="00336D52">
      <w:pPr>
        <w:numPr>
          <w:ilvl w:val="0"/>
          <w:numId w:val="1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Normalizes scoring scales</w:t>
      </w:r>
    </w:p>
    <w:p w14:paraId="68B1EB53" w14:textId="77777777" w:rsidR="00B675A8" w:rsidRPr="006B0193" w:rsidRDefault="00B675A8" w:rsidP="00336D52">
      <w:pPr>
        <w:numPr>
          <w:ilvl w:val="0"/>
          <w:numId w:val="1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 xml:space="preserve">Computes NPS, CSAT, and other </w:t>
      </w:r>
      <w:proofErr w:type="spellStart"/>
      <w:r w:rsidRPr="006B0193">
        <w:rPr>
          <w:rFonts w:ascii="Tenorite" w:eastAsia="Times New Roman" w:hAnsi="Tenorite" w:cs="Segoe UI"/>
          <w:kern w:val="0"/>
          <w:sz w:val="21"/>
          <w:szCs w:val="21"/>
          <w14:ligatures w14:val="none"/>
        </w:rPr>
        <w:t>VoC</w:t>
      </w:r>
      <w:proofErr w:type="spellEnd"/>
      <w:r w:rsidRPr="006B0193">
        <w:rPr>
          <w:rFonts w:ascii="Tenorite" w:eastAsia="Times New Roman" w:hAnsi="Tenorite" w:cs="Segoe UI"/>
          <w:kern w:val="0"/>
          <w:sz w:val="21"/>
          <w:szCs w:val="21"/>
          <w14:ligatures w14:val="none"/>
        </w:rPr>
        <w:t xml:space="preserve"> KPIs</w:t>
      </w:r>
    </w:p>
    <w:p w14:paraId="0C9DB835" w14:textId="77777777" w:rsidR="00B675A8" w:rsidRPr="006B0193" w:rsidRDefault="00B675A8" w:rsidP="00336D52">
      <w:pPr>
        <w:numPr>
          <w:ilvl w:val="0"/>
          <w:numId w:val="1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Aggregation Engine</w:t>
      </w:r>
      <w:r w:rsidRPr="006B0193">
        <w:rPr>
          <w:rFonts w:ascii="Tenorite" w:eastAsia="Times New Roman" w:hAnsi="Tenorite" w:cs="Segoe UI"/>
          <w:kern w:val="0"/>
          <w:sz w:val="21"/>
          <w:szCs w:val="21"/>
          <w14:ligatures w14:val="none"/>
        </w:rPr>
        <w:t xml:space="preserve"> aggregates metrics by product, segment, channel, and time</w:t>
      </w:r>
    </w:p>
    <w:p w14:paraId="19B06FB2" w14:textId="77777777" w:rsidR="00B675A8" w:rsidRPr="006B0193" w:rsidRDefault="00B675A8" w:rsidP="00336D52">
      <w:pPr>
        <w:numPr>
          <w:ilvl w:val="0"/>
          <w:numId w:val="1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Trend Analyzer</w:t>
      </w:r>
      <w:r w:rsidRPr="006B0193">
        <w:rPr>
          <w:rFonts w:ascii="Tenorite" w:eastAsia="Times New Roman" w:hAnsi="Tenorite" w:cs="Segoe UI"/>
          <w:kern w:val="0"/>
          <w:sz w:val="21"/>
          <w:szCs w:val="21"/>
          <w14:ligatures w14:val="none"/>
        </w:rPr>
        <w:t xml:space="preserve"> generates historical trends and benchmarks</w:t>
      </w:r>
    </w:p>
    <w:p w14:paraId="20B9BA1C"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Metrics are stored alongside sentiment and theme data.</w:t>
      </w:r>
    </w:p>
    <w:p w14:paraId="102591BA"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NPS/CSAT dashboards, trendlines, benchmark comparisons.</w:t>
      </w:r>
    </w:p>
    <w:p w14:paraId="0C543FF9" w14:textId="77777777" w:rsidR="00B675A8" w:rsidRPr="006B0193" w:rsidRDefault="00B675A8" w:rsidP="00B675A8">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1726FE2A"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7. Insight Generation</w:t>
      </w:r>
    </w:p>
    <w:p w14:paraId="4DF14868"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proofErr w:type="spellStart"/>
      <w:r w:rsidRPr="006B0193">
        <w:rPr>
          <w:rFonts w:ascii="Tenorite" w:eastAsia="Times New Roman" w:hAnsi="Tenorite" w:cs="Segoe UI"/>
          <w:b/>
          <w:bCs/>
          <w:kern w:val="0"/>
          <w:sz w:val="21"/>
          <w:szCs w:val="21"/>
          <w14:ligatures w14:val="none"/>
        </w:rPr>
        <w:t>VoC</w:t>
      </w:r>
      <w:proofErr w:type="spellEnd"/>
      <w:r w:rsidRPr="006B0193">
        <w:rPr>
          <w:rFonts w:ascii="Tenorite" w:eastAsia="Times New Roman" w:hAnsi="Tenorite" w:cs="Segoe UI"/>
          <w:b/>
          <w:bCs/>
          <w:kern w:val="0"/>
          <w:sz w:val="21"/>
          <w:szCs w:val="21"/>
          <w14:ligatures w14:val="none"/>
        </w:rPr>
        <w:t xml:space="preserve"> Report Generator</w:t>
      </w:r>
      <w:r w:rsidRPr="006B0193">
        <w:rPr>
          <w:rFonts w:ascii="Tenorite" w:eastAsia="Times New Roman" w:hAnsi="Tenorite" w:cs="Segoe UI"/>
          <w:kern w:val="0"/>
          <w:sz w:val="21"/>
          <w:szCs w:val="21"/>
          <w14:ligatures w14:val="none"/>
        </w:rPr>
        <w:t xml:space="preserve"> produces insight</w:t>
      </w:r>
      <w:r w:rsidRPr="006B0193">
        <w:rPr>
          <w:rFonts w:ascii="Tenorite" w:eastAsia="Times New Roman" w:hAnsi="Tenorite" w:cs="Segoe UI"/>
          <w:kern w:val="0"/>
          <w:sz w:val="21"/>
          <w:szCs w:val="21"/>
          <w14:ligatures w14:val="none"/>
        </w:rPr>
        <w:noBreakHyphen/>
        <w:t>ready outputs.</w:t>
      </w:r>
    </w:p>
    <w:p w14:paraId="3C738BA2" w14:textId="77777777" w:rsidR="00B675A8" w:rsidRPr="006B0193" w:rsidRDefault="00B675A8" w:rsidP="00336D52">
      <w:pPr>
        <w:numPr>
          <w:ilvl w:val="0"/>
          <w:numId w:val="1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 xml:space="preserve">Selects standardized </w:t>
      </w:r>
      <w:proofErr w:type="spellStart"/>
      <w:r w:rsidRPr="006B0193">
        <w:rPr>
          <w:rFonts w:ascii="Tenorite" w:eastAsia="Times New Roman" w:hAnsi="Tenorite" w:cs="Segoe UI"/>
          <w:kern w:val="0"/>
          <w:sz w:val="21"/>
          <w:szCs w:val="21"/>
          <w14:ligatures w14:val="none"/>
        </w:rPr>
        <w:t>VoC</w:t>
      </w:r>
      <w:proofErr w:type="spellEnd"/>
      <w:r w:rsidRPr="006B0193">
        <w:rPr>
          <w:rFonts w:ascii="Tenorite" w:eastAsia="Times New Roman" w:hAnsi="Tenorite" w:cs="Segoe UI"/>
          <w:kern w:val="0"/>
          <w:sz w:val="21"/>
          <w:szCs w:val="21"/>
          <w14:ligatures w14:val="none"/>
        </w:rPr>
        <w:t xml:space="preserve"> report templates</w:t>
      </w:r>
    </w:p>
    <w:p w14:paraId="37C09520" w14:textId="77777777" w:rsidR="00B675A8" w:rsidRPr="006B0193" w:rsidRDefault="00B675A8" w:rsidP="00336D52">
      <w:pPr>
        <w:numPr>
          <w:ilvl w:val="0"/>
          <w:numId w:val="1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Populates dashboards with sentiment trends, themes, metrics, and verbatims</w:t>
      </w:r>
    </w:p>
    <w:p w14:paraId="7225CD34" w14:textId="77777777" w:rsidR="00B675A8" w:rsidRPr="006B0193" w:rsidRDefault="00B675A8" w:rsidP="00336D52">
      <w:pPr>
        <w:numPr>
          <w:ilvl w:val="0"/>
          <w:numId w:val="1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Visualization Engine</w:t>
      </w:r>
      <w:r w:rsidRPr="006B0193">
        <w:rPr>
          <w:rFonts w:ascii="Tenorite" w:eastAsia="Times New Roman" w:hAnsi="Tenorite" w:cs="Segoe UI"/>
          <w:kern w:val="0"/>
          <w:sz w:val="21"/>
          <w:szCs w:val="21"/>
          <w14:ligatures w14:val="none"/>
        </w:rPr>
        <w:t xml:space="preserve"> renders charts and dashboards</w:t>
      </w:r>
    </w:p>
    <w:p w14:paraId="2F3E4944" w14:textId="77777777" w:rsidR="00B675A8" w:rsidRPr="006B0193" w:rsidRDefault="00B675A8" w:rsidP="00336D52">
      <w:pPr>
        <w:numPr>
          <w:ilvl w:val="0"/>
          <w:numId w:val="1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Verbatim Sampler</w:t>
      </w:r>
      <w:r w:rsidRPr="006B0193">
        <w:rPr>
          <w:rFonts w:ascii="Tenorite" w:eastAsia="Times New Roman" w:hAnsi="Tenorite" w:cs="Segoe UI"/>
          <w:kern w:val="0"/>
          <w:sz w:val="21"/>
          <w:szCs w:val="21"/>
          <w14:ligatures w14:val="none"/>
        </w:rPr>
        <w:t xml:space="preserve"> selects representative customer quotes</w:t>
      </w:r>
    </w:p>
    <w:p w14:paraId="038D7579" w14:textId="77777777" w:rsidR="00B675A8" w:rsidRPr="006B0193" w:rsidRDefault="00B675A8" w:rsidP="00336D52">
      <w:pPr>
        <w:numPr>
          <w:ilvl w:val="0"/>
          <w:numId w:val="1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Exporter (pptx/pdf/BI)</w:t>
      </w:r>
      <w:r w:rsidRPr="006B0193">
        <w:rPr>
          <w:rFonts w:ascii="Tenorite" w:eastAsia="Times New Roman" w:hAnsi="Tenorite" w:cs="Segoe UI"/>
          <w:kern w:val="0"/>
          <w:sz w:val="21"/>
          <w:szCs w:val="21"/>
          <w14:ligatures w14:val="none"/>
        </w:rPr>
        <w:t xml:space="preserve"> publishes reports</w:t>
      </w:r>
    </w:p>
    <w:p w14:paraId="64E0462C"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Report preview, QA checklist, export options.</w:t>
      </w:r>
    </w:p>
    <w:p w14:paraId="0AF0EE10" w14:textId="77777777" w:rsidR="00B675A8" w:rsidRPr="006B0193" w:rsidRDefault="00B675A8" w:rsidP="00B675A8">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57E99AC0"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8. Recommendations</w:t>
      </w:r>
    </w:p>
    <w:p w14:paraId="37E2A7C5"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Recommendation Engine</w:t>
      </w:r>
      <w:r w:rsidRPr="006B0193">
        <w:rPr>
          <w:rFonts w:ascii="Tenorite" w:eastAsia="Times New Roman" w:hAnsi="Tenorite" w:cs="Segoe UI"/>
          <w:kern w:val="0"/>
          <w:sz w:val="21"/>
          <w:szCs w:val="21"/>
          <w14:ligatures w14:val="none"/>
        </w:rPr>
        <w:t xml:space="preserve"> proposes </w:t>
      </w:r>
      <w:proofErr w:type="spellStart"/>
      <w:r w:rsidRPr="006B0193">
        <w:rPr>
          <w:rFonts w:ascii="Tenorite" w:eastAsia="Times New Roman" w:hAnsi="Tenorite" w:cs="Segoe UI"/>
          <w:kern w:val="0"/>
          <w:sz w:val="21"/>
          <w:szCs w:val="21"/>
          <w14:ligatures w14:val="none"/>
        </w:rPr>
        <w:t>VoC</w:t>
      </w:r>
      <w:proofErr w:type="spellEnd"/>
      <w:r w:rsidRPr="006B0193">
        <w:rPr>
          <w:rFonts w:ascii="Tenorite" w:eastAsia="Times New Roman" w:hAnsi="Tenorite" w:cs="Segoe UI"/>
          <w:kern w:val="0"/>
          <w:sz w:val="21"/>
          <w:szCs w:val="21"/>
          <w14:ligatures w14:val="none"/>
        </w:rPr>
        <w:noBreakHyphen/>
        <w:t>driven actions.</w:t>
      </w:r>
    </w:p>
    <w:p w14:paraId="0D4AF940" w14:textId="77777777" w:rsidR="00B675A8" w:rsidRPr="006B0193" w:rsidRDefault="00B675A8" w:rsidP="00336D52">
      <w:pPr>
        <w:numPr>
          <w:ilvl w:val="0"/>
          <w:numId w:val="18"/>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Generates improvement actions for top pain points</w:t>
      </w:r>
    </w:p>
    <w:p w14:paraId="1048C712" w14:textId="77777777" w:rsidR="00B675A8" w:rsidRPr="006B0193" w:rsidRDefault="00B675A8" w:rsidP="00336D52">
      <w:pPr>
        <w:numPr>
          <w:ilvl w:val="0"/>
          <w:numId w:val="18"/>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Impact Simulator</w:t>
      </w:r>
      <w:r w:rsidRPr="006B0193">
        <w:rPr>
          <w:rFonts w:ascii="Tenorite" w:eastAsia="Times New Roman" w:hAnsi="Tenorite" w:cs="Segoe UI"/>
          <w:kern w:val="0"/>
          <w:sz w:val="21"/>
          <w:szCs w:val="21"/>
          <w14:ligatures w14:val="none"/>
        </w:rPr>
        <w:t xml:space="preserve"> estimates impact on NPS and CSAT</w:t>
      </w:r>
    </w:p>
    <w:p w14:paraId="5309C791" w14:textId="77777777" w:rsidR="00B675A8" w:rsidRPr="006B0193" w:rsidRDefault="00B675A8" w:rsidP="00336D52">
      <w:pPr>
        <w:numPr>
          <w:ilvl w:val="0"/>
          <w:numId w:val="18"/>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Priority Scorer</w:t>
      </w:r>
      <w:r w:rsidRPr="006B0193">
        <w:rPr>
          <w:rFonts w:ascii="Tenorite" w:eastAsia="Times New Roman" w:hAnsi="Tenorite" w:cs="Segoe UI"/>
          <w:kern w:val="0"/>
          <w:sz w:val="21"/>
          <w:szCs w:val="21"/>
          <w14:ligatures w14:val="none"/>
        </w:rPr>
        <w:t xml:space="preserve"> ranks actions by impact and feasibility</w:t>
      </w:r>
    </w:p>
    <w:p w14:paraId="3939F133" w14:textId="77777777"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Leadership</w:t>
      </w:r>
      <w:r w:rsidRPr="006B0193">
        <w:rPr>
          <w:rFonts w:ascii="Tenorite" w:eastAsia="Times New Roman" w:hAnsi="Tenorite" w:cs="Segoe UI"/>
          <w:kern w:val="0"/>
          <w:sz w:val="21"/>
          <w:szCs w:val="21"/>
          <w14:ligatures w14:val="none"/>
        </w:rPr>
        <w:noBreakHyphen/>
        <w:t>ready recommendations are prepared.</w:t>
      </w:r>
    </w:p>
    <w:p w14:paraId="7EE6FE1A" w14:textId="59F73B3A" w:rsidR="00B675A8" w:rsidRPr="006B0193" w:rsidRDefault="00B675A8" w:rsidP="00B675A8">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w:t>
      </w:r>
      <w:proofErr w:type="gramStart"/>
      <w:r w:rsidR="00EE0847" w:rsidRPr="006B0193">
        <w:rPr>
          <w:rFonts w:ascii="Tenorite" w:eastAsia="Times New Roman" w:hAnsi="Tenorite" w:cs="Segoe UI"/>
          <w:kern w:val="0"/>
          <w:sz w:val="21"/>
          <w:szCs w:val="21"/>
          <w14:ligatures w14:val="none"/>
        </w:rPr>
        <w:t>Recommendation</w:t>
      </w:r>
      <w:r w:rsidR="00B26E0E" w:rsidRPr="006B0193">
        <w:rPr>
          <w:rFonts w:ascii="Tenorite" w:eastAsia="Times New Roman" w:hAnsi="Tenorite" w:cs="Segoe UI"/>
          <w:kern w:val="0"/>
          <w:sz w:val="21"/>
          <w:szCs w:val="21"/>
          <w14:ligatures w14:val="none"/>
        </w:rPr>
        <w:t>s report</w:t>
      </w:r>
      <w:r w:rsidR="00EE0847" w:rsidRPr="006B0193">
        <w:rPr>
          <w:rFonts w:ascii="Tenorite" w:eastAsia="Times New Roman" w:hAnsi="Tenorite" w:cs="Segoe UI"/>
          <w:kern w:val="0"/>
          <w:sz w:val="21"/>
          <w:szCs w:val="21"/>
          <w14:ligatures w14:val="none"/>
        </w:rPr>
        <w:t>,</w:t>
      </w:r>
      <w:proofErr w:type="gramEnd"/>
      <w:r w:rsidR="00EE0847" w:rsidRPr="006B0193">
        <w:rPr>
          <w:rFonts w:ascii="Tenorite" w:eastAsia="Times New Roman" w:hAnsi="Tenorite" w:cs="Segoe UI"/>
          <w:kern w:val="0"/>
          <w:sz w:val="21"/>
          <w:szCs w:val="21"/>
          <w14:ligatures w14:val="none"/>
        </w:rPr>
        <w:t xml:space="preserve"> </w:t>
      </w:r>
      <w:r w:rsidRPr="006B0193">
        <w:rPr>
          <w:rFonts w:ascii="Tenorite" w:eastAsia="Times New Roman" w:hAnsi="Tenorite" w:cs="Segoe UI"/>
          <w:kern w:val="0"/>
          <w:sz w:val="21"/>
          <w:szCs w:val="21"/>
          <w14:ligatures w14:val="none"/>
        </w:rPr>
        <w:t>projected uplift simulations, prioritization matrix.</w:t>
      </w:r>
    </w:p>
    <w:p w14:paraId="7EAF1DB5" w14:textId="77777777" w:rsidR="00B675A8" w:rsidRPr="006B0193" w:rsidRDefault="00B675A8" w:rsidP="00B675A8">
      <w:pPr>
        <w:spacing w:after="0" w:line="300" w:lineRule="atLeast"/>
        <w:rPr>
          <w:rFonts w:ascii="Tenorite" w:eastAsia="Times New Roman" w:hAnsi="Tenorite" w:cs="Calibri"/>
          <w:kern w:val="0"/>
          <w:sz w:val="22"/>
          <w:szCs w:val="22"/>
          <w14:ligatures w14:val="none"/>
        </w:rPr>
      </w:pPr>
      <w:r w:rsidRPr="006B0193">
        <w:rPr>
          <w:rFonts w:ascii="Tenorite" w:eastAsia="Times New Roman" w:hAnsi="Tenorite" w:cs="Calibri"/>
          <w:kern w:val="0"/>
          <w:sz w:val="22"/>
          <w:szCs w:val="22"/>
          <w14:ligatures w14:val="none"/>
        </w:rPr>
        <w:t> </w:t>
      </w:r>
    </w:p>
    <w:p w14:paraId="5D4C7FDB" w14:textId="6BCCDADF" w:rsidR="00B47CA8" w:rsidRPr="006B0193" w:rsidRDefault="007933A3" w:rsidP="00B47CA8">
      <w:pPr>
        <w:pStyle w:val="Heading3"/>
        <w:rPr>
          <w:rFonts w:ascii="Tenorite" w:eastAsia="Times New Roman" w:hAnsi="Tenorite"/>
        </w:rPr>
      </w:pPr>
      <w:r w:rsidRPr="006B0193">
        <w:rPr>
          <w:rFonts w:ascii="Tenorite" w:eastAsia="Times New Roman" w:hAnsi="Tenorite"/>
        </w:rPr>
        <w:t>3. Geo-targeted Segmentation</w:t>
      </w:r>
    </w:p>
    <w:tbl>
      <w:tblPr>
        <w:tblW w:w="10440" w:type="dxa"/>
        <w:tblInd w:w="-46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080"/>
        <w:gridCol w:w="1170"/>
        <w:gridCol w:w="1260"/>
        <w:gridCol w:w="1080"/>
        <w:gridCol w:w="1620"/>
        <w:gridCol w:w="1170"/>
        <w:gridCol w:w="1223"/>
        <w:gridCol w:w="1837"/>
      </w:tblGrid>
      <w:tr w:rsidR="001801B2" w:rsidRPr="006B0193" w14:paraId="4E03D5CC" w14:textId="77777777" w:rsidTr="001801B2">
        <w:tc>
          <w:tcPr>
            <w:tcW w:w="10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9FDA78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Sub Process</w:t>
            </w:r>
          </w:p>
        </w:tc>
        <w:tc>
          <w:tcPr>
            <w:tcW w:w="11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30FF55A"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Inputs</w:t>
            </w:r>
          </w:p>
        </w:tc>
        <w:tc>
          <w:tcPr>
            <w:tcW w:w="12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6445058"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Sources</w:t>
            </w:r>
          </w:p>
        </w:tc>
        <w:tc>
          <w:tcPr>
            <w:tcW w:w="10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5CB00D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Agent Name</w:t>
            </w:r>
          </w:p>
        </w:tc>
        <w:tc>
          <w:tcPr>
            <w:tcW w:w="16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7ECB6EF"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b/>
                <w:bCs/>
                <w:kern w:val="0"/>
                <w:sz w:val="20"/>
                <w:szCs w:val="20"/>
                <w14:ligatures w14:val="none"/>
              </w:rPr>
              <w:t>AI Actions (Step</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by</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Step)</w:t>
            </w:r>
          </w:p>
        </w:tc>
        <w:tc>
          <w:tcPr>
            <w:tcW w:w="11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F32E5D0"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Outputs</w:t>
            </w:r>
          </w:p>
        </w:tc>
        <w:tc>
          <w:tcPr>
            <w:tcW w:w="122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A7211F"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Checks</w:t>
            </w:r>
          </w:p>
        </w:tc>
        <w:tc>
          <w:tcPr>
            <w:tcW w:w="183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CAE83D1"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Task Agents</w:t>
            </w:r>
          </w:p>
        </w:tc>
      </w:tr>
      <w:tr w:rsidR="001801B2" w:rsidRPr="006B0193" w14:paraId="37DE48C6" w14:textId="77777777" w:rsidTr="001801B2">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DCA1B"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Collection – Internal Data</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AF1CD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CRM records, sales data, transaction history</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326D3"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CRM, sales, transaction systems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252CB8"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Internal Data Agent</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314DEF"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Connect to internal systems</w:t>
            </w:r>
          </w:p>
          <w:p w14:paraId="0D87A16B"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Ingest customer, sales, and behavioral data</w:t>
            </w:r>
          </w:p>
          <w:p w14:paraId="27484650"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3. Apply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 xml:space="preserve">tagging </w:t>
            </w:r>
            <w:r w:rsidRPr="006B0193">
              <w:rPr>
                <w:rFonts w:ascii="Tenorite" w:eastAsia="Times New Roman" w:hAnsi="Tenorite" w:cs="Calibri"/>
                <w:kern w:val="0"/>
                <w:sz w:val="20"/>
                <w:szCs w:val="20"/>
                <w14:ligatures w14:val="none"/>
              </w:rPr>
              <w:lastRenderedPageBreak/>
              <w:t>and consent checks</w:t>
            </w:r>
          </w:p>
          <w:p w14:paraId="1ABE26A2"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4. Store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tagged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DCD7D7"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lastRenderedPageBreak/>
              <w:t>Internal dataset with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tagged customer and sales data</w:t>
            </w:r>
          </w:p>
        </w:tc>
        <w:tc>
          <w:tcPr>
            <w:tcW w:w="1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51156B"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Data coverage</w:t>
            </w:r>
          </w:p>
          <w:p w14:paraId="6BAF7A31"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 completeness</w:t>
            </w:r>
          </w:p>
          <w:p w14:paraId="45EF9F37"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Consent &amp; privacy compliance</w:t>
            </w:r>
          </w:p>
        </w:tc>
        <w:tc>
          <w:tcPr>
            <w:tcW w:w="1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BBCCB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CRM Connector</w:t>
            </w:r>
            <w:r w:rsidRPr="006B0193">
              <w:rPr>
                <w:rFonts w:ascii="Tenorite" w:eastAsia="Times New Roman" w:hAnsi="Tenorite" w:cs="Calibri"/>
                <w:kern w:val="0"/>
                <w:sz w:val="20"/>
                <w:szCs w:val="20"/>
                <w14:ligatures w14:val="none"/>
              </w:rPr>
              <w:t xml:space="preserve"> – extract customer and sales data</w:t>
            </w:r>
          </w:p>
          <w:p w14:paraId="03AA1447"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Sales Data Loader</w:t>
            </w:r>
            <w:r w:rsidRPr="006B0193">
              <w:rPr>
                <w:rFonts w:ascii="Tenorite" w:eastAsia="Times New Roman" w:hAnsi="Tenorite" w:cs="Calibri"/>
                <w:kern w:val="0"/>
                <w:sz w:val="20"/>
                <w:szCs w:val="20"/>
                <w14:ligatures w14:val="none"/>
              </w:rPr>
              <w:t xml:space="preserve"> – ingest transactional history</w:t>
            </w:r>
          </w:p>
          <w:p w14:paraId="2ED8A250"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Geo Tagger</w:t>
            </w:r>
            <w:r w:rsidRPr="006B0193">
              <w:rPr>
                <w:rFonts w:ascii="Tenorite" w:eastAsia="Times New Roman" w:hAnsi="Tenorite" w:cs="Calibri"/>
                <w:kern w:val="0"/>
                <w:sz w:val="20"/>
                <w:szCs w:val="20"/>
                <w14:ligatures w14:val="none"/>
              </w:rPr>
              <w:t xml:space="preserve"> – apply geo attributes to records</w:t>
            </w:r>
          </w:p>
          <w:p w14:paraId="47D7AB95"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Consent Checker</w:t>
            </w:r>
            <w:r w:rsidRPr="006B0193">
              <w:rPr>
                <w:rFonts w:ascii="Tenorite" w:eastAsia="Times New Roman" w:hAnsi="Tenorite" w:cs="Calibri"/>
                <w:kern w:val="0"/>
                <w:sz w:val="20"/>
                <w:szCs w:val="20"/>
                <w14:ligatures w14:val="none"/>
              </w:rPr>
              <w:t xml:space="preserve"> – validate consent and privacy rules</w:t>
            </w:r>
          </w:p>
        </w:tc>
      </w:tr>
      <w:tr w:rsidR="001801B2" w:rsidRPr="006B0193" w14:paraId="74C6D639" w14:textId="77777777" w:rsidTr="001801B2">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9A9F0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Data Collection – External Data</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D2E9B6"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Census data, third</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party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demographic datasets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5CF116"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Census bureaus, third</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party providers, digital adoption indices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99D081"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External Data Agent</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E0B3EA"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Connect to external sources</w:t>
            </w:r>
          </w:p>
          <w:p w14:paraId="6F62E3AF"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2. Ingest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demographic data</w:t>
            </w:r>
          </w:p>
          <w:p w14:paraId="3FC59BF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Harmonize schemas and formats</w:t>
            </w:r>
          </w:p>
          <w:p w14:paraId="1AFC77FF"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Manage license and compliance</w:t>
            </w:r>
          </w:p>
          <w:p w14:paraId="6294266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normalized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17902"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Harmonized external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demographic dataset</w:t>
            </w:r>
          </w:p>
        </w:tc>
        <w:tc>
          <w:tcPr>
            <w:tcW w:w="1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C21C9"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License compliance</w:t>
            </w:r>
          </w:p>
          <w:p w14:paraId="2B08F09D"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Schema mapping accuracy</w:t>
            </w:r>
          </w:p>
          <w:p w14:paraId="110393A6"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Usage constraints</w:t>
            </w:r>
          </w:p>
        </w:tc>
        <w:tc>
          <w:tcPr>
            <w:tcW w:w="1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440E43"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External Data Connector</w:t>
            </w:r>
            <w:r w:rsidRPr="006B0193">
              <w:rPr>
                <w:rFonts w:ascii="Tenorite" w:eastAsia="Times New Roman" w:hAnsi="Tenorite" w:cs="Calibri"/>
                <w:kern w:val="0"/>
                <w:sz w:val="20"/>
                <w:szCs w:val="20"/>
                <w14:ligatures w14:val="none"/>
              </w:rPr>
              <w:t xml:space="preserve"> – ingest geo datasets</w:t>
            </w:r>
          </w:p>
          <w:p w14:paraId="3AE3FAB4"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Schema Mapper</w:t>
            </w:r>
            <w:r w:rsidRPr="006B0193">
              <w:rPr>
                <w:rFonts w:ascii="Tenorite" w:eastAsia="Times New Roman" w:hAnsi="Tenorite" w:cs="Calibri"/>
                <w:kern w:val="0"/>
                <w:sz w:val="20"/>
                <w:szCs w:val="20"/>
                <w14:ligatures w14:val="none"/>
              </w:rPr>
              <w:t xml:space="preserve"> – harmonize external schemas</w:t>
            </w:r>
          </w:p>
          <w:p w14:paraId="5715A77A"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License Manager</w:t>
            </w:r>
            <w:r w:rsidRPr="006B0193">
              <w:rPr>
                <w:rFonts w:ascii="Tenorite" w:eastAsia="Times New Roman" w:hAnsi="Tenorite" w:cs="Calibri"/>
                <w:kern w:val="0"/>
                <w:sz w:val="20"/>
                <w:szCs w:val="20"/>
                <w14:ligatures w14:val="none"/>
              </w:rPr>
              <w:t xml:space="preserve"> – enforce license and usage rules</w:t>
            </w:r>
          </w:p>
        </w:tc>
      </w:tr>
      <w:tr w:rsidR="001801B2" w:rsidRPr="006B0193" w14:paraId="51061D0A" w14:textId="77777777" w:rsidTr="001801B2">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153FE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Segmentation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41F3E9"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Internal and external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tagged datasets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70DCF"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Outputs from Internal &amp; External Data Agents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1981B6"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Segmentation Engine</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1EFD9"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Merge internal and external datasets</w:t>
            </w:r>
          </w:p>
          <w:p w14:paraId="0FAB2250"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Apply geo filters (region, city, zone)</w:t>
            </w:r>
          </w:p>
          <w:p w14:paraId="33501FAB"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Cluster customers/markets by behavioral and demographic attributes</w:t>
            </w:r>
          </w:p>
          <w:p w14:paraId="23DBBD56"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Prepare segmented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FB5A65"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Segmented customers/markets by geo and attributes</w:t>
            </w:r>
          </w:p>
        </w:tc>
        <w:tc>
          <w:tcPr>
            <w:tcW w:w="1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C7997A"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Segmentation accuracy</w:t>
            </w:r>
          </w:p>
          <w:p w14:paraId="0C57AD6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Cluster purity</w:t>
            </w:r>
          </w:p>
          <w:p w14:paraId="1AA4C26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Geo coverage</w:t>
            </w:r>
          </w:p>
        </w:tc>
        <w:tc>
          <w:tcPr>
            <w:tcW w:w="1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C1DB48"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Segmentation Engine</w:t>
            </w:r>
            <w:r w:rsidRPr="006B0193">
              <w:rPr>
                <w:rFonts w:ascii="Tenorite" w:eastAsia="Times New Roman" w:hAnsi="Tenorite" w:cs="Calibri"/>
                <w:kern w:val="0"/>
                <w:sz w:val="20"/>
                <w:szCs w:val="20"/>
                <w14:ligatures w14:val="none"/>
              </w:rPr>
              <w:t xml:space="preserve"> – merge datasets and cluster customers/markets</w:t>
            </w:r>
          </w:p>
        </w:tc>
      </w:tr>
      <w:tr w:rsidR="001801B2" w:rsidRPr="006B0193" w14:paraId="62780894" w14:textId="77777777" w:rsidTr="001801B2">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94F833"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Apply Geo Filters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02A820"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Segmented dataset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F8A72B"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Segmentation Engine</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320AC3"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Geo Filtering Agent</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D3DB7D"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Select and apply geo filters (region, city, zone)</w:t>
            </w:r>
          </w:p>
          <w:p w14:paraId="729845F7"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2. Support campaign</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specific grouping (e.g., urban/rural)</w:t>
            </w:r>
          </w:p>
          <w:p w14:paraId="56C102CD"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Validate group coverage</w:t>
            </w:r>
          </w:p>
          <w:p w14:paraId="459545DE"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Output filtered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A635D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Filtered dataset by selected geo groups</w:t>
            </w:r>
          </w:p>
        </w:tc>
        <w:tc>
          <w:tcPr>
            <w:tcW w:w="1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CF517"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Filter accuracy</w:t>
            </w:r>
          </w:p>
          <w:p w14:paraId="600347B9"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Group coverage</w:t>
            </w:r>
          </w:p>
          <w:p w14:paraId="78E37246"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Filter cycle time</w:t>
            </w:r>
          </w:p>
        </w:tc>
        <w:tc>
          <w:tcPr>
            <w:tcW w:w="1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A3E11D"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Geo Filtering Agent</w:t>
            </w:r>
            <w:r w:rsidRPr="006B0193">
              <w:rPr>
                <w:rFonts w:ascii="Tenorite" w:eastAsia="Times New Roman" w:hAnsi="Tenorite" w:cs="Calibri"/>
                <w:kern w:val="0"/>
                <w:sz w:val="20"/>
                <w:szCs w:val="20"/>
                <w14:ligatures w14:val="none"/>
              </w:rPr>
              <w:t xml:space="preserve"> – apply region, city, zone filters</w:t>
            </w:r>
          </w:p>
          <w:p w14:paraId="51FFEEC6"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b/>
                <w:bCs/>
                <w:kern w:val="0"/>
                <w:sz w:val="20"/>
                <w:szCs w:val="20"/>
                <w14:ligatures w14:val="none"/>
              </w:rPr>
              <w:t>Custom Filter Builder</w:t>
            </w:r>
            <w:r w:rsidRPr="006B0193">
              <w:rPr>
                <w:rFonts w:ascii="Tenorite" w:eastAsia="Times New Roman" w:hAnsi="Tenorite" w:cs="Calibri"/>
                <w:kern w:val="0"/>
                <w:sz w:val="20"/>
                <w:szCs w:val="20"/>
                <w14:ligatures w14:val="none"/>
              </w:rPr>
              <w:t xml:space="preserve"> – support campaign</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specific groupings</w:t>
            </w:r>
          </w:p>
        </w:tc>
      </w:tr>
      <w:tr w:rsidR="001801B2" w:rsidRPr="006B0193" w14:paraId="384BD5A4" w14:textId="77777777" w:rsidTr="001801B2">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EE1020"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Behavioral Data Enrichment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ED66DB"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Filtered dataset, behavioral logs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FA11E"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Geo Filtering Agent; behavioral logs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4F9A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Behavioral Enrichment Agent</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896763"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Extract behavioral attributes (purchase frequency, product affinity, digital activity)</w:t>
            </w:r>
          </w:p>
          <w:p w14:paraId="465008E5"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Enrich segments with behavioral data</w:t>
            </w:r>
          </w:p>
          <w:p w14:paraId="0772216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Flag anomalies and outliers</w:t>
            </w:r>
          </w:p>
          <w:p w14:paraId="4078D2BF"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Store enriched dataset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39D129"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Enriched segments with behavioral attributes and anomaly flags</w:t>
            </w:r>
          </w:p>
        </w:tc>
        <w:tc>
          <w:tcPr>
            <w:tcW w:w="1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1A01B1"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Enrichment coverage</w:t>
            </w:r>
          </w:p>
          <w:p w14:paraId="37BF9714"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Attribute accuracy</w:t>
            </w:r>
          </w:p>
          <w:p w14:paraId="4C13A17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Anomaly detection logs</w:t>
            </w:r>
          </w:p>
        </w:tc>
        <w:tc>
          <w:tcPr>
            <w:tcW w:w="1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2581AF"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Behavioral Enrichment Engine</w:t>
            </w:r>
            <w:r w:rsidRPr="006B0193">
              <w:rPr>
                <w:rFonts w:ascii="Tenorite" w:eastAsia="Times New Roman" w:hAnsi="Tenorite" w:cs="Calibri"/>
                <w:kern w:val="0"/>
                <w:sz w:val="20"/>
                <w:szCs w:val="20"/>
                <w14:ligatures w14:val="none"/>
              </w:rPr>
              <w:t xml:space="preserve"> – enrich with behavioral attributes</w:t>
            </w:r>
          </w:p>
          <w:p w14:paraId="41ECE64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Anomaly Detector</w:t>
            </w:r>
            <w:r w:rsidRPr="006B0193">
              <w:rPr>
                <w:rFonts w:ascii="Tenorite" w:eastAsia="Times New Roman" w:hAnsi="Tenorite" w:cs="Calibri"/>
                <w:kern w:val="0"/>
                <w:sz w:val="20"/>
                <w:szCs w:val="20"/>
                <w14:ligatures w14:val="none"/>
              </w:rPr>
              <w:t xml:space="preserve"> – flag abnormal behavior patterns</w:t>
            </w:r>
          </w:p>
        </w:tc>
      </w:tr>
      <w:tr w:rsidR="001801B2" w:rsidRPr="006B0193" w14:paraId="1E3FAE24" w14:textId="77777777" w:rsidTr="001801B2">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4FBAD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Geo Segments Creation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C0724D"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Enriched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behavioral dataset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EDA86B"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Behavioral Enrichment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6316C6"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Geo Segment Creation Agent</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6D4DD3"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Define segment archetypes (e.g., Urban Premium, Value Seeker)</w:t>
            </w:r>
          </w:p>
          <w:p w14:paraId="7A4F4B5A"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Assign customers/markets to segments</w:t>
            </w:r>
          </w:p>
          <w:p w14:paraId="4F0AA246"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Validate assignments</w:t>
            </w:r>
          </w:p>
          <w:p w14:paraId="66002487"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Store final segments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864BBA"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Final geo segments with archetype labels</w:t>
            </w:r>
          </w:p>
        </w:tc>
        <w:tc>
          <w:tcPr>
            <w:tcW w:w="1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3DBA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Segment creation accuracy</w:t>
            </w:r>
          </w:p>
          <w:p w14:paraId="21DDD77B"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Archetype coverage</w:t>
            </w:r>
          </w:p>
          <w:p w14:paraId="56A0464D"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Assignment validation</w:t>
            </w:r>
          </w:p>
        </w:tc>
        <w:tc>
          <w:tcPr>
            <w:tcW w:w="1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B5CFCA"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Segment Archetype Definer</w:t>
            </w:r>
            <w:r w:rsidRPr="006B0193">
              <w:rPr>
                <w:rFonts w:ascii="Tenorite" w:eastAsia="Times New Roman" w:hAnsi="Tenorite" w:cs="Calibri"/>
                <w:kern w:val="0"/>
                <w:sz w:val="20"/>
                <w:szCs w:val="20"/>
                <w14:ligatures w14:val="none"/>
              </w:rPr>
              <w:t xml:space="preserve"> – define geo segment types</w:t>
            </w:r>
          </w:p>
          <w:p w14:paraId="22F14DBA"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Segment Assigner</w:t>
            </w:r>
            <w:r w:rsidRPr="006B0193">
              <w:rPr>
                <w:rFonts w:ascii="Tenorite" w:eastAsia="Times New Roman" w:hAnsi="Tenorite" w:cs="Calibri"/>
                <w:kern w:val="0"/>
                <w:sz w:val="20"/>
                <w:szCs w:val="20"/>
                <w14:ligatures w14:val="none"/>
              </w:rPr>
              <w:t xml:space="preserve"> – assign customers/markets to segments</w:t>
            </w:r>
          </w:p>
        </w:tc>
      </w:tr>
      <w:tr w:rsidR="001801B2" w:rsidRPr="006B0193" w14:paraId="75679EB9" w14:textId="77777777" w:rsidTr="001801B2">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85F31"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Insight Generation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38928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Final geo segments, segment profiles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5AE417"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Geo Segment Creation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ED4163"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segmentation Reporting Agent</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F2568B"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Select report template</w:t>
            </w:r>
          </w:p>
          <w:p w14:paraId="55EEFBB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Populate dashboards with segment profiles and heatmaps</w:t>
            </w:r>
          </w:p>
          <w:p w14:paraId="4C3AB667"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QA for completeness and accuracy</w:t>
            </w:r>
          </w:p>
          <w:p w14:paraId="037465FD"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Export to pptx/pdf/BI</w:t>
            </w:r>
          </w:p>
          <w:p w14:paraId="237942D9"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and share reports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06518D"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segmentation dashboards and reports</w:t>
            </w:r>
          </w:p>
        </w:tc>
        <w:tc>
          <w:tcPr>
            <w:tcW w:w="1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737C71"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Report turnaround time</w:t>
            </w:r>
          </w:p>
          <w:p w14:paraId="1079DC63"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Visualization integrity</w:t>
            </w:r>
          </w:p>
          <w:p w14:paraId="2E08739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Export success</w:t>
            </w:r>
          </w:p>
        </w:tc>
        <w:tc>
          <w:tcPr>
            <w:tcW w:w="1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4664F5"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b/>
                <w:bCs/>
                <w:kern w:val="0"/>
                <w:sz w:val="20"/>
                <w:szCs w:val="20"/>
                <w14:ligatures w14:val="none"/>
              </w:rPr>
              <w:t>Geo</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segmentation Reporting Agent</w:t>
            </w:r>
            <w:r w:rsidRPr="006B0193">
              <w:rPr>
                <w:rFonts w:ascii="Tenorite" w:eastAsia="Times New Roman" w:hAnsi="Tenorite" w:cs="Calibri"/>
                <w:kern w:val="0"/>
                <w:sz w:val="20"/>
                <w:szCs w:val="20"/>
                <w14:ligatures w14:val="none"/>
              </w:rPr>
              <w:t xml:space="preserve"> – generate insight dashboards</w:t>
            </w:r>
          </w:p>
          <w:p w14:paraId="489BD854"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Visualization Engine</w:t>
            </w:r>
            <w:r w:rsidRPr="006B0193">
              <w:rPr>
                <w:rFonts w:ascii="Tenorite" w:eastAsia="Times New Roman" w:hAnsi="Tenorite" w:cs="Calibri"/>
                <w:kern w:val="0"/>
                <w:sz w:val="20"/>
                <w:szCs w:val="20"/>
                <w14:ligatures w14:val="none"/>
              </w:rPr>
              <w:t xml:space="preserve"> – render heatmaps and profiles</w:t>
            </w:r>
          </w:p>
          <w:p w14:paraId="1DC6F9BE"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Exporter (pptx/pdf/BI)</w:t>
            </w:r>
            <w:r w:rsidRPr="006B0193">
              <w:rPr>
                <w:rFonts w:ascii="Tenorite" w:eastAsia="Times New Roman" w:hAnsi="Tenorite" w:cs="Calibri"/>
                <w:kern w:val="0"/>
                <w:sz w:val="20"/>
                <w:szCs w:val="20"/>
                <w14:ligatures w14:val="none"/>
              </w:rPr>
              <w:t xml:space="preserve"> – publish reports</w:t>
            </w:r>
          </w:p>
        </w:tc>
      </w:tr>
      <w:tr w:rsidR="001801B2" w:rsidRPr="006B0193" w14:paraId="2491E668" w14:textId="77777777" w:rsidTr="001801B2">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4121F5"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Recommendations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08C7F"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segmentation reports, segment profiles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AAB78"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Output from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segmentation Reporting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F0F170"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segmentation Recommendation Engine</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B1D2A"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1. Generate campaign targeting options by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segment</w:t>
            </w:r>
          </w:p>
          <w:p w14:paraId="7A4ADF65"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Simulate impact of targeting and channel mix</w:t>
            </w:r>
          </w:p>
          <w:p w14:paraId="256931B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3. Prioritize recommendations</w:t>
            </w:r>
          </w:p>
          <w:p w14:paraId="4FA5BF81"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Prepare leadership summary</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09946"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lastRenderedPageBreak/>
              <w:t>Actionable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based campaign recommendations with simulations</w:t>
            </w:r>
          </w:p>
        </w:tc>
        <w:tc>
          <w:tcPr>
            <w:tcW w:w="1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F4CB01"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Recommendation acceptance rate</w:t>
            </w:r>
          </w:p>
          <w:p w14:paraId="3B1C9E29"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Projected vs actual uplift</w:t>
            </w:r>
          </w:p>
          <w:p w14:paraId="53EC5898"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Risk score</w:t>
            </w:r>
          </w:p>
        </w:tc>
        <w:tc>
          <w:tcPr>
            <w:tcW w:w="1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0FA6EC" w14:textId="77777777" w:rsidR="00336BFA" w:rsidRPr="006B0193" w:rsidRDefault="00336BFA" w:rsidP="00336BFA">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b/>
                <w:bCs/>
                <w:kern w:val="0"/>
                <w:sz w:val="20"/>
                <w:szCs w:val="20"/>
                <w14:ligatures w14:val="none"/>
              </w:rPr>
              <w:t>Recommendation Engine</w:t>
            </w:r>
            <w:r w:rsidRPr="006B0193">
              <w:rPr>
                <w:rFonts w:ascii="Tenorite" w:eastAsia="Times New Roman" w:hAnsi="Tenorite" w:cs="Calibri"/>
                <w:kern w:val="0"/>
                <w:sz w:val="20"/>
                <w:szCs w:val="20"/>
                <w14:ligatures w14:val="none"/>
              </w:rPr>
              <w:t xml:space="preserve"> – generate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based actions</w:t>
            </w:r>
          </w:p>
          <w:p w14:paraId="4C836E32"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Impact Simulator</w:t>
            </w:r>
            <w:r w:rsidRPr="006B0193">
              <w:rPr>
                <w:rFonts w:ascii="Tenorite" w:eastAsia="Times New Roman" w:hAnsi="Tenorite" w:cs="Calibri"/>
                <w:kern w:val="0"/>
                <w:sz w:val="20"/>
                <w:szCs w:val="20"/>
                <w14:ligatures w14:val="none"/>
              </w:rPr>
              <w:t xml:space="preserve"> – simulate campaign impact</w:t>
            </w:r>
          </w:p>
          <w:p w14:paraId="6927526C" w14:textId="77777777" w:rsidR="00336BFA" w:rsidRPr="006B0193" w:rsidRDefault="00336BFA" w:rsidP="00336BFA">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Priority Scorer</w:t>
            </w:r>
            <w:r w:rsidRPr="006B0193">
              <w:rPr>
                <w:rFonts w:ascii="Tenorite" w:eastAsia="Times New Roman" w:hAnsi="Tenorite" w:cs="Calibri"/>
                <w:kern w:val="0"/>
                <w:sz w:val="20"/>
                <w:szCs w:val="20"/>
                <w14:ligatures w14:val="none"/>
              </w:rPr>
              <w:t xml:space="preserve"> – prioritize recommendations</w:t>
            </w:r>
          </w:p>
        </w:tc>
      </w:tr>
    </w:tbl>
    <w:p w14:paraId="73F34428" w14:textId="77777777" w:rsidR="00DD7B97" w:rsidRPr="006B0193" w:rsidRDefault="00DD7B97" w:rsidP="00DD7B97">
      <w:pPr>
        <w:pStyle w:val="Heading4"/>
        <w:rPr>
          <w:rFonts w:ascii="Tenorite" w:eastAsia="Times New Roman" w:hAnsi="Tenorite"/>
        </w:rPr>
      </w:pPr>
    </w:p>
    <w:p w14:paraId="4084A0F6" w14:textId="1193F38E" w:rsidR="00DD7B97" w:rsidRPr="006B0193" w:rsidRDefault="00DD7B97" w:rsidP="00DD7B97">
      <w:pPr>
        <w:pStyle w:val="Heading4"/>
        <w:rPr>
          <w:rFonts w:ascii="Tenorite" w:eastAsia="Times New Roman" w:hAnsi="Tenorite"/>
        </w:rPr>
      </w:pPr>
      <w:r w:rsidRPr="006B0193">
        <w:rPr>
          <w:rFonts w:ascii="Tenorite" w:eastAsia="Times New Roman" w:hAnsi="Tenorite"/>
        </w:rPr>
        <w:t>Demo Walkthrough:</w:t>
      </w:r>
    </w:p>
    <w:p w14:paraId="476C15F2" w14:textId="63C2BAC9" w:rsidR="00DD7B97" w:rsidRPr="006B0193" w:rsidRDefault="00DD7B97" w:rsidP="00DD7B97">
      <w:p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Scenario:</w:t>
      </w:r>
      <w:r w:rsidRPr="006B0193">
        <w:rPr>
          <w:rFonts w:ascii="Tenorite" w:eastAsia="Times New Roman" w:hAnsi="Tenorite" w:cs="Segoe UI"/>
          <w:kern w:val="0"/>
          <w:sz w:val="21"/>
          <w:szCs w:val="21"/>
          <w14:ligatures w14:val="none"/>
        </w:rPr>
        <w:br/>
        <w:t>A CPG company wants to optimize regional marketing for a new snack product launch.</w:t>
      </w:r>
    </w:p>
    <w:p w14:paraId="1892C4FA" w14:textId="77777777" w:rsidR="00DD7B97" w:rsidRPr="006B0193" w:rsidRDefault="00DD7B97" w:rsidP="00DD7B97">
      <w:p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Steps:</w:t>
      </w:r>
    </w:p>
    <w:p w14:paraId="039D7378"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1. Data Collection – Internal Data</w:t>
      </w:r>
    </w:p>
    <w:p w14:paraId="4A636A3B"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Internal Data Agent</w:t>
      </w:r>
      <w:r w:rsidRPr="006B0193">
        <w:rPr>
          <w:rFonts w:ascii="Tenorite" w:eastAsia="Times New Roman" w:hAnsi="Tenorite" w:cs="Segoe UI"/>
          <w:kern w:val="0"/>
          <w:sz w:val="21"/>
          <w:szCs w:val="21"/>
          <w14:ligatures w14:val="none"/>
        </w:rPr>
        <w:t xml:space="preserve"> initiates internal data ingestion.</w:t>
      </w:r>
    </w:p>
    <w:p w14:paraId="62EF36A5" w14:textId="77777777" w:rsidR="00E10435" w:rsidRPr="006B0193" w:rsidRDefault="00E10435" w:rsidP="00336D52">
      <w:pPr>
        <w:numPr>
          <w:ilvl w:val="0"/>
          <w:numId w:val="1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CRM Connector</w:t>
      </w:r>
      <w:r w:rsidRPr="006B0193">
        <w:rPr>
          <w:rFonts w:ascii="Tenorite" w:eastAsia="Times New Roman" w:hAnsi="Tenorite" w:cs="Segoe UI"/>
          <w:kern w:val="0"/>
          <w:sz w:val="21"/>
          <w:szCs w:val="21"/>
          <w14:ligatures w14:val="none"/>
        </w:rPr>
        <w:t xml:space="preserve"> extracts customer profiles, addresses, and sales records</w:t>
      </w:r>
    </w:p>
    <w:p w14:paraId="0E103049" w14:textId="77777777" w:rsidR="00E10435" w:rsidRPr="006B0193" w:rsidRDefault="00E10435" w:rsidP="00336D52">
      <w:pPr>
        <w:numPr>
          <w:ilvl w:val="0"/>
          <w:numId w:val="1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Sales Data Loader</w:t>
      </w:r>
      <w:r w:rsidRPr="006B0193">
        <w:rPr>
          <w:rFonts w:ascii="Tenorite" w:eastAsia="Times New Roman" w:hAnsi="Tenorite" w:cs="Segoe UI"/>
          <w:kern w:val="0"/>
          <w:sz w:val="21"/>
          <w:szCs w:val="21"/>
          <w14:ligatures w14:val="none"/>
        </w:rPr>
        <w:t xml:space="preserve"> ingests transactional and purchase history</w:t>
      </w:r>
    </w:p>
    <w:p w14:paraId="1E1919EB" w14:textId="77777777" w:rsidR="00E10435" w:rsidRPr="006B0193" w:rsidRDefault="00E10435" w:rsidP="00336D52">
      <w:pPr>
        <w:numPr>
          <w:ilvl w:val="0"/>
          <w:numId w:val="1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Geo Tagger</w:t>
      </w:r>
      <w:r w:rsidRPr="006B0193">
        <w:rPr>
          <w:rFonts w:ascii="Tenorite" w:eastAsia="Times New Roman" w:hAnsi="Tenorite" w:cs="Segoe UI"/>
          <w:kern w:val="0"/>
          <w:sz w:val="21"/>
          <w:szCs w:val="21"/>
          <w14:ligatures w14:val="none"/>
        </w:rPr>
        <w:t xml:space="preserve"> applies region, city, zone, and location attributes</w:t>
      </w:r>
    </w:p>
    <w:p w14:paraId="44040518" w14:textId="77777777" w:rsidR="00E10435" w:rsidRPr="006B0193" w:rsidRDefault="00E10435" w:rsidP="00336D52">
      <w:pPr>
        <w:numPr>
          <w:ilvl w:val="0"/>
          <w:numId w:val="1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Consent Checker</w:t>
      </w:r>
      <w:r w:rsidRPr="006B0193">
        <w:rPr>
          <w:rFonts w:ascii="Tenorite" w:eastAsia="Times New Roman" w:hAnsi="Tenorite" w:cs="Segoe UI"/>
          <w:kern w:val="0"/>
          <w:sz w:val="21"/>
          <w:szCs w:val="21"/>
          <w14:ligatures w14:val="none"/>
        </w:rPr>
        <w:t xml:space="preserve"> validates consent and privacy rules</w:t>
      </w:r>
    </w:p>
    <w:p w14:paraId="69443073"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All internal data is stored as a geo</w:t>
      </w:r>
      <w:r w:rsidRPr="006B0193">
        <w:rPr>
          <w:rFonts w:ascii="Tenorite" w:eastAsia="Times New Roman" w:hAnsi="Tenorite" w:cs="Segoe UI"/>
          <w:kern w:val="0"/>
          <w:sz w:val="21"/>
          <w:szCs w:val="21"/>
          <w14:ligatures w14:val="none"/>
        </w:rPr>
        <w:noBreakHyphen/>
        <w:t>tagged internal dataset.</w:t>
      </w:r>
    </w:p>
    <w:p w14:paraId="78039799"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Internal data coverage dashboard, geo</w:t>
      </w:r>
      <w:r w:rsidRPr="006B0193">
        <w:rPr>
          <w:rFonts w:ascii="Tenorite" w:eastAsia="Times New Roman" w:hAnsi="Tenorite" w:cs="Segoe UI"/>
          <w:kern w:val="0"/>
          <w:sz w:val="21"/>
          <w:szCs w:val="21"/>
          <w14:ligatures w14:val="none"/>
        </w:rPr>
        <w:noBreakHyphen/>
        <w:t>tag completeness indicators, consent validation logs.</w:t>
      </w:r>
    </w:p>
    <w:p w14:paraId="3CDBB108" w14:textId="77777777" w:rsidR="00E10435" w:rsidRPr="006B0193" w:rsidRDefault="00E10435" w:rsidP="00E10435">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532361B0"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2. Data Collection – External Data</w:t>
      </w:r>
    </w:p>
    <w:p w14:paraId="0F67785A"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External Data Agent</w:t>
      </w:r>
      <w:r w:rsidRPr="006B0193">
        <w:rPr>
          <w:rFonts w:ascii="Tenorite" w:eastAsia="Times New Roman" w:hAnsi="Tenorite" w:cs="Segoe UI"/>
          <w:kern w:val="0"/>
          <w:sz w:val="21"/>
          <w:szCs w:val="21"/>
          <w14:ligatures w14:val="none"/>
        </w:rPr>
        <w:t xml:space="preserve"> enriches internal data with external geo</w:t>
      </w:r>
      <w:r w:rsidRPr="006B0193">
        <w:rPr>
          <w:rFonts w:ascii="Tenorite" w:eastAsia="Times New Roman" w:hAnsi="Tenorite" w:cs="Segoe UI"/>
          <w:kern w:val="0"/>
          <w:sz w:val="21"/>
          <w:szCs w:val="21"/>
          <w14:ligatures w14:val="none"/>
        </w:rPr>
        <w:noBreakHyphen/>
        <w:t>demographic signals.</w:t>
      </w:r>
    </w:p>
    <w:p w14:paraId="0F80DF41" w14:textId="77777777" w:rsidR="00E10435" w:rsidRPr="006B0193" w:rsidRDefault="00E10435" w:rsidP="00336D52">
      <w:pPr>
        <w:numPr>
          <w:ilvl w:val="0"/>
          <w:numId w:val="20"/>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External Data Connector</w:t>
      </w:r>
      <w:r w:rsidRPr="006B0193">
        <w:rPr>
          <w:rFonts w:ascii="Tenorite" w:eastAsia="Times New Roman" w:hAnsi="Tenorite" w:cs="Segoe UI"/>
          <w:kern w:val="0"/>
          <w:sz w:val="21"/>
          <w:szCs w:val="21"/>
          <w14:ligatures w14:val="none"/>
        </w:rPr>
        <w:t xml:space="preserve"> ingests census and third</w:t>
      </w:r>
      <w:r w:rsidRPr="006B0193">
        <w:rPr>
          <w:rFonts w:ascii="Tenorite" w:eastAsia="Times New Roman" w:hAnsi="Tenorite" w:cs="Segoe UI"/>
          <w:kern w:val="0"/>
          <w:sz w:val="21"/>
          <w:szCs w:val="21"/>
          <w14:ligatures w14:val="none"/>
        </w:rPr>
        <w:noBreakHyphen/>
        <w:t>party geo</w:t>
      </w:r>
      <w:r w:rsidRPr="006B0193">
        <w:rPr>
          <w:rFonts w:ascii="Tenorite" w:eastAsia="Times New Roman" w:hAnsi="Tenorite" w:cs="Segoe UI"/>
          <w:kern w:val="0"/>
          <w:sz w:val="21"/>
          <w:szCs w:val="21"/>
          <w14:ligatures w14:val="none"/>
        </w:rPr>
        <w:noBreakHyphen/>
        <w:t>demographic datasets</w:t>
      </w:r>
    </w:p>
    <w:p w14:paraId="5E0169D3" w14:textId="77777777" w:rsidR="00E10435" w:rsidRPr="006B0193" w:rsidRDefault="00E10435" w:rsidP="00336D52">
      <w:pPr>
        <w:numPr>
          <w:ilvl w:val="0"/>
          <w:numId w:val="20"/>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Schema Mapper</w:t>
      </w:r>
      <w:r w:rsidRPr="006B0193">
        <w:rPr>
          <w:rFonts w:ascii="Tenorite" w:eastAsia="Times New Roman" w:hAnsi="Tenorite" w:cs="Segoe UI"/>
          <w:kern w:val="0"/>
          <w:sz w:val="21"/>
          <w:szCs w:val="21"/>
          <w14:ligatures w14:val="none"/>
        </w:rPr>
        <w:t xml:space="preserve"> harmonizes external schemas with internal formats</w:t>
      </w:r>
    </w:p>
    <w:p w14:paraId="774599BE" w14:textId="77777777" w:rsidR="00E10435" w:rsidRPr="006B0193" w:rsidRDefault="00E10435" w:rsidP="00336D52">
      <w:pPr>
        <w:numPr>
          <w:ilvl w:val="0"/>
          <w:numId w:val="20"/>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License Manager</w:t>
      </w:r>
      <w:r w:rsidRPr="006B0193">
        <w:rPr>
          <w:rFonts w:ascii="Tenorite" w:eastAsia="Times New Roman" w:hAnsi="Tenorite" w:cs="Segoe UI"/>
          <w:kern w:val="0"/>
          <w:sz w:val="21"/>
          <w:szCs w:val="21"/>
          <w14:ligatures w14:val="none"/>
        </w:rPr>
        <w:t xml:space="preserve"> enforces license, usage, and compliance constraints</w:t>
      </w:r>
    </w:p>
    <w:p w14:paraId="442802E9"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The result is a harmonized external geo</w:t>
      </w:r>
      <w:r w:rsidRPr="006B0193">
        <w:rPr>
          <w:rFonts w:ascii="Tenorite" w:eastAsia="Times New Roman" w:hAnsi="Tenorite" w:cs="Segoe UI"/>
          <w:kern w:val="0"/>
          <w:sz w:val="21"/>
          <w:szCs w:val="21"/>
          <w14:ligatures w14:val="none"/>
        </w:rPr>
        <w:noBreakHyphen/>
        <w:t>demographic dataset.</w:t>
      </w:r>
    </w:p>
    <w:p w14:paraId="4E048C45"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External data ingestion status, schema</w:t>
      </w:r>
      <w:r w:rsidRPr="006B0193">
        <w:rPr>
          <w:rFonts w:ascii="Tenorite" w:eastAsia="Times New Roman" w:hAnsi="Tenorite" w:cs="Segoe UI"/>
          <w:kern w:val="0"/>
          <w:sz w:val="21"/>
          <w:szCs w:val="21"/>
          <w14:ligatures w14:val="none"/>
        </w:rPr>
        <w:noBreakHyphen/>
        <w:t>mapping accuracy, license compliance indicators.</w:t>
      </w:r>
    </w:p>
    <w:p w14:paraId="1F8614ED" w14:textId="77777777" w:rsidR="00E10435" w:rsidRPr="006B0193" w:rsidRDefault="00E10435" w:rsidP="00E10435">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75DD841D"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3. Segmentation</w:t>
      </w:r>
    </w:p>
    <w:p w14:paraId="4E223955"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Segmentation Engine</w:t>
      </w:r>
      <w:r w:rsidRPr="006B0193">
        <w:rPr>
          <w:rFonts w:ascii="Tenorite" w:eastAsia="Times New Roman" w:hAnsi="Tenorite" w:cs="Segoe UI"/>
          <w:kern w:val="0"/>
          <w:sz w:val="21"/>
          <w:szCs w:val="21"/>
          <w14:ligatures w14:val="none"/>
        </w:rPr>
        <w:t xml:space="preserve"> creates initial geo</w:t>
      </w:r>
      <w:r w:rsidRPr="006B0193">
        <w:rPr>
          <w:rFonts w:ascii="Tenorite" w:eastAsia="Times New Roman" w:hAnsi="Tenorite" w:cs="Segoe UI"/>
          <w:kern w:val="0"/>
          <w:sz w:val="21"/>
          <w:szCs w:val="21"/>
          <w14:ligatures w14:val="none"/>
        </w:rPr>
        <w:noBreakHyphen/>
        <w:t>based segments.</w:t>
      </w:r>
    </w:p>
    <w:p w14:paraId="11FE41D5" w14:textId="77777777" w:rsidR="00E10435" w:rsidRPr="006B0193" w:rsidRDefault="00E10435" w:rsidP="00336D52">
      <w:pPr>
        <w:numPr>
          <w:ilvl w:val="0"/>
          <w:numId w:val="2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Merges internal and external geo</w:t>
      </w:r>
      <w:r w:rsidRPr="006B0193">
        <w:rPr>
          <w:rFonts w:ascii="Tenorite" w:eastAsia="Times New Roman" w:hAnsi="Tenorite" w:cs="Segoe UI"/>
          <w:kern w:val="0"/>
          <w:sz w:val="21"/>
          <w:szCs w:val="21"/>
          <w14:ligatures w14:val="none"/>
        </w:rPr>
        <w:noBreakHyphen/>
        <w:t>tagged datasets</w:t>
      </w:r>
    </w:p>
    <w:p w14:paraId="62303496" w14:textId="77777777" w:rsidR="00E10435" w:rsidRPr="006B0193" w:rsidRDefault="00E10435" w:rsidP="00336D52">
      <w:pPr>
        <w:numPr>
          <w:ilvl w:val="0"/>
          <w:numId w:val="2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Applies geographic dimensions such as region, city, and zone</w:t>
      </w:r>
    </w:p>
    <w:p w14:paraId="6E5E3EC6" w14:textId="77777777" w:rsidR="00E10435" w:rsidRPr="006B0193" w:rsidRDefault="00E10435" w:rsidP="00336D52">
      <w:pPr>
        <w:numPr>
          <w:ilvl w:val="0"/>
          <w:numId w:val="2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Clusters customers and markets based on behavioral and demographic attributes</w:t>
      </w:r>
    </w:p>
    <w:p w14:paraId="309B1B6E"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A segmented dataset is prepared for downstream filtering and enrichment.</w:t>
      </w:r>
    </w:p>
    <w:p w14:paraId="49781B35"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Segmentation overview dashboard showing cluster distribution and geo coverage.</w:t>
      </w:r>
    </w:p>
    <w:p w14:paraId="1FB8AEB3" w14:textId="77777777" w:rsidR="00E10435" w:rsidRPr="006B0193" w:rsidRDefault="00E10435" w:rsidP="00E10435">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0B12D8D4"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4. Apply Geo Filters</w:t>
      </w:r>
    </w:p>
    <w:p w14:paraId="6D1501A6"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Geo Filtering Agent</w:t>
      </w:r>
      <w:r w:rsidRPr="006B0193">
        <w:rPr>
          <w:rFonts w:ascii="Tenorite" w:eastAsia="Times New Roman" w:hAnsi="Tenorite" w:cs="Segoe UI"/>
          <w:kern w:val="0"/>
          <w:sz w:val="21"/>
          <w:szCs w:val="21"/>
          <w14:ligatures w14:val="none"/>
        </w:rPr>
        <w:t xml:space="preserve"> refines segments for specific use cases.</w:t>
      </w:r>
    </w:p>
    <w:p w14:paraId="59ED25D4" w14:textId="77777777" w:rsidR="00E10435" w:rsidRPr="006B0193" w:rsidRDefault="00E10435" w:rsidP="00336D52">
      <w:pPr>
        <w:numPr>
          <w:ilvl w:val="0"/>
          <w:numId w:val="2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Applies region, city, and zone filters</w:t>
      </w:r>
    </w:p>
    <w:p w14:paraId="79D11ED6" w14:textId="77777777" w:rsidR="00E10435" w:rsidRPr="006B0193" w:rsidRDefault="00E10435" w:rsidP="00336D52">
      <w:pPr>
        <w:numPr>
          <w:ilvl w:val="0"/>
          <w:numId w:val="2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Supports campaign</w:t>
      </w:r>
      <w:r w:rsidRPr="006B0193">
        <w:rPr>
          <w:rFonts w:ascii="Tenorite" w:eastAsia="Times New Roman" w:hAnsi="Tenorite" w:cs="Segoe UI"/>
          <w:kern w:val="0"/>
          <w:sz w:val="21"/>
          <w:szCs w:val="21"/>
          <w14:ligatures w14:val="none"/>
        </w:rPr>
        <w:noBreakHyphen/>
        <w:t>specific groupings (e.g., urban vs rural, Tier</w:t>
      </w:r>
      <w:r w:rsidRPr="006B0193">
        <w:rPr>
          <w:rFonts w:ascii="Tenorite" w:eastAsia="Times New Roman" w:hAnsi="Tenorite" w:cs="Segoe UI"/>
          <w:kern w:val="0"/>
          <w:sz w:val="21"/>
          <w:szCs w:val="21"/>
          <w14:ligatures w14:val="none"/>
        </w:rPr>
        <w:noBreakHyphen/>
        <w:t>1 vs Tier</w:t>
      </w:r>
      <w:r w:rsidRPr="006B0193">
        <w:rPr>
          <w:rFonts w:ascii="Tenorite" w:eastAsia="Times New Roman" w:hAnsi="Tenorite" w:cs="Segoe UI"/>
          <w:kern w:val="0"/>
          <w:sz w:val="21"/>
          <w:szCs w:val="21"/>
          <w14:ligatures w14:val="none"/>
        </w:rPr>
        <w:noBreakHyphen/>
        <w:t>2 cities)</w:t>
      </w:r>
    </w:p>
    <w:p w14:paraId="6698FC5D" w14:textId="77777777" w:rsidR="00E10435" w:rsidRPr="006B0193" w:rsidRDefault="00E10435" w:rsidP="00336D52">
      <w:pPr>
        <w:numPr>
          <w:ilvl w:val="0"/>
          <w:numId w:val="2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Validates group coverage and filter accuracy</w:t>
      </w:r>
    </w:p>
    <w:p w14:paraId="161668F5"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Filtered geo</w:t>
      </w:r>
      <w:r w:rsidRPr="006B0193">
        <w:rPr>
          <w:rFonts w:ascii="Tenorite" w:eastAsia="Times New Roman" w:hAnsi="Tenorite" w:cs="Segoe UI"/>
          <w:kern w:val="0"/>
          <w:sz w:val="21"/>
          <w:szCs w:val="21"/>
          <w14:ligatures w14:val="none"/>
        </w:rPr>
        <w:noBreakHyphen/>
        <w:t>specific datasets are produced.</w:t>
      </w:r>
    </w:p>
    <w:p w14:paraId="74C54B6E"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Interactive maps with geo filters, group coverage indicators.</w:t>
      </w:r>
    </w:p>
    <w:p w14:paraId="4FEB9F4A" w14:textId="77777777" w:rsidR="00E10435" w:rsidRPr="006B0193" w:rsidRDefault="00E10435" w:rsidP="00E10435">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1D4ABC1E"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lastRenderedPageBreak/>
        <w:t>5. Behavioral Data Enrichment</w:t>
      </w:r>
    </w:p>
    <w:p w14:paraId="571F8365"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Behavioral Enrichment Agent</w:t>
      </w:r>
      <w:r w:rsidRPr="006B0193">
        <w:rPr>
          <w:rFonts w:ascii="Tenorite" w:eastAsia="Times New Roman" w:hAnsi="Tenorite" w:cs="Segoe UI"/>
          <w:kern w:val="0"/>
          <w:sz w:val="21"/>
          <w:szCs w:val="21"/>
          <w14:ligatures w14:val="none"/>
        </w:rPr>
        <w:t xml:space="preserve"> deepens segment understanding.</w:t>
      </w:r>
    </w:p>
    <w:p w14:paraId="6F0091E1" w14:textId="77777777" w:rsidR="00E10435" w:rsidRPr="006B0193" w:rsidRDefault="00E10435" w:rsidP="00336D52">
      <w:pPr>
        <w:numPr>
          <w:ilvl w:val="0"/>
          <w:numId w:val="2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Behavioral Enrichment Engine</w:t>
      </w:r>
      <w:r w:rsidRPr="006B0193">
        <w:rPr>
          <w:rFonts w:ascii="Tenorite" w:eastAsia="Times New Roman" w:hAnsi="Tenorite" w:cs="Segoe UI"/>
          <w:kern w:val="0"/>
          <w:sz w:val="21"/>
          <w:szCs w:val="21"/>
          <w14:ligatures w14:val="none"/>
        </w:rPr>
        <w:t xml:space="preserve"> adds attributes such as purchase frequency, product affinity, and digital activity</w:t>
      </w:r>
    </w:p>
    <w:p w14:paraId="03E95CED" w14:textId="77777777" w:rsidR="00E10435" w:rsidRPr="006B0193" w:rsidRDefault="00E10435" w:rsidP="00336D52">
      <w:pPr>
        <w:numPr>
          <w:ilvl w:val="0"/>
          <w:numId w:val="2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Anomaly Detector</w:t>
      </w:r>
      <w:r w:rsidRPr="006B0193">
        <w:rPr>
          <w:rFonts w:ascii="Tenorite" w:eastAsia="Times New Roman" w:hAnsi="Tenorite" w:cs="Segoe UI"/>
          <w:kern w:val="0"/>
          <w:sz w:val="21"/>
          <w:szCs w:val="21"/>
          <w14:ligatures w14:val="none"/>
        </w:rPr>
        <w:t xml:space="preserve"> flags unusual or outlier behavior patterns</w:t>
      </w:r>
    </w:p>
    <w:p w14:paraId="2A9EB110"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Segments are enriched with behavioral attributes and anomaly flags.</w:t>
      </w:r>
    </w:p>
    <w:p w14:paraId="24FB78CC"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Segment behavior dashboards, anomaly alerts, attribute completeness views.</w:t>
      </w:r>
    </w:p>
    <w:p w14:paraId="5E55F69C" w14:textId="77777777" w:rsidR="00E10435" w:rsidRPr="006B0193" w:rsidRDefault="00E10435" w:rsidP="00E10435">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22E2A9F9"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6. Geo Segments Creation</w:t>
      </w:r>
    </w:p>
    <w:p w14:paraId="6C9F6D20"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Geo Segment Creation Agent</w:t>
      </w:r>
      <w:r w:rsidRPr="006B0193">
        <w:rPr>
          <w:rFonts w:ascii="Tenorite" w:eastAsia="Times New Roman" w:hAnsi="Tenorite" w:cs="Segoe UI"/>
          <w:kern w:val="0"/>
          <w:sz w:val="21"/>
          <w:szCs w:val="21"/>
          <w14:ligatures w14:val="none"/>
        </w:rPr>
        <w:t xml:space="preserve"> finalizes segment definitions.</w:t>
      </w:r>
    </w:p>
    <w:p w14:paraId="3B2A6341" w14:textId="77777777" w:rsidR="00E10435" w:rsidRPr="006B0193" w:rsidRDefault="00E10435" w:rsidP="00336D52">
      <w:pPr>
        <w:numPr>
          <w:ilvl w:val="0"/>
          <w:numId w:val="2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Segment Archetype Definer</w:t>
      </w:r>
      <w:r w:rsidRPr="006B0193">
        <w:rPr>
          <w:rFonts w:ascii="Tenorite" w:eastAsia="Times New Roman" w:hAnsi="Tenorite" w:cs="Segoe UI"/>
          <w:kern w:val="0"/>
          <w:sz w:val="21"/>
          <w:szCs w:val="21"/>
          <w14:ligatures w14:val="none"/>
        </w:rPr>
        <w:t xml:space="preserve"> defines geo segment archetypes (e.g., Urban Premium, Value Seeker, Digital</w:t>
      </w:r>
      <w:r w:rsidRPr="006B0193">
        <w:rPr>
          <w:rFonts w:ascii="Tenorite" w:eastAsia="Times New Roman" w:hAnsi="Tenorite" w:cs="Segoe UI"/>
          <w:kern w:val="0"/>
          <w:sz w:val="21"/>
          <w:szCs w:val="21"/>
          <w14:ligatures w14:val="none"/>
        </w:rPr>
        <w:noBreakHyphen/>
        <w:t>First)</w:t>
      </w:r>
    </w:p>
    <w:p w14:paraId="642E8D67" w14:textId="77777777" w:rsidR="00E10435" w:rsidRPr="006B0193" w:rsidRDefault="00E10435" w:rsidP="00336D52">
      <w:pPr>
        <w:numPr>
          <w:ilvl w:val="0"/>
          <w:numId w:val="2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Segment Assigner</w:t>
      </w:r>
      <w:r w:rsidRPr="006B0193">
        <w:rPr>
          <w:rFonts w:ascii="Tenorite" w:eastAsia="Times New Roman" w:hAnsi="Tenorite" w:cs="Segoe UI"/>
          <w:kern w:val="0"/>
          <w:sz w:val="21"/>
          <w:szCs w:val="21"/>
          <w14:ligatures w14:val="none"/>
        </w:rPr>
        <w:t xml:space="preserve"> assigns customers and markets to archetypes</w:t>
      </w:r>
    </w:p>
    <w:p w14:paraId="68F38B9F" w14:textId="77777777" w:rsidR="00E10435" w:rsidRPr="006B0193" w:rsidRDefault="00E10435" w:rsidP="00336D52">
      <w:pPr>
        <w:numPr>
          <w:ilvl w:val="0"/>
          <w:numId w:val="2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Validates assignments and stores final segments</w:t>
      </w:r>
    </w:p>
    <w:p w14:paraId="62403F7B"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Final geo segments are created with clear archetype labels.</w:t>
      </w:r>
    </w:p>
    <w:p w14:paraId="55D04107"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Segment profiles, archetype distribution charts, assignment validation summaries.</w:t>
      </w:r>
    </w:p>
    <w:p w14:paraId="315B803C" w14:textId="77777777" w:rsidR="00E10435" w:rsidRPr="006B0193" w:rsidRDefault="00E10435" w:rsidP="00E10435">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1E535DB5"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7. Insight Generation</w:t>
      </w:r>
    </w:p>
    <w:p w14:paraId="7F3EAF68"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Geo</w:t>
      </w:r>
      <w:r w:rsidRPr="006B0193">
        <w:rPr>
          <w:rFonts w:ascii="Tenorite" w:eastAsia="Times New Roman" w:hAnsi="Tenorite" w:cs="Segoe UI"/>
          <w:b/>
          <w:bCs/>
          <w:kern w:val="0"/>
          <w:sz w:val="21"/>
          <w:szCs w:val="21"/>
          <w14:ligatures w14:val="none"/>
        </w:rPr>
        <w:noBreakHyphen/>
        <w:t>segmentation Reporting Agent</w:t>
      </w:r>
      <w:r w:rsidRPr="006B0193">
        <w:rPr>
          <w:rFonts w:ascii="Tenorite" w:eastAsia="Times New Roman" w:hAnsi="Tenorite" w:cs="Segoe UI"/>
          <w:kern w:val="0"/>
          <w:sz w:val="21"/>
          <w:szCs w:val="21"/>
          <w14:ligatures w14:val="none"/>
        </w:rPr>
        <w:t xml:space="preserve"> generates insight</w:t>
      </w:r>
      <w:r w:rsidRPr="006B0193">
        <w:rPr>
          <w:rFonts w:ascii="Tenorite" w:eastAsia="Times New Roman" w:hAnsi="Tenorite" w:cs="Segoe UI"/>
          <w:kern w:val="0"/>
          <w:sz w:val="21"/>
          <w:szCs w:val="21"/>
          <w14:ligatures w14:val="none"/>
        </w:rPr>
        <w:noBreakHyphen/>
        <w:t>ready outputs.</w:t>
      </w:r>
    </w:p>
    <w:p w14:paraId="22DC3400" w14:textId="77777777" w:rsidR="00E10435" w:rsidRPr="006B0193" w:rsidRDefault="00E10435" w:rsidP="00336D52">
      <w:pPr>
        <w:numPr>
          <w:ilvl w:val="0"/>
          <w:numId w:val="25"/>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Selects standardized geo</w:t>
      </w:r>
      <w:r w:rsidRPr="006B0193">
        <w:rPr>
          <w:rFonts w:ascii="Tenorite" w:eastAsia="Times New Roman" w:hAnsi="Tenorite" w:cs="Segoe UI"/>
          <w:kern w:val="0"/>
          <w:sz w:val="21"/>
          <w:szCs w:val="21"/>
          <w14:ligatures w14:val="none"/>
        </w:rPr>
        <w:noBreakHyphen/>
        <w:t>segmentation report templates</w:t>
      </w:r>
    </w:p>
    <w:p w14:paraId="74C3AA34" w14:textId="77777777" w:rsidR="00E10435" w:rsidRPr="006B0193" w:rsidRDefault="00E10435" w:rsidP="00336D52">
      <w:pPr>
        <w:numPr>
          <w:ilvl w:val="0"/>
          <w:numId w:val="25"/>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Visualization Engine</w:t>
      </w:r>
      <w:r w:rsidRPr="006B0193">
        <w:rPr>
          <w:rFonts w:ascii="Tenorite" w:eastAsia="Times New Roman" w:hAnsi="Tenorite" w:cs="Segoe UI"/>
          <w:kern w:val="0"/>
          <w:sz w:val="21"/>
          <w:szCs w:val="21"/>
          <w14:ligatures w14:val="none"/>
        </w:rPr>
        <w:t xml:space="preserve"> renders dashboards, heatmaps, and segment profiles</w:t>
      </w:r>
    </w:p>
    <w:p w14:paraId="116594AA" w14:textId="77777777" w:rsidR="00E10435" w:rsidRPr="006B0193" w:rsidRDefault="00E10435" w:rsidP="00336D52">
      <w:pPr>
        <w:numPr>
          <w:ilvl w:val="0"/>
          <w:numId w:val="25"/>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Exporter (pptx/pdf/BI)</w:t>
      </w:r>
      <w:r w:rsidRPr="006B0193">
        <w:rPr>
          <w:rFonts w:ascii="Tenorite" w:eastAsia="Times New Roman" w:hAnsi="Tenorite" w:cs="Segoe UI"/>
          <w:kern w:val="0"/>
          <w:sz w:val="21"/>
          <w:szCs w:val="21"/>
          <w14:ligatures w14:val="none"/>
        </w:rPr>
        <w:t xml:space="preserve"> publishes reports for stakeholders</w:t>
      </w:r>
    </w:p>
    <w:p w14:paraId="0104F655"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Reports are stored and shared across teams.</w:t>
      </w:r>
    </w:p>
    <w:p w14:paraId="366AD3AD"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Geo heatmaps, segment profile dashboards, report preview and export options.</w:t>
      </w:r>
    </w:p>
    <w:p w14:paraId="3B47618D" w14:textId="77777777" w:rsidR="00E10435" w:rsidRPr="006B0193" w:rsidRDefault="00E10435" w:rsidP="00E10435">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3C762B06"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8. Recommendations</w:t>
      </w:r>
    </w:p>
    <w:p w14:paraId="1C5D65FD"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Geo</w:t>
      </w:r>
      <w:r w:rsidRPr="006B0193">
        <w:rPr>
          <w:rFonts w:ascii="Tenorite" w:eastAsia="Times New Roman" w:hAnsi="Tenorite" w:cs="Segoe UI"/>
          <w:b/>
          <w:bCs/>
          <w:kern w:val="0"/>
          <w:sz w:val="21"/>
          <w:szCs w:val="21"/>
          <w14:ligatures w14:val="none"/>
        </w:rPr>
        <w:noBreakHyphen/>
        <w:t>segmentation Recommendation Engine</w:t>
      </w:r>
      <w:r w:rsidRPr="006B0193">
        <w:rPr>
          <w:rFonts w:ascii="Tenorite" w:eastAsia="Times New Roman" w:hAnsi="Tenorite" w:cs="Segoe UI"/>
          <w:kern w:val="0"/>
          <w:sz w:val="21"/>
          <w:szCs w:val="21"/>
          <w14:ligatures w14:val="none"/>
        </w:rPr>
        <w:t xml:space="preserve"> proposes geo</w:t>
      </w:r>
      <w:r w:rsidRPr="006B0193">
        <w:rPr>
          <w:rFonts w:ascii="Tenorite" w:eastAsia="Times New Roman" w:hAnsi="Tenorite" w:cs="Segoe UI"/>
          <w:kern w:val="0"/>
          <w:sz w:val="21"/>
          <w:szCs w:val="21"/>
          <w14:ligatures w14:val="none"/>
        </w:rPr>
        <w:noBreakHyphen/>
        <w:t>specific actions.</w:t>
      </w:r>
    </w:p>
    <w:p w14:paraId="461E6876" w14:textId="77777777" w:rsidR="00E10435" w:rsidRPr="006B0193" w:rsidRDefault="00E10435" w:rsidP="00336D52">
      <w:pPr>
        <w:numPr>
          <w:ilvl w:val="0"/>
          <w:numId w:val="2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Generates campaign targeting and channel mix options by geo segment</w:t>
      </w:r>
    </w:p>
    <w:p w14:paraId="179A50A2" w14:textId="77777777" w:rsidR="00E10435" w:rsidRPr="006B0193" w:rsidRDefault="00E10435" w:rsidP="00336D52">
      <w:pPr>
        <w:numPr>
          <w:ilvl w:val="0"/>
          <w:numId w:val="2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Impact Simulator</w:t>
      </w:r>
      <w:r w:rsidRPr="006B0193">
        <w:rPr>
          <w:rFonts w:ascii="Tenorite" w:eastAsia="Times New Roman" w:hAnsi="Tenorite" w:cs="Segoe UI"/>
          <w:kern w:val="0"/>
          <w:sz w:val="21"/>
          <w:szCs w:val="21"/>
          <w14:ligatures w14:val="none"/>
        </w:rPr>
        <w:t xml:space="preserve"> models the impact of geo</w:t>
      </w:r>
      <w:r w:rsidRPr="006B0193">
        <w:rPr>
          <w:rFonts w:ascii="Tenorite" w:eastAsia="Times New Roman" w:hAnsi="Tenorite" w:cs="Segoe UI"/>
          <w:kern w:val="0"/>
          <w:sz w:val="21"/>
          <w:szCs w:val="21"/>
          <w14:ligatures w14:val="none"/>
        </w:rPr>
        <w:noBreakHyphen/>
        <w:t>based targeting decisions</w:t>
      </w:r>
    </w:p>
    <w:p w14:paraId="1614218F" w14:textId="77777777" w:rsidR="00E10435" w:rsidRPr="006B0193" w:rsidRDefault="00E10435" w:rsidP="00336D52">
      <w:pPr>
        <w:numPr>
          <w:ilvl w:val="0"/>
          <w:numId w:val="26"/>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Priority Scorer</w:t>
      </w:r>
      <w:r w:rsidRPr="006B0193">
        <w:rPr>
          <w:rFonts w:ascii="Tenorite" w:eastAsia="Times New Roman" w:hAnsi="Tenorite" w:cs="Segoe UI"/>
          <w:kern w:val="0"/>
          <w:sz w:val="21"/>
          <w:szCs w:val="21"/>
          <w14:ligatures w14:val="none"/>
        </w:rPr>
        <w:t xml:space="preserve"> ranks recommendations by impact and feasibility</w:t>
      </w:r>
    </w:p>
    <w:p w14:paraId="1D582219" w14:textId="77777777"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Leadership</w:t>
      </w:r>
      <w:r w:rsidRPr="006B0193">
        <w:rPr>
          <w:rFonts w:ascii="Tenorite" w:eastAsia="Times New Roman" w:hAnsi="Tenorite" w:cs="Segoe UI"/>
          <w:kern w:val="0"/>
          <w:sz w:val="21"/>
          <w:szCs w:val="21"/>
          <w14:ligatures w14:val="none"/>
        </w:rPr>
        <w:noBreakHyphen/>
        <w:t>ready recommendations are prepared.</w:t>
      </w:r>
    </w:p>
    <w:p w14:paraId="5920E6EE" w14:textId="4301C3AF" w:rsidR="00E10435" w:rsidRPr="006B0193" w:rsidRDefault="00E10435" w:rsidP="00E10435">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w:t>
      </w:r>
      <w:proofErr w:type="gramStart"/>
      <w:r w:rsidR="00211EDE" w:rsidRPr="006B0193">
        <w:rPr>
          <w:rFonts w:ascii="Tenorite" w:eastAsia="Times New Roman" w:hAnsi="Tenorite" w:cs="Segoe UI"/>
          <w:kern w:val="0"/>
          <w:sz w:val="21"/>
          <w:szCs w:val="21"/>
          <w14:ligatures w14:val="none"/>
        </w:rPr>
        <w:t>Recommendation</w:t>
      </w:r>
      <w:r w:rsidR="00C42158" w:rsidRPr="006B0193">
        <w:rPr>
          <w:rFonts w:ascii="Tenorite" w:eastAsia="Times New Roman" w:hAnsi="Tenorite" w:cs="Segoe UI"/>
          <w:kern w:val="0"/>
          <w:sz w:val="21"/>
          <w:szCs w:val="21"/>
          <w14:ligatures w14:val="none"/>
        </w:rPr>
        <w:t xml:space="preserve"> report</w:t>
      </w:r>
      <w:r w:rsidR="00211EDE" w:rsidRPr="006B0193">
        <w:rPr>
          <w:rFonts w:ascii="Tenorite" w:eastAsia="Times New Roman" w:hAnsi="Tenorite" w:cs="Segoe UI"/>
          <w:kern w:val="0"/>
          <w:sz w:val="21"/>
          <w:szCs w:val="21"/>
          <w14:ligatures w14:val="none"/>
        </w:rPr>
        <w:t>,</w:t>
      </w:r>
      <w:proofErr w:type="gramEnd"/>
      <w:r w:rsidR="00211EDE" w:rsidRPr="006B0193">
        <w:rPr>
          <w:rFonts w:ascii="Tenorite" w:eastAsia="Times New Roman" w:hAnsi="Tenorite" w:cs="Segoe UI"/>
          <w:kern w:val="0"/>
          <w:sz w:val="21"/>
          <w:szCs w:val="21"/>
          <w14:ligatures w14:val="none"/>
        </w:rPr>
        <w:t xml:space="preserve"> </w:t>
      </w:r>
      <w:r w:rsidRPr="006B0193">
        <w:rPr>
          <w:rFonts w:ascii="Tenorite" w:eastAsia="Times New Roman" w:hAnsi="Tenorite" w:cs="Segoe UI"/>
          <w:kern w:val="0"/>
          <w:sz w:val="21"/>
          <w:szCs w:val="21"/>
          <w14:ligatures w14:val="none"/>
        </w:rPr>
        <w:t>projected uplift simulations, prioritization matrix.</w:t>
      </w:r>
    </w:p>
    <w:p w14:paraId="69372357" w14:textId="1E3067FD" w:rsidR="00C223DC" w:rsidRPr="006B0193" w:rsidRDefault="007933A3" w:rsidP="000C3C28">
      <w:pPr>
        <w:pStyle w:val="Heading3"/>
        <w:rPr>
          <w:rFonts w:ascii="Tenorite" w:eastAsia="Times New Roman" w:hAnsi="Tenorite"/>
        </w:rPr>
      </w:pPr>
      <w:r w:rsidRPr="006B0193">
        <w:rPr>
          <w:rFonts w:ascii="Tenorite" w:eastAsia="Times New Roman" w:hAnsi="Tenorite"/>
        </w:rPr>
        <w:t>4. Persona Generation</w:t>
      </w:r>
    </w:p>
    <w:tbl>
      <w:tblPr>
        <w:tblW w:w="10710" w:type="dxa"/>
        <w:tblInd w:w="-55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080"/>
        <w:gridCol w:w="1170"/>
        <w:gridCol w:w="1260"/>
        <w:gridCol w:w="1080"/>
        <w:gridCol w:w="2070"/>
        <w:gridCol w:w="990"/>
        <w:gridCol w:w="1080"/>
        <w:gridCol w:w="1980"/>
      </w:tblGrid>
      <w:tr w:rsidR="002566EF" w:rsidRPr="006B0193" w14:paraId="1EA660FF" w14:textId="77777777" w:rsidTr="002566EF">
        <w:tc>
          <w:tcPr>
            <w:tcW w:w="10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DA7502B"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Sub Process</w:t>
            </w:r>
          </w:p>
        </w:tc>
        <w:tc>
          <w:tcPr>
            <w:tcW w:w="11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6BB821F"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Inputs</w:t>
            </w:r>
          </w:p>
        </w:tc>
        <w:tc>
          <w:tcPr>
            <w:tcW w:w="12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227BCCE2"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Sources</w:t>
            </w:r>
          </w:p>
        </w:tc>
        <w:tc>
          <w:tcPr>
            <w:tcW w:w="10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26FC9FB"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Agent Name</w:t>
            </w:r>
          </w:p>
        </w:tc>
        <w:tc>
          <w:tcPr>
            <w:tcW w:w="207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5A4476D"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b/>
                <w:bCs/>
                <w:kern w:val="0"/>
                <w:sz w:val="20"/>
                <w:szCs w:val="20"/>
                <w14:ligatures w14:val="none"/>
              </w:rPr>
              <w:t>AI Actions (Step</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by</w:t>
            </w:r>
            <w:r w:rsidRPr="006B0193">
              <w:rPr>
                <w:rFonts w:ascii="Tenorite" w:eastAsia="Times New Roman" w:hAnsi="Tenorite" w:cs="Times New Roman"/>
                <w:b/>
                <w:bCs/>
                <w:kern w:val="0"/>
                <w:sz w:val="20"/>
                <w:szCs w:val="20"/>
                <w14:ligatures w14:val="none"/>
              </w:rPr>
              <w:noBreakHyphen/>
            </w:r>
            <w:r w:rsidRPr="006B0193">
              <w:rPr>
                <w:rFonts w:ascii="Tenorite" w:eastAsia="Times New Roman" w:hAnsi="Tenorite" w:cs="Calibri"/>
                <w:b/>
                <w:bCs/>
                <w:kern w:val="0"/>
                <w:sz w:val="20"/>
                <w:szCs w:val="20"/>
                <w14:ligatures w14:val="none"/>
              </w:rPr>
              <w:t>Step)</w:t>
            </w:r>
          </w:p>
        </w:tc>
        <w:tc>
          <w:tcPr>
            <w:tcW w:w="99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5A54DEA4"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Outputs</w:t>
            </w:r>
          </w:p>
        </w:tc>
        <w:tc>
          <w:tcPr>
            <w:tcW w:w="10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4EE1359"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Checks</w:t>
            </w:r>
          </w:p>
        </w:tc>
        <w:tc>
          <w:tcPr>
            <w:tcW w:w="19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C68E1AC"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Task Agents</w:t>
            </w:r>
          </w:p>
        </w:tc>
      </w:tr>
      <w:tr w:rsidR="002566EF" w:rsidRPr="006B0193" w14:paraId="136C8879" w14:textId="77777777" w:rsidTr="002566EF">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3E47C"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Data Collection – Internal Data</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15EB0"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tagged CRM data, sales data, transaction history</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5A402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CRM, sales systems, transaction databases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C1D8A"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Internal Data Agent</w:t>
            </w:r>
          </w:p>
        </w:tc>
        <w:tc>
          <w:tcPr>
            <w:tcW w:w="2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E61D43"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Connect to internal systems</w:t>
            </w:r>
          </w:p>
          <w:p w14:paraId="04FD5D00"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Ingest customer, sales, and behavioral data</w:t>
            </w:r>
          </w:p>
          <w:p w14:paraId="06E56B52"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3. Apply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tagging and consent/privacy checks</w:t>
            </w:r>
          </w:p>
          <w:p w14:paraId="2A52E39C"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4. Store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tagged dataset</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F2A1B3"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tagged internal customer dataset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23B8D"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Data coverage</w:t>
            </w:r>
          </w:p>
          <w:p w14:paraId="65235CCC"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 completeness</w:t>
            </w:r>
          </w:p>
          <w:p w14:paraId="18ABF061"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Consent &amp; privacy compliance</w:t>
            </w:r>
          </w:p>
        </w:tc>
        <w:tc>
          <w:tcPr>
            <w:tcW w:w="1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316CCB"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CRM Connector</w:t>
            </w:r>
            <w:r w:rsidRPr="006B0193">
              <w:rPr>
                <w:rFonts w:ascii="Tenorite" w:eastAsia="Times New Roman" w:hAnsi="Tenorite" w:cs="Calibri"/>
                <w:kern w:val="0"/>
                <w:sz w:val="20"/>
                <w:szCs w:val="20"/>
                <w14:ligatures w14:val="none"/>
              </w:rPr>
              <w:t xml:space="preserve"> – extract customer and sales data</w:t>
            </w:r>
          </w:p>
          <w:p w14:paraId="5E275A05"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Sales Data Loader</w:t>
            </w:r>
            <w:r w:rsidRPr="006B0193">
              <w:rPr>
                <w:rFonts w:ascii="Tenorite" w:eastAsia="Times New Roman" w:hAnsi="Tenorite" w:cs="Calibri"/>
                <w:kern w:val="0"/>
                <w:sz w:val="20"/>
                <w:szCs w:val="20"/>
                <w14:ligatures w14:val="none"/>
              </w:rPr>
              <w:t xml:space="preserve"> – ingest transaction history</w:t>
            </w:r>
          </w:p>
          <w:p w14:paraId="26B56D73"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Geo Tagger</w:t>
            </w:r>
            <w:r w:rsidRPr="006B0193">
              <w:rPr>
                <w:rFonts w:ascii="Tenorite" w:eastAsia="Times New Roman" w:hAnsi="Tenorite" w:cs="Calibri"/>
                <w:kern w:val="0"/>
                <w:sz w:val="20"/>
                <w:szCs w:val="20"/>
                <w14:ligatures w14:val="none"/>
              </w:rPr>
              <w:t xml:space="preserve"> – apply geo attributes</w:t>
            </w:r>
          </w:p>
          <w:p w14:paraId="1934A361"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Consent Checker</w:t>
            </w:r>
            <w:r w:rsidRPr="006B0193">
              <w:rPr>
                <w:rFonts w:ascii="Tenorite" w:eastAsia="Times New Roman" w:hAnsi="Tenorite" w:cs="Calibri"/>
                <w:kern w:val="0"/>
                <w:sz w:val="20"/>
                <w:szCs w:val="20"/>
                <w14:ligatures w14:val="none"/>
              </w:rPr>
              <w:t xml:space="preserve"> – validate consent and privacy</w:t>
            </w:r>
          </w:p>
        </w:tc>
      </w:tr>
      <w:tr w:rsidR="002566EF" w:rsidRPr="006B0193" w14:paraId="15D5BB8A" w14:textId="77777777" w:rsidTr="002566EF">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C4154"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Data Collection – External Data</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231645"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External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demographic datasets (income, population, digital adoption)</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1A3E56"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Census bureaus, third</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party data providers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D67150"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External Data Agent</w:t>
            </w:r>
          </w:p>
        </w:tc>
        <w:tc>
          <w:tcPr>
            <w:tcW w:w="2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C5DE81"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Connect to external sources</w:t>
            </w:r>
          </w:p>
          <w:p w14:paraId="4EF5EFE7"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2. Ingest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demographic datasets</w:t>
            </w:r>
          </w:p>
          <w:p w14:paraId="4C01401E"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Harmonize schemas and formats</w:t>
            </w:r>
          </w:p>
          <w:p w14:paraId="67059883"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Manage license and compliance</w:t>
            </w:r>
          </w:p>
          <w:p w14:paraId="5CB8BCB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normalized dataset</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2CC499"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Harmonized external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demographic dataset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EEEAE"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License compliance</w:t>
            </w:r>
          </w:p>
          <w:p w14:paraId="169785E5"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Schema mapping accuracy</w:t>
            </w:r>
          </w:p>
          <w:p w14:paraId="4DF85F42"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Usage constraints</w:t>
            </w:r>
          </w:p>
        </w:tc>
        <w:tc>
          <w:tcPr>
            <w:tcW w:w="1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B423D"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External Data Connector</w:t>
            </w:r>
            <w:r w:rsidRPr="006B0193">
              <w:rPr>
                <w:rFonts w:ascii="Tenorite" w:eastAsia="Times New Roman" w:hAnsi="Tenorite" w:cs="Calibri"/>
                <w:kern w:val="0"/>
                <w:sz w:val="20"/>
                <w:szCs w:val="20"/>
                <w14:ligatures w14:val="none"/>
              </w:rPr>
              <w:t xml:space="preserve"> – ingest external datasets</w:t>
            </w:r>
          </w:p>
          <w:p w14:paraId="49D90124"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Schema Mapper</w:t>
            </w:r>
            <w:r w:rsidRPr="006B0193">
              <w:rPr>
                <w:rFonts w:ascii="Tenorite" w:eastAsia="Times New Roman" w:hAnsi="Tenorite" w:cs="Calibri"/>
                <w:kern w:val="0"/>
                <w:sz w:val="20"/>
                <w:szCs w:val="20"/>
                <w14:ligatures w14:val="none"/>
              </w:rPr>
              <w:t xml:space="preserve"> – harmonize external schemas</w:t>
            </w:r>
          </w:p>
          <w:p w14:paraId="250D99E5"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License Checker</w:t>
            </w:r>
            <w:r w:rsidRPr="006B0193">
              <w:rPr>
                <w:rFonts w:ascii="Tenorite" w:eastAsia="Times New Roman" w:hAnsi="Tenorite" w:cs="Calibri"/>
                <w:kern w:val="0"/>
                <w:sz w:val="20"/>
                <w:szCs w:val="20"/>
                <w14:ligatures w14:val="none"/>
              </w:rPr>
              <w:t xml:space="preserve"> – validate data usage constraints</w:t>
            </w:r>
          </w:p>
        </w:tc>
      </w:tr>
      <w:tr w:rsidR="002566EF" w:rsidRPr="006B0193" w14:paraId="252EA74A" w14:textId="77777777" w:rsidTr="002566EF">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884C56"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Segmentation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E569B7"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Internal and external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tagged datasets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156F9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Outputs from Internal &amp; External Data Agents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66D317"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Segmentation Engine</w:t>
            </w:r>
          </w:p>
        </w:tc>
        <w:tc>
          <w:tcPr>
            <w:tcW w:w="2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BCEE07"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Merge internal and external datasets</w:t>
            </w:r>
          </w:p>
          <w:p w14:paraId="45043FC2"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Apply geo filters (region, city, zone)</w:t>
            </w:r>
          </w:p>
          <w:p w14:paraId="4F0EDEAD"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Cluster by behavioral and demographic attributes</w:t>
            </w:r>
          </w:p>
          <w:p w14:paraId="08816D97"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Prepare segmented dataset</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5EC0E"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Segmented customers/markets by geo and attributes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4DC9C0"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Segmentation accuracy</w:t>
            </w:r>
          </w:p>
          <w:p w14:paraId="1A419D79"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Cluster purity</w:t>
            </w:r>
          </w:p>
          <w:p w14:paraId="6242F2D0"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Coverage validation</w:t>
            </w:r>
          </w:p>
        </w:tc>
        <w:tc>
          <w:tcPr>
            <w:tcW w:w="1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69F6D2"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Segmentation Engine</w:t>
            </w:r>
            <w:r w:rsidRPr="006B0193">
              <w:rPr>
                <w:rFonts w:ascii="Tenorite" w:eastAsia="Times New Roman" w:hAnsi="Tenorite" w:cs="Calibri"/>
                <w:kern w:val="0"/>
                <w:sz w:val="20"/>
                <w:szCs w:val="20"/>
                <w14:ligatures w14:val="none"/>
              </w:rPr>
              <w:t xml:space="preserve"> – cluster customers by behavioral and demographic attributes</w:t>
            </w:r>
          </w:p>
        </w:tc>
      </w:tr>
      <w:tr w:rsidR="002566EF" w:rsidRPr="006B0193" w14:paraId="64835406" w14:textId="77777777" w:rsidTr="002566EF">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D482ED"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Apply Geo Filters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AF64B0"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Segmented dataset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B67C52"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Segmentation Engine</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C1B19"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Geo Filtering Agent</w:t>
            </w:r>
          </w:p>
        </w:tc>
        <w:tc>
          <w:tcPr>
            <w:tcW w:w="2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38689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Select and apply geo filters (region, city, zone)</w:t>
            </w:r>
          </w:p>
          <w:p w14:paraId="4E11793E"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2. Support campaign</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specific groupings (urban/rural, digital/offline)</w:t>
            </w:r>
          </w:p>
          <w:p w14:paraId="0F651A31"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Validate group coverage</w:t>
            </w:r>
          </w:p>
          <w:p w14:paraId="34AA7509"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Output filtered dataset</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8ACB2"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Filtered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specific dataset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E5D4A7"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Filter accuracy</w:t>
            </w:r>
          </w:p>
          <w:p w14:paraId="3A1BAFAF"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Group coverage</w:t>
            </w:r>
          </w:p>
        </w:tc>
        <w:tc>
          <w:tcPr>
            <w:tcW w:w="1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2F9C13"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Geo Filtering Agent</w:t>
            </w:r>
            <w:r w:rsidRPr="006B0193">
              <w:rPr>
                <w:rFonts w:ascii="Tenorite" w:eastAsia="Times New Roman" w:hAnsi="Tenorite" w:cs="Calibri"/>
                <w:kern w:val="0"/>
                <w:sz w:val="20"/>
                <w:szCs w:val="20"/>
                <w14:ligatures w14:val="none"/>
              </w:rPr>
              <w:t xml:space="preserve"> – apply region, city, and zone filters</w:t>
            </w:r>
          </w:p>
        </w:tc>
      </w:tr>
      <w:tr w:rsidR="002566EF" w:rsidRPr="006B0193" w14:paraId="6CD0DC6E" w14:textId="77777777" w:rsidTr="002566EF">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3B6331"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Behavioral Data Enrichment</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90FB1"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Filtered dataset, behavioral signals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BBB852"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Geo Filtering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9ACC0C"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Behavioral Enrichment Agent</w:t>
            </w:r>
          </w:p>
        </w:tc>
        <w:tc>
          <w:tcPr>
            <w:tcW w:w="2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92D349"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Extract behavioral attributes (purchase frequency, product affinity, digital activity)</w:t>
            </w:r>
          </w:p>
          <w:p w14:paraId="19C052B7"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Enrich segments with behavioral data</w:t>
            </w:r>
          </w:p>
          <w:p w14:paraId="0231FCFE"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Flag anomalies</w:t>
            </w:r>
          </w:p>
          <w:p w14:paraId="52C34CD3"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Store enriched dataset</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672F7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Enriched dataset with behavioral attributes and anomaly flags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94DFE3"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Enrichment coverage</w:t>
            </w:r>
          </w:p>
          <w:p w14:paraId="485E0ABD"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Attribute accuracy</w:t>
            </w:r>
          </w:p>
          <w:p w14:paraId="5ACED77D"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Anomaly detection logs</w:t>
            </w:r>
          </w:p>
        </w:tc>
        <w:tc>
          <w:tcPr>
            <w:tcW w:w="1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2DC6A7"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Behavioral Enrichment Agent</w:t>
            </w:r>
            <w:r w:rsidRPr="006B0193">
              <w:rPr>
                <w:rFonts w:ascii="Tenorite" w:eastAsia="Times New Roman" w:hAnsi="Tenorite" w:cs="Calibri"/>
                <w:kern w:val="0"/>
                <w:sz w:val="20"/>
                <w:szCs w:val="20"/>
                <w14:ligatures w14:val="none"/>
              </w:rPr>
              <w:t xml:space="preserve"> – enrich personas with behavioral attributes</w:t>
            </w:r>
          </w:p>
          <w:p w14:paraId="132AD242"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Anomaly Detector</w:t>
            </w:r>
            <w:r w:rsidRPr="006B0193">
              <w:rPr>
                <w:rFonts w:ascii="Tenorite" w:eastAsia="Times New Roman" w:hAnsi="Tenorite" w:cs="Calibri"/>
                <w:kern w:val="0"/>
                <w:sz w:val="20"/>
                <w:szCs w:val="20"/>
                <w14:ligatures w14:val="none"/>
              </w:rPr>
              <w:t xml:space="preserve"> – flag abnormal behavioral patterns</w:t>
            </w:r>
          </w:p>
        </w:tc>
      </w:tr>
      <w:tr w:rsidR="002566EF" w:rsidRPr="006B0193" w14:paraId="0F2717DE" w14:textId="77777777" w:rsidTr="002566EF">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A5597B"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Persona Creation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67E5B"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Enriched geo</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behavioral dataset</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A252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Behavioral Enrichment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401691"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Persona Creation Agent</w:t>
            </w:r>
          </w:p>
        </w:tc>
        <w:tc>
          <w:tcPr>
            <w:tcW w:w="2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EAADE"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Define persona archetypes (e.g., Urban Premium, Value Seeker, Price Sensitive)</w:t>
            </w:r>
          </w:p>
          <w:p w14:paraId="64DDD99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2. Assign customers/markets to personas</w:t>
            </w:r>
          </w:p>
          <w:p w14:paraId="2DF178FB"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Validate persona assignments</w:t>
            </w:r>
          </w:p>
          <w:p w14:paraId="23BB0A14"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Store final personas</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7E7363"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Final personas with archetype labels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1D79CD"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Persona definition accuracy</w:t>
            </w:r>
          </w:p>
          <w:p w14:paraId="7CD68955"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Archetype coverage</w:t>
            </w:r>
          </w:p>
          <w:p w14:paraId="4D5F763E"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lastRenderedPageBreak/>
              <w:t>Assignment validation</w:t>
            </w:r>
          </w:p>
        </w:tc>
        <w:tc>
          <w:tcPr>
            <w:tcW w:w="1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4805CF"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lastRenderedPageBreak/>
              <w:t>Archetype Definer</w:t>
            </w:r>
            <w:r w:rsidRPr="006B0193">
              <w:rPr>
                <w:rFonts w:ascii="Tenorite" w:eastAsia="Times New Roman" w:hAnsi="Tenorite" w:cs="Calibri"/>
                <w:kern w:val="0"/>
                <w:sz w:val="20"/>
                <w:szCs w:val="20"/>
                <w14:ligatures w14:val="none"/>
              </w:rPr>
              <w:t xml:space="preserve"> – define persona archetypes</w:t>
            </w:r>
          </w:p>
          <w:p w14:paraId="0013B583"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Persona Assigner</w:t>
            </w:r>
            <w:r w:rsidRPr="006B0193">
              <w:rPr>
                <w:rFonts w:ascii="Tenorite" w:eastAsia="Times New Roman" w:hAnsi="Tenorite" w:cs="Calibri"/>
                <w:kern w:val="0"/>
                <w:sz w:val="20"/>
                <w:szCs w:val="20"/>
                <w14:ligatures w14:val="none"/>
              </w:rPr>
              <w:t xml:space="preserve"> – assign users to personas</w:t>
            </w:r>
          </w:p>
        </w:tc>
      </w:tr>
      <w:tr w:rsidR="002566EF" w:rsidRPr="006B0193" w14:paraId="5C1E0CFC" w14:textId="77777777" w:rsidTr="002566EF">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CB58BE"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Insight Generation</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186841"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Final personas, persona profiles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45735"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Persona Creation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72850A"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Persona Reporting Agent</w:t>
            </w:r>
          </w:p>
        </w:tc>
        <w:tc>
          <w:tcPr>
            <w:tcW w:w="2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66A2FB"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1. Select persona report template</w:t>
            </w:r>
          </w:p>
          <w:p w14:paraId="4C874290"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2. Populate with persona profiles, insights, and maps</w:t>
            </w:r>
          </w:p>
          <w:p w14:paraId="7C115DCF"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QA for completeness and accuracy</w:t>
            </w:r>
          </w:p>
          <w:p w14:paraId="4148C3B0"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Export to pptx/pdf/BI</w:t>
            </w:r>
          </w:p>
          <w:p w14:paraId="1F880996"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5. Store and share reports</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E48061"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Persona dashboards and profiles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1DEE9E"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Report completeness</w:t>
            </w:r>
          </w:p>
          <w:p w14:paraId="2C57F406"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Visualization integrity</w:t>
            </w:r>
          </w:p>
          <w:p w14:paraId="45394EBD"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Export success</w:t>
            </w:r>
          </w:p>
        </w:tc>
        <w:tc>
          <w:tcPr>
            <w:tcW w:w="1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8E8A3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Persona Reporting Agent</w:t>
            </w:r>
            <w:r w:rsidRPr="006B0193">
              <w:rPr>
                <w:rFonts w:ascii="Tenorite" w:eastAsia="Times New Roman" w:hAnsi="Tenorite" w:cs="Calibri"/>
                <w:kern w:val="0"/>
                <w:sz w:val="20"/>
                <w:szCs w:val="20"/>
                <w14:ligatures w14:val="none"/>
              </w:rPr>
              <w:t xml:space="preserve"> – assemble persona profiles and insights</w:t>
            </w:r>
          </w:p>
          <w:p w14:paraId="71594CD9"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Visualization Engine</w:t>
            </w:r>
            <w:r w:rsidRPr="006B0193">
              <w:rPr>
                <w:rFonts w:ascii="Tenorite" w:eastAsia="Times New Roman" w:hAnsi="Tenorite" w:cs="Calibri"/>
                <w:kern w:val="0"/>
                <w:sz w:val="20"/>
                <w:szCs w:val="20"/>
                <w14:ligatures w14:val="none"/>
              </w:rPr>
              <w:t xml:space="preserve"> – generate persona dashboards</w:t>
            </w:r>
          </w:p>
          <w:p w14:paraId="09E61E1E"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Exporter (pptx/pdf/BI)</w:t>
            </w:r>
            <w:r w:rsidRPr="006B0193">
              <w:rPr>
                <w:rFonts w:ascii="Tenorite" w:eastAsia="Times New Roman" w:hAnsi="Tenorite" w:cs="Calibri"/>
                <w:kern w:val="0"/>
                <w:sz w:val="20"/>
                <w:szCs w:val="20"/>
                <w14:ligatures w14:val="none"/>
              </w:rPr>
              <w:t xml:space="preserve"> – publish persona reports</w:t>
            </w:r>
          </w:p>
        </w:tc>
      </w:tr>
      <w:tr w:rsidR="002566EF" w:rsidRPr="006B0193" w14:paraId="7D6BDEEF" w14:textId="77777777" w:rsidTr="002566EF">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50035"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Recommendations</w:t>
            </w:r>
          </w:p>
        </w:tc>
        <w:tc>
          <w:tcPr>
            <w:tcW w:w="1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5B0DD"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Persona reports and profiles</w:t>
            </w:r>
          </w:p>
        </w:tc>
        <w:tc>
          <w:tcPr>
            <w:tcW w:w="12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F16A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Output from Persona Reporting Agent</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34F4FC"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Persona Recommendation Engine</w:t>
            </w:r>
          </w:p>
        </w:tc>
        <w:tc>
          <w:tcPr>
            <w:tcW w:w="2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A74C1A"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1. Generate persona</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based campaign targeting actions</w:t>
            </w:r>
          </w:p>
          <w:p w14:paraId="341F5225"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2. Simulate impact of persona</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driven strategies</w:t>
            </w:r>
          </w:p>
          <w:p w14:paraId="309F20F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3. Prioritize recommendations</w:t>
            </w:r>
          </w:p>
          <w:p w14:paraId="63C0A787"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4. Prepare leadership summary</w:t>
            </w:r>
          </w:p>
        </w:tc>
        <w:tc>
          <w:tcPr>
            <w:tcW w:w="9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E7D349"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kern w:val="0"/>
                <w:sz w:val="20"/>
                <w:szCs w:val="20"/>
                <w14:ligatures w14:val="none"/>
              </w:rPr>
              <w:t>Actionable persona</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based recommendations with simulations</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A19148"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Recommendation relevance</w:t>
            </w:r>
          </w:p>
          <w:p w14:paraId="394F3114"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Projected vs actual uplift</w:t>
            </w:r>
          </w:p>
          <w:p w14:paraId="2E1A8F67"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kern w:val="0"/>
                <w:sz w:val="20"/>
                <w:szCs w:val="20"/>
                <w14:ligatures w14:val="none"/>
              </w:rPr>
              <w:t>Prioritization validation</w:t>
            </w:r>
          </w:p>
        </w:tc>
        <w:tc>
          <w:tcPr>
            <w:tcW w:w="1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FC32AA" w14:textId="77777777" w:rsidR="00EE11EB" w:rsidRPr="006B0193" w:rsidRDefault="00EE11EB" w:rsidP="00EE11EB">
            <w:pPr>
              <w:spacing w:after="0" w:line="240" w:lineRule="auto"/>
              <w:rPr>
                <w:rFonts w:ascii="Tenorite" w:eastAsia="Times New Roman" w:hAnsi="Tenorite" w:cs="Times New Roman"/>
                <w:kern w:val="0"/>
                <w:sz w:val="20"/>
                <w:szCs w:val="20"/>
                <w14:ligatures w14:val="none"/>
              </w:rPr>
            </w:pPr>
            <w:r w:rsidRPr="006B0193">
              <w:rPr>
                <w:rFonts w:ascii="Tenorite" w:eastAsia="Times New Roman" w:hAnsi="Tenorite" w:cs="Calibri"/>
                <w:b/>
                <w:bCs/>
                <w:kern w:val="0"/>
                <w:sz w:val="20"/>
                <w:szCs w:val="20"/>
                <w14:ligatures w14:val="none"/>
              </w:rPr>
              <w:t>Persona Recommendation Engine</w:t>
            </w:r>
            <w:r w:rsidRPr="006B0193">
              <w:rPr>
                <w:rFonts w:ascii="Tenorite" w:eastAsia="Times New Roman" w:hAnsi="Tenorite" w:cs="Calibri"/>
                <w:kern w:val="0"/>
                <w:sz w:val="20"/>
                <w:szCs w:val="20"/>
                <w14:ligatures w14:val="none"/>
              </w:rPr>
              <w:t xml:space="preserve"> – generate persona</w:t>
            </w:r>
            <w:r w:rsidRPr="006B0193">
              <w:rPr>
                <w:rFonts w:ascii="Tenorite" w:eastAsia="Times New Roman" w:hAnsi="Tenorite" w:cs="Times New Roman"/>
                <w:kern w:val="0"/>
                <w:sz w:val="20"/>
                <w:szCs w:val="20"/>
                <w14:ligatures w14:val="none"/>
              </w:rPr>
              <w:noBreakHyphen/>
            </w:r>
            <w:r w:rsidRPr="006B0193">
              <w:rPr>
                <w:rFonts w:ascii="Tenorite" w:eastAsia="Times New Roman" w:hAnsi="Tenorite" w:cs="Calibri"/>
                <w:kern w:val="0"/>
                <w:sz w:val="20"/>
                <w:szCs w:val="20"/>
                <w14:ligatures w14:val="none"/>
              </w:rPr>
              <w:t>based actions</w:t>
            </w:r>
          </w:p>
          <w:p w14:paraId="25309234"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Impact Simulator</w:t>
            </w:r>
            <w:r w:rsidRPr="006B0193">
              <w:rPr>
                <w:rFonts w:ascii="Tenorite" w:eastAsia="Times New Roman" w:hAnsi="Tenorite" w:cs="Calibri"/>
                <w:kern w:val="0"/>
                <w:sz w:val="20"/>
                <w:szCs w:val="20"/>
                <w14:ligatures w14:val="none"/>
              </w:rPr>
              <w:t xml:space="preserve"> – simulate impact of persona strategies</w:t>
            </w:r>
          </w:p>
          <w:p w14:paraId="5365A4B0" w14:textId="77777777" w:rsidR="00EE11EB" w:rsidRPr="006B0193" w:rsidRDefault="00EE11EB" w:rsidP="00EE11EB">
            <w:pPr>
              <w:spacing w:after="0" w:line="240" w:lineRule="auto"/>
              <w:rPr>
                <w:rFonts w:ascii="Tenorite" w:eastAsia="Times New Roman" w:hAnsi="Tenorite" w:cs="Calibri"/>
                <w:kern w:val="0"/>
                <w:sz w:val="20"/>
                <w:szCs w:val="20"/>
                <w14:ligatures w14:val="none"/>
              </w:rPr>
            </w:pPr>
            <w:r w:rsidRPr="006B0193">
              <w:rPr>
                <w:rFonts w:ascii="Tenorite" w:eastAsia="Times New Roman" w:hAnsi="Tenorite" w:cs="Calibri"/>
                <w:b/>
                <w:bCs/>
                <w:kern w:val="0"/>
                <w:sz w:val="20"/>
                <w:szCs w:val="20"/>
                <w14:ligatures w14:val="none"/>
              </w:rPr>
              <w:t>Priority Scorer</w:t>
            </w:r>
            <w:r w:rsidRPr="006B0193">
              <w:rPr>
                <w:rFonts w:ascii="Tenorite" w:eastAsia="Times New Roman" w:hAnsi="Tenorite" w:cs="Calibri"/>
                <w:kern w:val="0"/>
                <w:sz w:val="20"/>
                <w:szCs w:val="20"/>
                <w14:ligatures w14:val="none"/>
              </w:rPr>
              <w:t xml:space="preserve"> – prioritize recommendations</w:t>
            </w:r>
          </w:p>
        </w:tc>
      </w:tr>
    </w:tbl>
    <w:p w14:paraId="445E710A" w14:textId="70BF4927" w:rsidR="007933A3" w:rsidRPr="006B0193" w:rsidRDefault="007933A3" w:rsidP="00E254A8">
      <w:pPr>
        <w:pStyle w:val="Heading4"/>
        <w:rPr>
          <w:rFonts w:ascii="Tenorite" w:eastAsia="Times New Roman" w:hAnsi="Tenorite"/>
        </w:rPr>
      </w:pPr>
      <w:r w:rsidRPr="006B0193">
        <w:rPr>
          <w:rFonts w:ascii="Tenorite" w:eastAsia="Times New Roman" w:hAnsi="Tenorite"/>
        </w:rPr>
        <w:t>Demo Walkthrough</w:t>
      </w:r>
    </w:p>
    <w:p w14:paraId="7A2D923D" w14:textId="77777777" w:rsidR="00A4532D" w:rsidRPr="006B0193" w:rsidRDefault="00E254A8" w:rsidP="00E254A8">
      <w:p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Scenario:</w:t>
      </w:r>
      <w:r w:rsidRPr="006B0193">
        <w:rPr>
          <w:rFonts w:ascii="Tenorite" w:eastAsia="Times New Roman" w:hAnsi="Tenorite" w:cs="Segoe UI"/>
          <w:kern w:val="0"/>
          <w:sz w:val="21"/>
          <w:szCs w:val="21"/>
          <w14:ligatures w14:val="none"/>
        </w:rPr>
        <w:br/>
      </w:r>
      <w:r w:rsidR="00A4532D" w:rsidRPr="006B0193">
        <w:rPr>
          <w:rFonts w:ascii="Tenorite" w:eastAsia="Times New Roman" w:hAnsi="Tenorite" w:cs="Segoe UI"/>
          <w:kern w:val="0"/>
          <w:sz w:val="21"/>
          <w:szCs w:val="21"/>
          <w14:ligatures w14:val="none"/>
        </w:rPr>
        <w:t>A CPG company wants to create actionable customer personas for a new healthy snack launch, enabling more targeted messaging, channel strategy, and campaign execution across regions and segments.</w:t>
      </w:r>
    </w:p>
    <w:p w14:paraId="52F42076" w14:textId="6CC91B6A" w:rsidR="00E254A8" w:rsidRPr="006B0193" w:rsidRDefault="00E254A8" w:rsidP="00E254A8">
      <w:pPr>
        <w:spacing w:before="100" w:beforeAutospacing="1" w:after="100" w:afterAutospacing="1" w:line="300" w:lineRule="atLeast"/>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Steps:</w:t>
      </w:r>
    </w:p>
    <w:p w14:paraId="5E598D93"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1. Data Collection – Internal Data</w:t>
      </w:r>
    </w:p>
    <w:p w14:paraId="2C991DEA"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Internal Data Agent</w:t>
      </w:r>
      <w:r w:rsidRPr="006B0193">
        <w:rPr>
          <w:rFonts w:ascii="Tenorite" w:eastAsia="Times New Roman" w:hAnsi="Tenorite" w:cs="Segoe UI"/>
          <w:kern w:val="0"/>
          <w:sz w:val="21"/>
          <w:szCs w:val="21"/>
          <w14:ligatures w14:val="none"/>
        </w:rPr>
        <w:t xml:space="preserve"> initiates internal data ingestion for persona creation.</w:t>
      </w:r>
    </w:p>
    <w:p w14:paraId="091D67DD" w14:textId="77777777" w:rsidR="00362A22" w:rsidRPr="006B0193" w:rsidRDefault="00362A22" w:rsidP="00336D52">
      <w:pPr>
        <w:numPr>
          <w:ilvl w:val="0"/>
          <w:numId w:val="2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CRM Connector</w:t>
      </w:r>
      <w:r w:rsidRPr="006B0193">
        <w:rPr>
          <w:rFonts w:ascii="Tenorite" w:eastAsia="Times New Roman" w:hAnsi="Tenorite" w:cs="Segoe UI"/>
          <w:kern w:val="0"/>
          <w:sz w:val="21"/>
          <w:szCs w:val="21"/>
          <w14:ligatures w14:val="none"/>
        </w:rPr>
        <w:t xml:space="preserve"> extracts customer profiles, demographics, and interaction history</w:t>
      </w:r>
    </w:p>
    <w:p w14:paraId="48263232" w14:textId="77777777" w:rsidR="00362A22" w:rsidRPr="006B0193" w:rsidRDefault="00362A22" w:rsidP="00336D52">
      <w:pPr>
        <w:numPr>
          <w:ilvl w:val="0"/>
          <w:numId w:val="2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Sales Data Loader</w:t>
      </w:r>
      <w:r w:rsidRPr="006B0193">
        <w:rPr>
          <w:rFonts w:ascii="Tenorite" w:eastAsia="Times New Roman" w:hAnsi="Tenorite" w:cs="Segoe UI"/>
          <w:kern w:val="0"/>
          <w:sz w:val="21"/>
          <w:szCs w:val="21"/>
          <w14:ligatures w14:val="none"/>
        </w:rPr>
        <w:t xml:space="preserve"> ingests purchase and transaction data</w:t>
      </w:r>
    </w:p>
    <w:p w14:paraId="7C6088BE" w14:textId="77777777" w:rsidR="00362A22" w:rsidRPr="006B0193" w:rsidRDefault="00362A22" w:rsidP="00336D52">
      <w:pPr>
        <w:numPr>
          <w:ilvl w:val="0"/>
          <w:numId w:val="2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Geo Tagger</w:t>
      </w:r>
      <w:r w:rsidRPr="006B0193">
        <w:rPr>
          <w:rFonts w:ascii="Tenorite" w:eastAsia="Times New Roman" w:hAnsi="Tenorite" w:cs="Segoe UI"/>
          <w:kern w:val="0"/>
          <w:sz w:val="21"/>
          <w:szCs w:val="21"/>
          <w14:ligatures w14:val="none"/>
        </w:rPr>
        <w:t xml:space="preserve"> applies region, city, and zone attributes</w:t>
      </w:r>
    </w:p>
    <w:p w14:paraId="1E6AE666" w14:textId="77777777" w:rsidR="00362A22" w:rsidRPr="006B0193" w:rsidRDefault="00362A22" w:rsidP="00336D52">
      <w:pPr>
        <w:numPr>
          <w:ilvl w:val="0"/>
          <w:numId w:val="27"/>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Consent Checker</w:t>
      </w:r>
      <w:r w:rsidRPr="006B0193">
        <w:rPr>
          <w:rFonts w:ascii="Tenorite" w:eastAsia="Times New Roman" w:hAnsi="Tenorite" w:cs="Segoe UI"/>
          <w:kern w:val="0"/>
          <w:sz w:val="21"/>
          <w:szCs w:val="21"/>
          <w14:ligatures w14:val="none"/>
        </w:rPr>
        <w:t xml:space="preserve"> validates consent and privacy requirements</w:t>
      </w:r>
    </w:p>
    <w:p w14:paraId="061596D3"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All internal data is stored as a geo</w:t>
      </w:r>
      <w:r w:rsidRPr="006B0193">
        <w:rPr>
          <w:rFonts w:ascii="Tenorite" w:eastAsia="Times New Roman" w:hAnsi="Tenorite" w:cs="Segoe UI"/>
          <w:kern w:val="0"/>
          <w:sz w:val="21"/>
          <w:szCs w:val="21"/>
          <w14:ligatures w14:val="none"/>
        </w:rPr>
        <w:noBreakHyphen/>
        <w:t>tagged internal customer dataset.</w:t>
      </w:r>
    </w:p>
    <w:p w14:paraId="0547BFDF"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Internal data coverage dashboard, geo</w:t>
      </w:r>
      <w:r w:rsidRPr="006B0193">
        <w:rPr>
          <w:rFonts w:ascii="Tenorite" w:eastAsia="Times New Roman" w:hAnsi="Tenorite" w:cs="Segoe UI"/>
          <w:kern w:val="0"/>
          <w:sz w:val="21"/>
          <w:szCs w:val="21"/>
          <w14:ligatures w14:val="none"/>
        </w:rPr>
        <w:noBreakHyphen/>
        <w:t>tag completeness indicators, consent validation logs.</w:t>
      </w:r>
    </w:p>
    <w:p w14:paraId="2C988FBA" w14:textId="77777777" w:rsidR="00362A22" w:rsidRPr="006B0193" w:rsidRDefault="00362A22" w:rsidP="00362A22">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73CE9182"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lastRenderedPageBreak/>
        <w:t>2. Data Collection – External Data</w:t>
      </w:r>
    </w:p>
    <w:p w14:paraId="56B1183E"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External Data Agent</w:t>
      </w:r>
      <w:r w:rsidRPr="006B0193">
        <w:rPr>
          <w:rFonts w:ascii="Tenorite" w:eastAsia="Times New Roman" w:hAnsi="Tenorite" w:cs="Segoe UI"/>
          <w:kern w:val="0"/>
          <w:sz w:val="21"/>
          <w:szCs w:val="21"/>
          <w14:ligatures w14:val="none"/>
        </w:rPr>
        <w:t xml:space="preserve"> enriches internal customer data with external context.</w:t>
      </w:r>
    </w:p>
    <w:p w14:paraId="62FBF1A4" w14:textId="77777777" w:rsidR="00362A22" w:rsidRPr="006B0193" w:rsidRDefault="00362A22" w:rsidP="00336D52">
      <w:pPr>
        <w:numPr>
          <w:ilvl w:val="0"/>
          <w:numId w:val="28"/>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External Data Connector</w:t>
      </w:r>
      <w:r w:rsidRPr="006B0193">
        <w:rPr>
          <w:rFonts w:ascii="Tenorite" w:eastAsia="Times New Roman" w:hAnsi="Tenorite" w:cs="Segoe UI"/>
          <w:kern w:val="0"/>
          <w:sz w:val="21"/>
          <w:szCs w:val="21"/>
          <w14:ligatures w14:val="none"/>
        </w:rPr>
        <w:t xml:space="preserve"> ingests geo</w:t>
      </w:r>
      <w:r w:rsidRPr="006B0193">
        <w:rPr>
          <w:rFonts w:ascii="Tenorite" w:eastAsia="Times New Roman" w:hAnsi="Tenorite" w:cs="Segoe UI"/>
          <w:kern w:val="0"/>
          <w:sz w:val="21"/>
          <w:szCs w:val="21"/>
          <w14:ligatures w14:val="none"/>
        </w:rPr>
        <w:noBreakHyphen/>
        <w:t>demographic datasets (income, population, digital adoption)</w:t>
      </w:r>
    </w:p>
    <w:p w14:paraId="767208BA" w14:textId="77777777" w:rsidR="00362A22" w:rsidRPr="006B0193" w:rsidRDefault="00362A22" w:rsidP="00336D52">
      <w:pPr>
        <w:numPr>
          <w:ilvl w:val="0"/>
          <w:numId w:val="28"/>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Schema Mapper</w:t>
      </w:r>
      <w:r w:rsidRPr="006B0193">
        <w:rPr>
          <w:rFonts w:ascii="Tenorite" w:eastAsia="Times New Roman" w:hAnsi="Tenorite" w:cs="Segoe UI"/>
          <w:kern w:val="0"/>
          <w:sz w:val="21"/>
          <w:szCs w:val="21"/>
          <w14:ligatures w14:val="none"/>
        </w:rPr>
        <w:t xml:space="preserve"> harmonizes external schemas with internal formats</w:t>
      </w:r>
    </w:p>
    <w:p w14:paraId="0FC5B3D8" w14:textId="77777777" w:rsidR="00362A22" w:rsidRPr="006B0193" w:rsidRDefault="00362A22" w:rsidP="00336D52">
      <w:pPr>
        <w:numPr>
          <w:ilvl w:val="0"/>
          <w:numId w:val="28"/>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License Checker</w:t>
      </w:r>
      <w:r w:rsidRPr="006B0193">
        <w:rPr>
          <w:rFonts w:ascii="Tenorite" w:eastAsia="Times New Roman" w:hAnsi="Tenorite" w:cs="Segoe UI"/>
          <w:kern w:val="0"/>
          <w:sz w:val="21"/>
          <w:szCs w:val="21"/>
          <w14:ligatures w14:val="none"/>
        </w:rPr>
        <w:t xml:space="preserve"> validates license and usage constraints</w:t>
      </w:r>
    </w:p>
    <w:p w14:paraId="2E912B14"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The result is a harmonized external geo</w:t>
      </w:r>
      <w:r w:rsidRPr="006B0193">
        <w:rPr>
          <w:rFonts w:ascii="Tenorite" w:eastAsia="Times New Roman" w:hAnsi="Tenorite" w:cs="Segoe UI"/>
          <w:kern w:val="0"/>
          <w:sz w:val="21"/>
          <w:szCs w:val="21"/>
          <w14:ligatures w14:val="none"/>
        </w:rPr>
        <w:noBreakHyphen/>
        <w:t>demographic dataset.</w:t>
      </w:r>
    </w:p>
    <w:p w14:paraId="122E6E4B"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External data ingestion status, schema</w:t>
      </w:r>
      <w:r w:rsidRPr="006B0193">
        <w:rPr>
          <w:rFonts w:ascii="Tenorite" w:eastAsia="Times New Roman" w:hAnsi="Tenorite" w:cs="Segoe UI"/>
          <w:kern w:val="0"/>
          <w:sz w:val="21"/>
          <w:szCs w:val="21"/>
          <w14:ligatures w14:val="none"/>
        </w:rPr>
        <w:noBreakHyphen/>
        <w:t>mapping accuracy, license compliance indicators.</w:t>
      </w:r>
    </w:p>
    <w:p w14:paraId="1A49E66D" w14:textId="77777777" w:rsidR="00362A22" w:rsidRPr="006B0193" w:rsidRDefault="00362A22" w:rsidP="00362A22">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20199966"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3. Segmentation</w:t>
      </w:r>
    </w:p>
    <w:p w14:paraId="111EA191"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Segmentation Engine</w:t>
      </w:r>
      <w:r w:rsidRPr="006B0193">
        <w:rPr>
          <w:rFonts w:ascii="Tenorite" w:eastAsia="Times New Roman" w:hAnsi="Tenorite" w:cs="Segoe UI"/>
          <w:kern w:val="0"/>
          <w:sz w:val="21"/>
          <w:szCs w:val="21"/>
          <w14:ligatures w14:val="none"/>
        </w:rPr>
        <w:t xml:space="preserve"> creates an initial segmentation foundation.</w:t>
      </w:r>
    </w:p>
    <w:p w14:paraId="5F290467" w14:textId="77777777" w:rsidR="00362A22" w:rsidRPr="006B0193" w:rsidRDefault="00362A22" w:rsidP="00336D52">
      <w:pPr>
        <w:numPr>
          <w:ilvl w:val="0"/>
          <w:numId w:val="2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Merges internal and external datasets</w:t>
      </w:r>
    </w:p>
    <w:p w14:paraId="439ABD42" w14:textId="77777777" w:rsidR="00362A22" w:rsidRPr="006B0193" w:rsidRDefault="00362A22" w:rsidP="00336D52">
      <w:pPr>
        <w:numPr>
          <w:ilvl w:val="0"/>
          <w:numId w:val="2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Applies geographic dimensions (region, city, zone)</w:t>
      </w:r>
    </w:p>
    <w:p w14:paraId="225B5EA7" w14:textId="77777777" w:rsidR="00362A22" w:rsidRPr="006B0193" w:rsidRDefault="00362A22" w:rsidP="00336D52">
      <w:pPr>
        <w:numPr>
          <w:ilvl w:val="0"/>
          <w:numId w:val="29"/>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Clusters customers based on behavioral and demographic attributes</w:t>
      </w:r>
    </w:p>
    <w:p w14:paraId="264ADFB2"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A segmented dataset is prepared for persona refinement.</w:t>
      </w:r>
    </w:p>
    <w:p w14:paraId="21747DE4"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Segmentation overview dashboard showing cluster distribution and coverage.</w:t>
      </w:r>
    </w:p>
    <w:p w14:paraId="0D0E5F96" w14:textId="77777777" w:rsidR="00362A22" w:rsidRPr="006B0193" w:rsidRDefault="00362A22" w:rsidP="00362A22">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7B75A31A"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4. Apply Geo Filters</w:t>
      </w:r>
    </w:p>
    <w:p w14:paraId="6AFF23B0"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Geo Filtering Agent</w:t>
      </w:r>
      <w:r w:rsidRPr="006B0193">
        <w:rPr>
          <w:rFonts w:ascii="Tenorite" w:eastAsia="Times New Roman" w:hAnsi="Tenorite" w:cs="Segoe UI"/>
          <w:kern w:val="0"/>
          <w:sz w:val="21"/>
          <w:szCs w:val="21"/>
          <w14:ligatures w14:val="none"/>
        </w:rPr>
        <w:t xml:space="preserve"> refines the segmented dataset.</w:t>
      </w:r>
    </w:p>
    <w:p w14:paraId="590911E5" w14:textId="77777777" w:rsidR="00362A22" w:rsidRPr="006B0193" w:rsidRDefault="00362A22" w:rsidP="00336D52">
      <w:pPr>
        <w:numPr>
          <w:ilvl w:val="0"/>
          <w:numId w:val="30"/>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Applies region, city, and zone filters</w:t>
      </w:r>
    </w:p>
    <w:p w14:paraId="4C005AE1" w14:textId="77777777" w:rsidR="00362A22" w:rsidRPr="006B0193" w:rsidRDefault="00362A22" w:rsidP="00336D52">
      <w:pPr>
        <w:numPr>
          <w:ilvl w:val="0"/>
          <w:numId w:val="30"/>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Supports campaign</w:t>
      </w:r>
      <w:r w:rsidRPr="006B0193">
        <w:rPr>
          <w:rFonts w:ascii="Tenorite" w:eastAsia="Times New Roman" w:hAnsi="Tenorite" w:cs="Segoe UI"/>
          <w:kern w:val="0"/>
          <w:sz w:val="21"/>
          <w:szCs w:val="21"/>
          <w14:ligatures w14:val="none"/>
        </w:rPr>
        <w:noBreakHyphen/>
        <w:t>specific groupings (e.g., urban vs rural, digital vs offline)</w:t>
      </w:r>
    </w:p>
    <w:p w14:paraId="44AB37AA" w14:textId="77777777" w:rsidR="00362A22" w:rsidRPr="006B0193" w:rsidRDefault="00362A22" w:rsidP="00336D52">
      <w:pPr>
        <w:numPr>
          <w:ilvl w:val="0"/>
          <w:numId w:val="30"/>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Validates group coverage and filter accuracy</w:t>
      </w:r>
    </w:p>
    <w:p w14:paraId="77834AFF"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Filtered datasets are generated for persona enrichment.</w:t>
      </w:r>
    </w:p>
    <w:p w14:paraId="02E11B77"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Interactive geo maps, filter controls, group coverage indicators.</w:t>
      </w:r>
    </w:p>
    <w:p w14:paraId="10E75D41" w14:textId="77777777" w:rsidR="00362A22" w:rsidRPr="006B0193" w:rsidRDefault="00362A22" w:rsidP="00362A22">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16F142DC"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5. Behavioral Data Enrichment</w:t>
      </w:r>
    </w:p>
    <w:p w14:paraId="409EBDE6"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Behavioral Enrichment Agent</w:t>
      </w:r>
      <w:r w:rsidRPr="006B0193">
        <w:rPr>
          <w:rFonts w:ascii="Tenorite" w:eastAsia="Times New Roman" w:hAnsi="Tenorite" w:cs="Segoe UI"/>
          <w:kern w:val="0"/>
          <w:sz w:val="21"/>
          <w:szCs w:val="21"/>
          <w14:ligatures w14:val="none"/>
        </w:rPr>
        <w:t xml:space="preserve"> deepens persona understanding.</w:t>
      </w:r>
    </w:p>
    <w:p w14:paraId="24E80170" w14:textId="77777777" w:rsidR="00362A22" w:rsidRPr="006B0193" w:rsidRDefault="00362A22" w:rsidP="00336D52">
      <w:pPr>
        <w:numPr>
          <w:ilvl w:val="0"/>
          <w:numId w:val="3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Extracts behavioral attributes such as purchase frequency, product affinity, and digital activity</w:t>
      </w:r>
    </w:p>
    <w:p w14:paraId="738BFA34" w14:textId="77777777" w:rsidR="00362A22" w:rsidRPr="006B0193" w:rsidRDefault="00362A22" w:rsidP="00336D52">
      <w:pPr>
        <w:numPr>
          <w:ilvl w:val="0"/>
          <w:numId w:val="3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Enriches customer segments with behavioral signals</w:t>
      </w:r>
    </w:p>
    <w:p w14:paraId="5C0A98E5" w14:textId="77777777" w:rsidR="00362A22" w:rsidRPr="006B0193" w:rsidRDefault="00362A22" w:rsidP="00336D52">
      <w:pPr>
        <w:numPr>
          <w:ilvl w:val="0"/>
          <w:numId w:val="31"/>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Anomaly Detector</w:t>
      </w:r>
      <w:r w:rsidRPr="006B0193">
        <w:rPr>
          <w:rFonts w:ascii="Tenorite" w:eastAsia="Times New Roman" w:hAnsi="Tenorite" w:cs="Segoe UI"/>
          <w:kern w:val="0"/>
          <w:sz w:val="21"/>
          <w:szCs w:val="21"/>
          <w14:ligatures w14:val="none"/>
        </w:rPr>
        <w:t xml:space="preserve"> flags unusual or outlier behavioral patterns</w:t>
      </w:r>
    </w:p>
    <w:p w14:paraId="1D987AB6"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The output is an enriched geo</w:t>
      </w:r>
      <w:r w:rsidRPr="006B0193">
        <w:rPr>
          <w:rFonts w:ascii="Tenorite" w:eastAsia="Times New Roman" w:hAnsi="Tenorite" w:cs="Segoe UI"/>
          <w:kern w:val="0"/>
          <w:sz w:val="21"/>
          <w:szCs w:val="21"/>
          <w14:ligatures w14:val="none"/>
        </w:rPr>
        <w:noBreakHyphen/>
        <w:t>behavioral dataset.</w:t>
      </w:r>
    </w:p>
    <w:p w14:paraId="7DA852B5"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Behavioral attribute dashboards, anomaly alerts, enrichment completeness views.</w:t>
      </w:r>
    </w:p>
    <w:p w14:paraId="3D79EB9B" w14:textId="77777777" w:rsidR="00362A22" w:rsidRPr="006B0193" w:rsidRDefault="00362A22" w:rsidP="00362A22">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09506AE9"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6. Persona Creation</w:t>
      </w:r>
    </w:p>
    <w:p w14:paraId="6D2218B3"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Persona Creation Agent</w:t>
      </w:r>
      <w:r w:rsidRPr="006B0193">
        <w:rPr>
          <w:rFonts w:ascii="Tenorite" w:eastAsia="Times New Roman" w:hAnsi="Tenorite" w:cs="Segoe UI"/>
          <w:kern w:val="0"/>
          <w:sz w:val="21"/>
          <w:szCs w:val="21"/>
          <w14:ligatures w14:val="none"/>
        </w:rPr>
        <w:t xml:space="preserve"> formalizes personas.</w:t>
      </w:r>
    </w:p>
    <w:p w14:paraId="501A83BC" w14:textId="77777777" w:rsidR="00362A22" w:rsidRPr="006B0193" w:rsidRDefault="00362A22" w:rsidP="00336D52">
      <w:pPr>
        <w:numPr>
          <w:ilvl w:val="0"/>
          <w:numId w:val="3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Archetype Definer</w:t>
      </w:r>
      <w:r w:rsidRPr="006B0193">
        <w:rPr>
          <w:rFonts w:ascii="Tenorite" w:eastAsia="Times New Roman" w:hAnsi="Tenorite" w:cs="Segoe UI"/>
          <w:kern w:val="0"/>
          <w:sz w:val="21"/>
          <w:szCs w:val="21"/>
          <w14:ligatures w14:val="none"/>
        </w:rPr>
        <w:t xml:space="preserve"> defines persona archetypes (e.g., Urban Premium, Value Seeker, Price Sensitive)</w:t>
      </w:r>
    </w:p>
    <w:p w14:paraId="243CB51D" w14:textId="77777777" w:rsidR="00362A22" w:rsidRPr="006B0193" w:rsidRDefault="00362A22" w:rsidP="00336D52">
      <w:pPr>
        <w:numPr>
          <w:ilvl w:val="0"/>
          <w:numId w:val="3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Persona Assigner</w:t>
      </w:r>
      <w:r w:rsidRPr="006B0193">
        <w:rPr>
          <w:rFonts w:ascii="Tenorite" w:eastAsia="Times New Roman" w:hAnsi="Tenorite" w:cs="Segoe UI"/>
          <w:kern w:val="0"/>
          <w:sz w:val="21"/>
          <w:szCs w:val="21"/>
          <w14:ligatures w14:val="none"/>
        </w:rPr>
        <w:t xml:space="preserve"> assigns customers to personas based on attributes</w:t>
      </w:r>
    </w:p>
    <w:p w14:paraId="47FCF001" w14:textId="77777777" w:rsidR="00362A22" w:rsidRPr="006B0193" w:rsidRDefault="00362A22" w:rsidP="00336D52">
      <w:pPr>
        <w:numPr>
          <w:ilvl w:val="0"/>
          <w:numId w:val="32"/>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Validates persona assignments and stores final personas</w:t>
      </w:r>
    </w:p>
    <w:p w14:paraId="4D90215E"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Final personas are created with clear archetype labels and definitions.</w:t>
      </w:r>
    </w:p>
    <w:p w14:paraId="2D5CE62C"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Persona profiles, archetype distribution charts, assignment validation summaries.</w:t>
      </w:r>
    </w:p>
    <w:p w14:paraId="5FF6E359" w14:textId="77777777" w:rsidR="00362A22" w:rsidRPr="006B0193" w:rsidRDefault="00362A22" w:rsidP="00362A22">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t> </w:t>
      </w:r>
    </w:p>
    <w:p w14:paraId="1D7CC478"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7. Insight Generation</w:t>
      </w:r>
    </w:p>
    <w:p w14:paraId="568A0217"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Persona Reporting Agent</w:t>
      </w:r>
      <w:r w:rsidRPr="006B0193">
        <w:rPr>
          <w:rFonts w:ascii="Tenorite" w:eastAsia="Times New Roman" w:hAnsi="Tenorite" w:cs="Segoe UI"/>
          <w:kern w:val="0"/>
          <w:sz w:val="21"/>
          <w:szCs w:val="21"/>
          <w14:ligatures w14:val="none"/>
        </w:rPr>
        <w:t xml:space="preserve"> produces insight</w:t>
      </w:r>
      <w:r w:rsidRPr="006B0193">
        <w:rPr>
          <w:rFonts w:ascii="Tenorite" w:eastAsia="Times New Roman" w:hAnsi="Tenorite" w:cs="Segoe UI"/>
          <w:kern w:val="0"/>
          <w:sz w:val="21"/>
          <w:szCs w:val="21"/>
          <w14:ligatures w14:val="none"/>
        </w:rPr>
        <w:noBreakHyphen/>
        <w:t>ready persona outputs.</w:t>
      </w:r>
    </w:p>
    <w:p w14:paraId="077F05AC" w14:textId="77777777" w:rsidR="00362A22" w:rsidRPr="006B0193" w:rsidRDefault="00362A22" w:rsidP="00336D52">
      <w:pPr>
        <w:numPr>
          <w:ilvl w:val="0"/>
          <w:numId w:val="3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Selects standardized persona report templates</w:t>
      </w:r>
    </w:p>
    <w:p w14:paraId="2F095EBE" w14:textId="77777777" w:rsidR="00362A22" w:rsidRPr="006B0193" w:rsidRDefault="00362A22" w:rsidP="00336D52">
      <w:pPr>
        <w:numPr>
          <w:ilvl w:val="0"/>
          <w:numId w:val="3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Populates reports with persona profiles, insights, and geo overlays</w:t>
      </w:r>
    </w:p>
    <w:p w14:paraId="15846EE6" w14:textId="77777777" w:rsidR="00362A22" w:rsidRPr="006B0193" w:rsidRDefault="00362A22" w:rsidP="00336D52">
      <w:pPr>
        <w:numPr>
          <w:ilvl w:val="0"/>
          <w:numId w:val="3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Visualization Engine</w:t>
      </w:r>
      <w:r w:rsidRPr="006B0193">
        <w:rPr>
          <w:rFonts w:ascii="Tenorite" w:eastAsia="Times New Roman" w:hAnsi="Tenorite" w:cs="Segoe UI"/>
          <w:kern w:val="0"/>
          <w:sz w:val="21"/>
          <w:szCs w:val="21"/>
          <w14:ligatures w14:val="none"/>
        </w:rPr>
        <w:t xml:space="preserve"> renders persona dashboards and maps</w:t>
      </w:r>
    </w:p>
    <w:p w14:paraId="149F3929" w14:textId="77777777" w:rsidR="00362A22" w:rsidRPr="006B0193" w:rsidRDefault="00362A22" w:rsidP="00336D52">
      <w:pPr>
        <w:numPr>
          <w:ilvl w:val="0"/>
          <w:numId w:val="33"/>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Exporter (pptx/pdf/BI)</w:t>
      </w:r>
      <w:r w:rsidRPr="006B0193">
        <w:rPr>
          <w:rFonts w:ascii="Tenorite" w:eastAsia="Times New Roman" w:hAnsi="Tenorite" w:cs="Segoe UI"/>
          <w:kern w:val="0"/>
          <w:sz w:val="21"/>
          <w:szCs w:val="21"/>
          <w14:ligatures w14:val="none"/>
        </w:rPr>
        <w:t xml:space="preserve"> publishes persona reports</w:t>
      </w:r>
    </w:p>
    <w:p w14:paraId="3B6097F0"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Persona dashboards, profile previews, export and sharing options.</w:t>
      </w:r>
    </w:p>
    <w:p w14:paraId="03B194F4" w14:textId="77777777" w:rsidR="00362A22" w:rsidRPr="006B0193" w:rsidRDefault="00362A22" w:rsidP="00362A22">
      <w:pPr>
        <w:spacing w:after="0" w:line="300" w:lineRule="atLeast"/>
        <w:rPr>
          <w:rFonts w:ascii="Tenorite" w:eastAsia="Times New Roman" w:hAnsi="Tenorite" w:cs="Calibri"/>
          <w:kern w:val="0"/>
          <w:sz w:val="21"/>
          <w:szCs w:val="21"/>
          <w14:ligatures w14:val="none"/>
        </w:rPr>
      </w:pPr>
      <w:r w:rsidRPr="006B0193">
        <w:rPr>
          <w:rFonts w:ascii="Tenorite" w:eastAsia="Times New Roman" w:hAnsi="Tenorite" w:cs="Calibri"/>
          <w:kern w:val="0"/>
          <w:sz w:val="21"/>
          <w:szCs w:val="21"/>
          <w14:ligatures w14:val="none"/>
        </w:rPr>
        <w:lastRenderedPageBreak/>
        <w:t> </w:t>
      </w:r>
    </w:p>
    <w:p w14:paraId="4EAC020C"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8. Recommendations</w:t>
      </w:r>
    </w:p>
    <w:p w14:paraId="37D7630C"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 xml:space="preserve">The </w:t>
      </w:r>
      <w:r w:rsidRPr="006B0193">
        <w:rPr>
          <w:rFonts w:ascii="Tenorite" w:eastAsia="Times New Roman" w:hAnsi="Tenorite" w:cs="Segoe UI"/>
          <w:b/>
          <w:bCs/>
          <w:kern w:val="0"/>
          <w:sz w:val="21"/>
          <w:szCs w:val="21"/>
          <w14:ligatures w14:val="none"/>
        </w:rPr>
        <w:t>Persona Recommendation Engine</w:t>
      </w:r>
      <w:r w:rsidRPr="006B0193">
        <w:rPr>
          <w:rFonts w:ascii="Tenorite" w:eastAsia="Times New Roman" w:hAnsi="Tenorite" w:cs="Segoe UI"/>
          <w:kern w:val="0"/>
          <w:sz w:val="21"/>
          <w:szCs w:val="21"/>
          <w14:ligatures w14:val="none"/>
        </w:rPr>
        <w:t xml:space="preserve"> proposes persona</w:t>
      </w:r>
      <w:r w:rsidRPr="006B0193">
        <w:rPr>
          <w:rFonts w:ascii="Tenorite" w:eastAsia="Times New Roman" w:hAnsi="Tenorite" w:cs="Segoe UI"/>
          <w:kern w:val="0"/>
          <w:sz w:val="21"/>
          <w:szCs w:val="21"/>
          <w14:ligatures w14:val="none"/>
        </w:rPr>
        <w:noBreakHyphen/>
        <w:t>driven actions.</w:t>
      </w:r>
    </w:p>
    <w:p w14:paraId="5CFF9149" w14:textId="77777777" w:rsidR="00362A22" w:rsidRPr="006B0193" w:rsidRDefault="00362A22" w:rsidP="00336D52">
      <w:pPr>
        <w:numPr>
          <w:ilvl w:val="0"/>
          <w:numId w:val="3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kern w:val="0"/>
          <w:sz w:val="21"/>
          <w:szCs w:val="21"/>
          <w14:ligatures w14:val="none"/>
        </w:rPr>
        <w:t>Generates campaign targeting and messaging strategies by persona</w:t>
      </w:r>
    </w:p>
    <w:p w14:paraId="537573C3" w14:textId="77777777" w:rsidR="00362A22" w:rsidRPr="006B0193" w:rsidRDefault="00362A22" w:rsidP="00336D52">
      <w:pPr>
        <w:numPr>
          <w:ilvl w:val="0"/>
          <w:numId w:val="3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Impact Simulator</w:t>
      </w:r>
      <w:r w:rsidRPr="006B0193">
        <w:rPr>
          <w:rFonts w:ascii="Tenorite" w:eastAsia="Times New Roman" w:hAnsi="Tenorite" w:cs="Segoe UI"/>
          <w:kern w:val="0"/>
          <w:sz w:val="21"/>
          <w:szCs w:val="21"/>
          <w14:ligatures w14:val="none"/>
        </w:rPr>
        <w:t xml:space="preserve"> models the impact of persona</w:t>
      </w:r>
      <w:r w:rsidRPr="006B0193">
        <w:rPr>
          <w:rFonts w:ascii="Tenorite" w:eastAsia="Times New Roman" w:hAnsi="Tenorite" w:cs="Segoe UI"/>
          <w:kern w:val="0"/>
          <w:sz w:val="21"/>
          <w:szCs w:val="21"/>
          <w14:ligatures w14:val="none"/>
        </w:rPr>
        <w:noBreakHyphen/>
        <w:t>based strategies</w:t>
      </w:r>
    </w:p>
    <w:p w14:paraId="5BE6DC4D" w14:textId="77777777" w:rsidR="00362A22" w:rsidRPr="006B0193" w:rsidRDefault="00362A22" w:rsidP="00336D52">
      <w:pPr>
        <w:numPr>
          <w:ilvl w:val="0"/>
          <w:numId w:val="34"/>
        </w:numPr>
        <w:spacing w:after="0" w:line="240" w:lineRule="auto"/>
        <w:textAlignment w:val="center"/>
        <w:rPr>
          <w:rFonts w:ascii="Tenorite" w:eastAsia="Times New Roman" w:hAnsi="Tenorite" w:cs="Calibri"/>
          <w:kern w:val="0"/>
          <w:sz w:val="21"/>
          <w:szCs w:val="21"/>
          <w14:ligatures w14:val="none"/>
        </w:rPr>
      </w:pPr>
      <w:r w:rsidRPr="006B0193">
        <w:rPr>
          <w:rFonts w:ascii="Tenorite" w:eastAsia="Times New Roman" w:hAnsi="Tenorite" w:cs="Segoe UI"/>
          <w:b/>
          <w:bCs/>
          <w:kern w:val="0"/>
          <w:sz w:val="21"/>
          <w:szCs w:val="21"/>
          <w14:ligatures w14:val="none"/>
        </w:rPr>
        <w:t>Priority Scorer</w:t>
      </w:r>
      <w:r w:rsidRPr="006B0193">
        <w:rPr>
          <w:rFonts w:ascii="Tenorite" w:eastAsia="Times New Roman" w:hAnsi="Tenorite" w:cs="Segoe UI"/>
          <w:kern w:val="0"/>
          <w:sz w:val="21"/>
          <w:szCs w:val="21"/>
          <w14:ligatures w14:val="none"/>
        </w:rPr>
        <w:t xml:space="preserve"> ranks recommendations by impact and feasibility</w:t>
      </w:r>
    </w:p>
    <w:p w14:paraId="429E555B" w14:textId="77777777" w:rsidR="00362A22"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kern w:val="0"/>
          <w:sz w:val="21"/>
          <w:szCs w:val="21"/>
          <w14:ligatures w14:val="none"/>
        </w:rPr>
        <w:t>Leadership</w:t>
      </w:r>
      <w:r w:rsidRPr="006B0193">
        <w:rPr>
          <w:rFonts w:ascii="Tenorite" w:eastAsia="Times New Roman" w:hAnsi="Tenorite" w:cs="Segoe UI"/>
          <w:kern w:val="0"/>
          <w:sz w:val="21"/>
          <w:szCs w:val="21"/>
          <w14:ligatures w14:val="none"/>
        </w:rPr>
        <w:noBreakHyphen/>
        <w:t>ready persona recommendations are prepared.</w:t>
      </w:r>
    </w:p>
    <w:p w14:paraId="1ECEB2AC" w14:textId="48A2FCF0" w:rsidR="007933A3" w:rsidRPr="006B0193" w:rsidRDefault="00362A22" w:rsidP="00362A22">
      <w:pPr>
        <w:spacing w:after="0" w:line="240" w:lineRule="auto"/>
        <w:rPr>
          <w:rFonts w:ascii="Tenorite" w:eastAsia="Times New Roman" w:hAnsi="Tenorite" w:cs="Segoe UI"/>
          <w:kern w:val="0"/>
          <w:sz w:val="21"/>
          <w:szCs w:val="21"/>
          <w14:ligatures w14:val="none"/>
        </w:rPr>
      </w:pPr>
      <w:r w:rsidRPr="006B0193">
        <w:rPr>
          <w:rFonts w:ascii="Tenorite" w:eastAsia="Times New Roman" w:hAnsi="Tenorite" w:cs="Segoe UI"/>
          <w:b/>
          <w:bCs/>
          <w:kern w:val="0"/>
          <w:sz w:val="21"/>
          <w:szCs w:val="21"/>
          <w14:ligatures w14:val="none"/>
        </w:rPr>
        <w:t>UI:</w:t>
      </w:r>
      <w:r w:rsidRPr="006B0193">
        <w:rPr>
          <w:rFonts w:ascii="Tenorite" w:eastAsia="Times New Roman" w:hAnsi="Tenorite" w:cs="Segoe UI"/>
          <w:kern w:val="0"/>
          <w:sz w:val="21"/>
          <w:szCs w:val="21"/>
          <w14:ligatures w14:val="none"/>
        </w:rPr>
        <w:t xml:space="preserve"> </w:t>
      </w:r>
      <w:proofErr w:type="gramStart"/>
      <w:r w:rsidRPr="006B0193">
        <w:rPr>
          <w:rFonts w:ascii="Tenorite" w:eastAsia="Times New Roman" w:hAnsi="Tenorite" w:cs="Segoe UI"/>
          <w:kern w:val="0"/>
          <w:sz w:val="21"/>
          <w:szCs w:val="21"/>
          <w14:ligatures w14:val="none"/>
        </w:rPr>
        <w:t>Recommendation</w:t>
      </w:r>
      <w:r w:rsidR="00A5625C" w:rsidRPr="006B0193">
        <w:rPr>
          <w:rFonts w:ascii="Tenorite" w:eastAsia="Times New Roman" w:hAnsi="Tenorite" w:cs="Segoe UI"/>
          <w:kern w:val="0"/>
          <w:sz w:val="21"/>
          <w:szCs w:val="21"/>
          <w14:ligatures w14:val="none"/>
        </w:rPr>
        <w:t xml:space="preserve"> report,</w:t>
      </w:r>
      <w:proofErr w:type="gramEnd"/>
      <w:r w:rsidRPr="006B0193">
        <w:rPr>
          <w:rFonts w:ascii="Tenorite" w:eastAsia="Times New Roman" w:hAnsi="Tenorite" w:cs="Segoe UI"/>
          <w:kern w:val="0"/>
          <w:sz w:val="21"/>
          <w:szCs w:val="21"/>
          <w14:ligatures w14:val="none"/>
        </w:rPr>
        <w:t xml:space="preserve"> projected uplift simulations, prioritization matrix.</w:t>
      </w:r>
    </w:p>
    <w:sectPr w:rsidR="007933A3" w:rsidRPr="006B0193">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88FCE" w14:textId="77777777" w:rsidR="001C0E7A" w:rsidRDefault="001C0E7A" w:rsidP="00925CD2">
      <w:pPr>
        <w:spacing w:after="0" w:line="240" w:lineRule="auto"/>
      </w:pPr>
      <w:r>
        <w:separator/>
      </w:r>
    </w:p>
  </w:endnote>
  <w:endnote w:type="continuationSeparator" w:id="0">
    <w:p w14:paraId="01097C28" w14:textId="77777777" w:rsidR="001C0E7A" w:rsidRDefault="001C0E7A" w:rsidP="00925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enorite">
    <w:altName w:val="Calibri"/>
    <w:panose1 w:val="00000500000000000000"/>
    <w:charset w:val="00"/>
    <w:family w:val="auto"/>
    <w:pitch w:val="variable"/>
    <w:sig w:usb0="80000003" w:usb1="00000001"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EF5E" w14:textId="3BB985E5" w:rsidR="00925CD2" w:rsidRDefault="00925CD2">
    <w:pPr>
      <w:pStyle w:val="Footer"/>
    </w:pPr>
    <w:r>
      <w:rPr>
        <w:noProof/>
      </w:rPr>
      <mc:AlternateContent>
        <mc:Choice Requires="wps">
          <w:drawing>
            <wp:anchor distT="0" distB="0" distL="0" distR="0" simplePos="0" relativeHeight="251658241" behindDoc="0" locked="0" layoutInCell="1" allowOverlap="1" wp14:anchorId="57528851" wp14:editId="76251753">
              <wp:simplePos x="635" y="635"/>
              <wp:positionH relativeFrom="page">
                <wp:align>left</wp:align>
              </wp:positionH>
              <wp:positionV relativeFrom="page">
                <wp:align>bottom</wp:align>
              </wp:positionV>
              <wp:extent cx="1445895" cy="370205"/>
              <wp:effectExtent l="0" t="0" r="1905" b="0"/>
              <wp:wrapNone/>
              <wp:docPr id="1508852576"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332B4903" w14:textId="1E9CC1BF" w:rsidR="00925CD2" w:rsidRPr="00925CD2" w:rsidRDefault="00925CD2" w:rsidP="00925CD2">
                          <w:pPr>
                            <w:spacing w:after="0"/>
                            <w:rPr>
                              <w:rFonts w:ascii="Aptos" w:eastAsia="Aptos" w:hAnsi="Aptos" w:cs="Aptos"/>
                              <w:noProof/>
                              <w:color w:val="000000"/>
                              <w:sz w:val="20"/>
                              <w:szCs w:val="20"/>
                            </w:rPr>
                          </w:pPr>
                          <w:r w:rsidRPr="00925CD2">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528851" id="_x0000_t202" coordsize="21600,21600" o:spt="202" path="m,l,21600r21600,l21600,xe">
              <v:stroke joinstyle="miter"/>
              <v:path gradientshapeok="t" o:connecttype="rect"/>
            </v:shapetype>
            <v:shape id="Text Box 2" o:spid="_x0000_s1026" type="#_x0000_t202" alt="Internal - General Use" style="position:absolute;margin-left:0;margin-top:0;width:113.85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" filled="f" stroked="f">
              <v:textbox style="mso-fit-shape-to-text:t" inset="20pt,0,0,15pt">
                <w:txbxContent>
                  <w:p w14:paraId="332B4903" w14:textId="1E9CC1BF" w:rsidR="00925CD2" w:rsidRPr="00925CD2" w:rsidRDefault="00925CD2" w:rsidP="00925CD2">
                    <w:pPr>
                      <w:spacing w:after="0"/>
                      <w:rPr>
                        <w:rFonts w:ascii="Aptos" w:eastAsia="Aptos" w:hAnsi="Aptos" w:cs="Aptos"/>
                        <w:noProof/>
                        <w:color w:val="000000"/>
                        <w:sz w:val="20"/>
                        <w:szCs w:val="20"/>
                      </w:rPr>
                    </w:pPr>
                    <w:r w:rsidRPr="00925CD2">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C291" w14:textId="078DF9C2" w:rsidR="00925CD2" w:rsidRDefault="00925CD2">
    <w:pPr>
      <w:pStyle w:val="Footer"/>
    </w:pPr>
    <w:r>
      <w:rPr>
        <w:noProof/>
      </w:rPr>
      <mc:AlternateContent>
        <mc:Choice Requires="wps">
          <w:drawing>
            <wp:anchor distT="0" distB="0" distL="0" distR="0" simplePos="0" relativeHeight="251658242" behindDoc="0" locked="0" layoutInCell="1" allowOverlap="1" wp14:anchorId="6CB33F39" wp14:editId="52C7CC10">
              <wp:simplePos x="0" y="0"/>
              <wp:positionH relativeFrom="page">
                <wp:align>left</wp:align>
              </wp:positionH>
              <wp:positionV relativeFrom="page">
                <wp:align>bottom</wp:align>
              </wp:positionV>
              <wp:extent cx="1445895" cy="370205"/>
              <wp:effectExtent l="0" t="0" r="1905" b="0"/>
              <wp:wrapNone/>
              <wp:docPr id="1463897625"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3ED8BDCB" w14:textId="1BF5F9D4" w:rsidR="00925CD2" w:rsidRPr="00925CD2" w:rsidRDefault="00925CD2" w:rsidP="00925CD2">
                          <w:pPr>
                            <w:spacing w:after="0"/>
                            <w:rPr>
                              <w:rFonts w:ascii="Aptos" w:eastAsia="Aptos" w:hAnsi="Aptos" w:cs="Aptos"/>
                              <w:noProof/>
                              <w:color w:val="000000"/>
                              <w:sz w:val="20"/>
                              <w:szCs w:val="20"/>
                            </w:rPr>
                          </w:pPr>
                          <w:r w:rsidRPr="00925CD2">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B33F39" id="_x0000_t202" coordsize="21600,21600" o:spt="202" path="m,l,21600r21600,l21600,xe">
              <v:stroke joinstyle="miter"/>
              <v:path gradientshapeok="t" o:connecttype="rect"/>
            </v:shapetype>
            <v:shape id="Text Box 3" o:spid="_x0000_s1027" type="#_x0000_t202" alt="Internal - General Use" style="position:absolute;margin-left:0;margin-top:0;width:113.85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" filled="f" stroked="f">
              <v:textbox style="mso-fit-shape-to-text:t" inset="20pt,0,0,15pt">
                <w:txbxContent>
                  <w:p w14:paraId="3ED8BDCB" w14:textId="1BF5F9D4" w:rsidR="00925CD2" w:rsidRPr="00925CD2" w:rsidRDefault="00925CD2" w:rsidP="00925CD2">
                    <w:pPr>
                      <w:spacing w:after="0"/>
                      <w:rPr>
                        <w:rFonts w:ascii="Aptos" w:eastAsia="Aptos" w:hAnsi="Aptos" w:cs="Aptos"/>
                        <w:noProof/>
                        <w:color w:val="000000"/>
                        <w:sz w:val="20"/>
                        <w:szCs w:val="20"/>
                      </w:rPr>
                    </w:pPr>
                    <w:r w:rsidRPr="00925CD2">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9708" w14:textId="23A9F57E" w:rsidR="00925CD2" w:rsidRDefault="00925CD2">
    <w:pPr>
      <w:pStyle w:val="Footer"/>
    </w:pPr>
    <w:r>
      <w:rPr>
        <w:noProof/>
      </w:rPr>
      <mc:AlternateContent>
        <mc:Choice Requires="wps">
          <w:drawing>
            <wp:anchor distT="0" distB="0" distL="0" distR="0" simplePos="0" relativeHeight="251658240" behindDoc="0" locked="0" layoutInCell="1" allowOverlap="1" wp14:anchorId="4A3BB079" wp14:editId="37F6083C">
              <wp:simplePos x="635" y="635"/>
              <wp:positionH relativeFrom="page">
                <wp:align>left</wp:align>
              </wp:positionH>
              <wp:positionV relativeFrom="page">
                <wp:align>bottom</wp:align>
              </wp:positionV>
              <wp:extent cx="1445895" cy="370205"/>
              <wp:effectExtent l="0" t="0" r="1905" b="0"/>
              <wp:wrapNone/>
              <wp:docPr id="1583042598"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2FCED1E5" w14:textId="2C570BF8" w:rsidR="00925CD2" w:rsidRPr="00925CD2" w:rsidRDefault="00925CD2" w:rsidP="00925CD2">
                          <w:pPr>
                            <w:spacing w:after="0"/>
                            <w:rPr>
                              <w:rFonts w:ascii="Aptos" w:eastAsia="Aptos" w:hAnsi="Aptos" w:cs="Aptos"/>
                              <w:noProof/>
                              <w:color w:val="000000"/>
                              <w:sz w:val="20"/>
                              <w:szCs w:val="20"/>
                            </w:rPr>
                          </w:pPr>
                          <w:r w:rsidRPr="00925CD2">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3BB079" id="_x0000_t202" coordsize="21600,21600" o:spt="202" path="m,l,21600r21600,l21600,xe">
              <v:stroke joinstyle="miter"/>
              <v:path gradientshapeok="t" o:connecttype="rect"/>
            </v:shapetype>
            <v:shape id="Text Box 1" o:spid="_x0000_s1028" type="#_x0000_t202" alt="Internal - General Use" style="position:absolute;margin-left:0;margin-top:0;width:11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" filled="f" stroked="f">
              <v:textbox style="mso-fit-shape-to-text:t" inset="20pt,0,0,15pt">
                <w:txbxContent>
                  <w:p w14:paraId="2FCED1E5" w14:textId="2C570BF8" w:rsidR="00925CD2" w:rsidRPr="00925CD2" w:rsidRDefault="00925CD2" w:rsidP="00925CD2">
                    <w:pPr>
                      <w:spacing w:after="0"/>
                      <w:rPr>
                        <w:rFonts w:ascii="Aptos" w:eastAsia="Aptos" w:hAnsi="Aptos" w:cs="Aptos"/>
                        <w:noProof/>
                        <w:color w:val="000000"/>
                        <w:sz w:val="20"/>
                        <w:szCs w:val="20"/>
                      </w:rPr>
                    </w:pPr>
                    <w:r w:rsidRPr="00925CD2">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B5FEB" w14:textId="77777777" w:rsidR="001C0E7A" w:rsidRDefault="001C0E7A" w:rsidP="00925CD2">
      <w:pPr>
        <w:spacing w:after="0" w:line="240" w:lineRule="auto"/>
      </w:pPr>
      <w:r>
        <w:separator/>
      </w:r>
    </w:p>
  </w:footnote>
  <w:footnote w:type="continuationSeparator" w:id="0">
    <w:p w14:paraId="1190023E" w14:textId="77777777" w:rsidR="001C0E7A" w:rsidRDefault="001C0E7A" w:rsidP="00925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5C8"/>
    <w:multiLevelType w:val="multilevel"/>
    <w:tmpl w:val="0D2E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F0CB0"/>
    <w:multiLevelType w:val="multilevel"/>
    <w:tmpl w:val="F29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20D82"/>
    <w:multiLevelType w:val="multilevel"/>
    <w:tmpl w:val="BD3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8E765B"/>
    <w:multiLevelType w:val="multilevel"/>
    <w:tmpl w:val="C22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659CB"/>
    <w:multiLevelType w:val="multilevel"/>
    <w:tmpl w:val="239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57AA3"/>
    <w:multiLevelType w:val="hybridMultilevel"/>
    <w:tmpl w:val="44F6EE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6C0016"/>
    <w:multiLevelType w:val="multilevel"/>
    <w:tmpl w:val="E7BA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F755B0"/>
    <w:multiLevelType w:val="multilevel"/>
    <w:tmpl w:val="327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9622F5"/>
    <w:multiLevelType w:val="multilevel"/>
    <w:tmpl w:val="8954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3E05D2"/>
    <w:multiLevelType w:val="multilevel"/>
    <w:tmpl w:val="D746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8246C3"/>
    <w:multiLevelType w:val="multilevel"/>
    <w:tmpl w:val="C82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5C6295"/>
    <w:multiLevelType w:val="multilevel"/>
    <w:tmpl w:val="63F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CD3DCF"/>
    <w:multiLevelType w:val="multilevel"/>
    <w:tmpl w:val="EE9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740C6D"/>
    <w:multiLevelType w:val="multilevel"/>
    <w:tmpl w:val="C7A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276C90"/>
    <w:multiLevelType w:val="multilevel"/>
    <w:tmpl w:val="4A1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F24DEF"/>
    <w:multiLevelType w:val="multilevel"/>
    <w:tmpl w:val="10A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78346F"/>
    <w:multiLevelType w:val="multilevel"/>
    <w:tmpl w:val="858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70642E"/>
    <w:multiLevelType w:val="multilevel"/>
    <w:tmpl w:val="F7D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D90858"/>
    <w:multiLevelType w:val="multilevel"/>
    <w:tmpl w:val="973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E85B8A"/>
    <w:multiLevelType w:val="multilevel"/>
    <w:tmpl w:val="0D0A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BC6D8E"/>
    <w:multiLevelType w:val="multilevel"/>
    <w:tmpl w:val="784C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AD4461"/>
    <w:multiLevelType w:val="multilevel"/>
    <w:tmpl w:val="2030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82158A"/>
    <w:multiLevelType w:val="multilevel"/>
    <w:tmpl w:val="F9F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C35426"/>
    <w:multiLevelType w:val="multilevel"/>
    <w:tmpl w:val="F31C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DA3B4D"/>
    <w:multiLevelType w:val="multilevel"/>
    <w:tmpl w:val="61F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6D788B"/>
    <w:multiLevelType w:val="multilevel"/>
    <w:tmpl w:val="73B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DC0C97"/>
    <w:multiLevelType w:val="multilevel"/>
    <w:tmpl w:val="840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DD1EEB"/>
    <w:multiLevelType w:val="multilevel"/>
    <w:tmpl w:val="C4CC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E5330B"/>
    <w:multiLevelType w:val="multilevel"/>
    <w:tmpl w:val="BD5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7C2E6A"/>
    <w:multiLevelType w:val="multilevel"/>
    <w:tmpl w:val="931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EC01D1"/>
    <w:multiLevelType w:val="multilevel"/>
    <w:tmpl w:val="8B907C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A579DC"/>
    <w:multiLevelType w:val="multilevel"/>
    <w:tmpl w:val="7A8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A43C65"/>
    <w:multiLevelType w:val="multilevel"/>
    <w:tmpl w:val="794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2C7B88"/>
    <w:multiLevelType w:val="multilevel"/>
    <w:tmpl w:val="C5D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3860338">
    <w:abstractNumId w:val="30"/>
  </w:num>
  <w:num w:numId="2" w16cid:durableId="2097701494">
    <w:abstractNumId w:val="5"/>
  </w:num>
  <w:num w:numId="3" w16cid:durableId="1650402823">
    <w:abstractNumId w:val="1"/>
  </w:num>
  <w:num w:numId="4" w16cid:durableId="1344553881">
    <w:abstractNumId w:val="4"/>
  </w:num>
  <w:num w:numId="5" w16cid:durableId="1750155436">
    <w:abstractNumId w:val="3"/>
  </w:num>
  <w:num w:numId="6" w16cid:durableId="969937212">
    <w:abstractNumId w:val="18"/>
  </w:num>
  <w:num w:numId="7" w16cid:durableId="258416172">
    <w:abstractNumId w:val="25"/>
  </w:num>
  <w:num w:numId="8" w16cid:durableId="577179985">
    <w:abstractNumId w:val="9"/>
  </w:num>
  <w:num w:numId="9" w16cid:durableId="1640646184">
    <w:abstractNumId w:val="33"/>
  </w:num>
  <w:num w:numId="10" w16cid:durableId="1736321333">
    <w:abstractNumId w:val="8"/>
  </w:num>
  <w:num w:numId="11" w16cid:durableId="685324356">
    <w:abstractNumId w:val="10"/>
  </w:num>
  <w:num w:numId="12" w16cid:durableId="1941838564">
    <w:abstractNumId w:val="11"/>
  </w:num>
  <w:num w:numId="13" w16cid:durableId="28188936">
    <w:abstractNumId w:val="16"/>
  </w:num>
  <w:num w:numId="14" w16cid:durableId="536043451">
    <w:abstractNumId w:val="28"/>
  </w:num>
  <w:num w:numId="15" w16cid:durableId="616134468">
    <w:abstractNumId w:val="20"/>
  </w:num>
  <w:num w:numId="16" w16cid:durableId="2064909190">
    <w:abstractNumId w:val="17"/>
  </w:num>
  <w:num w:numId="17" w16cid:durableId="685134949">
    <w:abstractNumId w:val="24"/>
  </w:num>
  <w:num w:numId="18" w16cid:durableId="1983344360">
    <w:abstractNumId w:val="26"/>
  </w:num>
  <w:num w:numId="19" w16cid:durableId="584192379">
    <w:abstractNumId w:val="32"/>
  </w:num>
  <w:num w:numId="20" w16cid:durableId="1979140209">
    <w:abstractNumId w:val="14"/>
  </w:num>
  <w:num w:numId="21" w16cid:durableId="1101756790">
    <w:abstractNumId w:val="27"/>
  </w:num>
  <w:num w:numId="22" w16cid:durableId="148863480">
    <w:abstractNumId w:val="2"/>
  </w:num>
  <w:num w:numId="23" w16cid:durableId="1204097128">
    <w:abstractNumId w:val="29"/>
  </w:num>
  <w:num w:numId="24" w16cid:durableId="426971151">
    <w:abstractNumId w:val="7"/>
  </w:num>
  <w:num w:numId="25" w16cid:durableId="472648326">
    <w:abstractNumId w:val="13"/>
  </w:num>
  <w:num w:numId="26" w16cid:durableId="462815309">
    <w:abstractNumId w:val="23"/>
  </w:num>
  <w:num w:numId="27" w16cid:durableId="1101490730">
    <w:abstractNumId w:val="19"/>
  </w:num>
  <w:num w:numId="28" w16cid:durableId="671563598">
    <w:abstractNumId w:val="6"/>
  </w:num>
  <w:num w:numId="29" w16cid:durableId="1483425434">
    <w:abstractNumId w:val="22"/>
  </w:num>
  <w:num w:numId="30" w16cid:durableId="1236817591">
    <w:abstractNumId w:val="21"/>
  </w:num>
  <w:num w:numId="31" w16cid:durableId="476648151">
    <w:abstractNumId w:val="0"/>
  </w:num>
  <w:num w:numId="32" w16cid:durableId="1794598453">
    <w:abstractNumId w:val="31"/>
  </w:num>
  <w:num w:numId="33" w16cid:durableId="1429503366">
    <w:abstractNumId w:val="15"/>
  </w:num>
  <w:num w:numId="34" w16cid:durableId="151023935">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A3"/>
    <w:rsid w:val="00080B11"/>
    <w:rsid w:val="0008663D"/>
    <w:rsid w:val="00095192"/>
    <w:rsid w:val="000A3078"/>
    <w:rsid w:val="000C3C28"/>
    <w:rsid w:val="000D7FAE"/>
    <w:rsid w:val="00120AAB"/>
    <w:rsid w:val="00136A10"/>
    <w:rsid w:val="00141C9B"/>
    <w:rsid w:val="001469FD"/>
    <w:rsid w:val="0015193C"/>
    <w:rsid w:val="001801B2"/>
    <w:rsid w:val="00182BDC"/>
    <w:rsid w:val="00186B2E"/>
    <w:rsid w:val="001C0E7A"/>
    <w:rsid w:val="001C17B6"/>
    <w:rsid w:val="001C39C9"/>
    <w:rsid w:val="0020129D"/>
    <w:rsid w:val="00202943"/>
    <w:rsid w:val="00211EDE"/>
    <w:rsid w:val="00214951"/>
    <w:rsid w:val="00216A41"/>
    <w:rsid w:val="0022586F"/>
    <w:rsid w:val="00226C1F"/>
    <w:rsid w:val="00230DC7"/>
    <w:rsid w:val="00236883"/>
    <w:rsid w:val="002544B8"/>
    <w:rsid w:val="002566EF"/>
    <w:rsid w:val="002B086D"/>
    <w:rsid w:val="002E432D"/>
    <w:rsid w:val="002F043C"/>
    <w:rsid w:val="002F4891"/>
    <w:rsid w:val="0033268A"/>
    <w:rsid w:val="00336BFA"/>
    <w:rsid w:val="00336D52"/>
    <w:rsid w:val="00347BF7"/>
    <w:rsid w:val="00362A22"/>
    <w:rsid w:val="00365307"/>
    <w:rsid w:val="003B5A60"/>
    <w:rsid w:val="003C2F8C"/>
    <w:rsid w:val="003C7729"/>
    <w:rsid w:val="0040121E"/>
    <w:rsid w:val="00401D8B"/>
    <w:rsid w:val="0040294C"/>
    <w:rsid w:val="0041490A"/>
    <w:rsid w:val="00431D71"/>
    <w:rsid w:val="00435027"/>
    <w:rsid w:val="004472BE"/>
    <w:rsid w:val="00456811"/>
    <w:rsid w:val="00462511"/>
    <w:rsid w:val="00473C16"/>
    <w:rsid w:val="0048202B"/>
    <w:rsid w:val="0048612B"/>
    <w:rsid w:val="004875A1"/>
    <w:rsid w:val="004B7420"/>
    <w:rsid w:val="004C2CF7"/>
    <w:rsid w:val="004C3008"/>
    <w:rsid w:val="00540DCC"/>
    <w:rsid w:val="00572469"/>
    <w:rsid w:val="00591440"/>
    <w:rsid w:val="005914BF"/>
    <w:rsid w:val="00594E67"/>
    <w:rsid w:val="005C18E9"/>
    <w:rsid w:val="005D3F70"/>
    <w:rsid w:val="005D5A1E"/>
    <w:rsid w:val="005E02D3"/>
    <w:rsid w:val="00627FB3"/>
    <w:rsid w:val="00653454"/>
    <w:rsid w:val="0069558C"/>
    <w:rsid w:val="006B0193"/>
    <w:rsid w:val="006B6EFD"/>
    <w:rsid w:val="006D3074"/>
    <w:rsid w:val="006D3AA7"/>
    <w:rsid w:val="006D6660"/>
    <w:rsid w:val="006F68BB"/>
    <w:rsid w:val="00711583"/>
    <w:rsid w:val="00713DA2"/>
    <w:rsid w:val="007212CB"/>
    <w:rsid w:val="00740FFC"/>
    <w:rsid w:val="00782170"/>
    <w:rsid w:val="007933A3"/>
    <w:rsid w:val="007A6BFA"/>
    <w:rsid w:val="007F0FD4"/>
    <w:rsid w:val="007F444E"/>
    <w:rsid w:val="007F5823"/>
    <w:rsid w:val="00825AC4"/>
    <w:rsid w:val="00832BD2"/>
    <w:rsid w:val="0085138D"/>
    <w:rsid w:val="008529FD"/>
    <w:rsid w:val="00863429"/>
    <w:rsid w:val="0088757B"/>
    <w:rsid w:val="008934F7"/>
    <w:rsid w:val="008A5287"/>
    <w:rsid w:val="008C4FA5"/>
    <w:rsid w:val="008C6943"/>
    <w:rsid w:val="008E6F0C"/>
    <w:rsid w:val="008F7043"/>
    <w:rsid w:val="00904907"/>
    <w:rsid w:val="00910E38"/>
    <w:rsid w:val="00925CD2"/>
    <w:rsid w:val="00933766"/>
    <w:rsid w:val="00935803"/>
    <w:rsid w:val="0095200C"/>
    <w:rsid w:val="009617DE"/>
    <w:rsid w:val="009718C1"/>
    <w:rsid w:val="009A39EC"/>
    <w:rsid w:val="009B3CAA"/>
    <w:rsid w:val="009C2191"/>
    <w:rsid w:val="009C410F"/>
    <w:rsid w:val="009C4D2F"/>
    <w:rsid w:val="00A0762D"/>
    <w:rsid w:val="00A135D4"/>
    <w:rsid w:val="00A23288"/>
    <w:rsid w:val="00A32DA4"/>
    <w:rsid w:val="00A33456"/>
    <w:rsid w:val="00A37B0B"/>
    <w:rsid w:val="00A4532D"/>
    <w:rsid w:val="00A5625C"/>
    <w:rsid w:val="00A56D8B"/>
    <w:rsid w:val="00A572E8"/>
    <w:rsid w:val="00A82E2C"/>
    <w:rsid w:val="00A93C63"/>
    <w:rsid w:val="00AB28F0"/>
    <w:rsid w:val="00AC6784"/>
    <w:rsid w:val="00AE18DB"/>
    <w:rsid w:val="00B00CCE"/>
    <w:rsid w:val="00B07947"/>
    <w:rsid w:val="00B26E0E"/>
    <w:rsid w:val="00B313CF"/>
    <w:rsid w:val="00B47CA8"/>
    <w:rsid w:val="00B654E8"/>
    <w:rsid w:val="00B675A8"/>
    <w:rsid w:val="00BE1B64"/>
    <w:rsid w:val="00BE3FB5"/>
    <w:rsid w:val="00BE6A4D"/>
    <w:rsid w:val="00BF439C"/>
    <w:rsid w:val="00C223DC"/>
    <w:rsid w:val="00C3334D"/>
    <w:rsid w:val="00C33A6E"/>
    <w:rsid w:val="00C42158"/>
    <w:rsid w:val="00C56F0F"/>
    <w:rsid w:val="00C872CB"/>
    <w:rsid w:val="00CD6E33"/>
    <w:rsid w:val="00CD7E71"/>
    <w:rsid w:val="00CE3DD6"/>
    <w:rsid w:val="00CE76D8"/>
    <w:rsid w:val="00D03E61"/>
    <w:rsid w:val="00D84308"/>
    <w:rsid w:val="00D86C16"/>
    <w:rsid w:val="00D86D77"/>
    <w:rsid w:val="00D90857"/>
    <w:rsid w:val="00DA0A52"/>
    <w:rsid w:val="00DD7B97"/>
    <w:rsid w:val="00DF360E"/>
    <w:rsid w:val="00DF43B3"/>
    <w:rsid w:val="00E03976"/>
    <w:rsid w:val="00E10435"/>
    <w:rsid w:val="00E1108C"/>
    <w:rsid w:val="00E254A8"/>
    <w:rsid w:val="00E4341C"/>
    <w:rsid w:val="00E4724E"/>
    <w:rsid w:val="00E61AC9"/>
    <w:rsid w:val="00E870AE"/>
    <w:rsid w:val="00E92231"/>
    <w:rsid w:val="00EA1650"/>
    <w:rsid w:val="00EE0847"/>
    <w:rsid w:val="00EE11EB"/>
    <w:rsid w:val="00F246B2"/>
    <w:rsid w:val="00F425F5"/>
    <w:rsid w:val="00F67B27"/>
    <w:rsid w:val="00F84509"/>
    <w:rsid w:val="00F952EA"/>
    <w:rsid w:val="00FE1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4F333"/>
  <w15:chartTrackingRefBased/>
  <w15:docId w15:val="{5C08A750-6049-624C-AAE3-A0824680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3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3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3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3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3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3A3"/>
    <w:rPr>
      <w:rFonts w:eastAsiaTheme="majorEastAsia" w:cstheme="majorBidi"/>
      <w:color w:val="272727" w:themeColor="text1" w:themeTint="D8"/>
    </w:rPr>
  </w:style>
  <w:style w:type="paragraph" w:styleId="Title">
    <w:name w:val="Title"/>
    <w:basedOn w:val="Normal"/>
    <w:next w:val="Normal"/>
    <w:link w:val="TitleChar"/>
    <w:uiPriority w:val="10"/>
    <w:qFormat/>
    <w:rsid w:val="00793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3A3"/>
    <w:pPr>
      <w:spacing w:before="160"/>
      <w:jc w:val="center"/>
    </w:pPr>
    <w:rPr>
      <w:i/>
      <w:iCs/>
      <w:color w:val="404040" w:themeColor="text1" w:themeTint="BF"/>
    </w:rPr>
  </w:style>
  <w:style w:type="character" w:customStyle="1" w:styleId="QuoteChar">
    <w:name w:val="Quote Char"/>
    <w:basedOn w:val="DefaultParagraphFont"/>
    <w:link w:val="Quote"/>
    <w:uiPriority w:val="29"/>
    <w:rsid w:val="007933A3"/>
    <w:rPr>
      <w:i/>
      <w:iCs/>
      <w:color w:val="404040" w:themeColor="text1" w:themeTint="BF"/>
    </w:rPr>
  </w:style>
  <w:style w:type="paragraph" w:styleId="ListParagraph">
    <w:name w:val="List Paragraph"/>
    <w:basedOn w:val="Normal"/>
    <w:uiPriority w:val="34"/>
    <w:qFormat/>
    <w:rsid w:val="007933A3"/>
    <w:pPr>
      <w:ind w:left="720"/>
      <w:contextualSpacing/>
    </w:pPr>
  </w:style>
  <w:style w:type="character" w:styleId="IntenseEmphasis">
    <w:name w:val="Intense Emphasis"/>
    <w:basedOn w:val="DefaultParagraphFont"/>
    <w:uiPriority w:val="21"/>
    <w:qFormat/>
    <w:rsid w:val="007933A3"/>
    <w:rPr>
      <w:i/>
      <w:iCs/>
      <w:color w:val="0F4761" w:themeColor="accent1" w:themeShade="BF"/>
    </w:rPr>
  </w:style>
  <w:style w:type="paragraph" w:styleId="IntenseQuote">
    <w:name w:val="Intense Quote"/>
    <w:basedOn w:val="Normal"/>
    <w:next w:val="Normal"/>
    <w:link w:val="IntenseQuoteChar"/>
    <w:uiPriority w:val="30"/>
    <w:qFormat/>
    <w:rsid w:val="00793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3A3"/>
    <w:rPr>
      <w:i/>
      <w:iCs/>
      <w:color w:val="0F4761" w:themeColor="accent1" w:themeShade="BF"/>
    </w:rPr>
  </w:style>
  <w:style w:type="character" w:styleId="IntenseReference">
    <w:name w:val="Intense Reference"/>
    <w:basedOn w:val="DefaultParagraphFont"/>
    <w:uiPriority w:val="32"/>
    <w:qFormat/>
    <w:rsid w:val="007933A3"/>
    <w:rPr>
      <w:b/>
      <w:bCs/>
      <w:smallCaps/>
      <w:color w:val="0F4761" w:themeColor="accent1" w:themeShade="BF"/>
      <w:spacing w:val="5"/>
    </w:rPr>
  </w:style>
  <w:style w:type="character" w:styleId="Hyperlink">
    <w:name w:val="Hyperlink"/>
    <w:basedOn w:val="DefaultParagraphFont"/>
    <w:uiPriority w:val="99"/>
    <w:semiHidden/>
    <w:unhideWhenUsed/>
    <w:rsid w:val="007933A3"/>
    <w:rPr>
      <w:strike w:val="0"/>
      <w:dstrike w:val="0"/>
      <w:color w:val="464FEB"/>
      <w:u w:val="none"/>
      <w:effect w:val="none"/>
    </w:rPr>
  </w:style>
  <w:style w:type="paragraph" w:styleId="NormalWeb">
    <w:name w:val="Normal (Web)"/>
    <w:basedOn w:val="Normal"/>
    <w:uiPriority w:val="99"/>
    <w:unhideWhenUsed/>
    <w:rsid w:val="007933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33A3"/>
    <w:rPr>
      <w:b/>
      <w:bCs/>
    </w:rPr>
  </w:style>
  <w:style w:type="character" w:styleId="Emphasis">
    <w:name w:val="Emphasis"/>
    <w:basedOn w:val="DefaultParagraphFont"/>
    <w:uiPriority w:val="20"/>
    <w:qFormat/>
    <w:rsid w:val="007933A3"/>
    <w:rPr>
      <w:i/>
      <w:iCs/>
    </w:rPr>
  </w:style>
  <w:style w:type="paragraph" w:styleId="Footer">
    <w:name w:val="footer"/>
    <w:basedOn w:val="Normal"/>
    <w:link w:val="FooterChar"/>
    <w:uiPriority w:val="99"/>
    <w:unhideWhenUsed/>
    <w:rsid w:val="00925C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CD2"/>
  </w:style>
  <w:style w:type="table" w:styleId="GridTable1Light">
    <w:name w:val="Grid Table 1 Light"/>
    <w:basedOn w:val="TableNormal"/>
    <w:uiPriority w:val="46"/>
    <w:rsid w:val="007A6B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unhideWhenUsed/>
    <w:rsid w:val="000866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663D"/>
  </w:style>
  <w:style w:type="table" w:styleId="TableGrid">
    <w:name w:val="Table Grid"/>
    <w:basedOn w:val="TableNormal"/>
    <w:uiPriority w:val="39"/>
    <w:rsid w:val="00B00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6F6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3DDAD20DF023469A3D4D32F3E8EB62" ma:contentTypeVersion="20" ma:contentTypeDescription="Create a new document." ma:contentTypeScope="" ma:versionID="f6336ec41fb102ae60ab061f4b1ad245">
  <xsd:schema xmlns:xsd="http://www.w3.org/2001/XMLSchema" xmlns:xs="http://www.w3.org/2001/XMLSchema" xmlns:p="http://schemas.microsoft.com/office/2006/metadata/properties" xmlns:ns1="http://schemas.microsoft.com/sharepoint/v3" xmlns:ns2="48a14270-e262-4523-b3e9-73339147cb52" xmlns:ns3="1060b262-9f43-42b9-be89-37aa78d28c3b" targetNamespace="http://schemas.microsoft.com/office/2006/metadata/properties" ma:root="true" ma:fieldsID="0e0b23eb4d2a32106941a5030388b500" ns1:_="" ns2:_="" ns3:_="">
    <xsd:import namespace="http://schemas.microsoft.com/sharepoint/v3"/>
    <xsd:import namespace="48a14270-e262-4523-b3e9-73339147cb52"/>
    <xsd:import namespace="1060b262-9f43-42b9-be89-37aa78d28c3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a14270-e262-4523-b3e9-73339147c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26df4c0-9ee9-406c-8b5c-a0fe24c95ff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60b262-9f43-42b9-be89-37aa78d28c3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2095c02-b98c-4bf3-82f5-9c6e4028bd0e}" ma:internalName="TaxCatchAll" ma:showField="CatchAllData" ma:web="1060b262-9f43-42b9-be89-37aa78d28c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1060b262-9f43-42b9-be89-37aa78d28c3b" xsi:nil="true"/>
    <_ip_UnifiedCompliancePolicyProperties xmlns="http://schemas.microsoft.com/sharepoint/v3" xsi:nil="true"/>
    <lcf76f155ced4ddcb4097134ff3c332f xmlns="48a14270-e262-4523-b3e9-73339147cb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825993-D10C-4112-ADCC-FA2F786E4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8a14270-e262-4523-b3e9-73339147cb52"/>
    <ds:schemaRef ds:uri="1060b262-9f43-42b9-be89-37aa78d28c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1E7879-7501-49B4-BD3E-4B59AE447E43}">
  <ds:schemaRefs>
    <ds:schemaRef ds:uri="http://schemas.microsoft.com/office/2006/metadata/properties"/>
    <ds:schemaRef ds:uri="http://schemas.microsoft.com/office/infopath/2007/PartnerControls"/>
    <ds:schemaRef ds:uri="http://schemas.microsoft.com/sharepoint/v3"/>
    <ds:schemaRef ds:uri="1060b262-9f43-42b9-be89-37aa78d28c3b"/>
    <ds:schemaRef ds:uri="48a14270-e262-4523-b3e9-73339147cb52"/>
  </ds:schemaRefs>
</ds:datastoreItem>
</file>

<file path=customXml/itemProps3.xml><?xml version="1.0" encoding="utf-8"?>
<ds:datastoreItem xmlns:ds="http://schemas.openxmlformats.org/officeDocument/2006/customXml" ds:itemID="{27A41C55-5F6B-469C-803C-F417BC5C64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5495</Words>
  <Characters>31653</Characters>
  <Application>Microsoft Office Word</Application>
  <DocSecurity>0</DocSecurity>
  <Lines>1055</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Mittal</dc:creator>
  <cp:keywords/>
  <dc:description/>
  <cp:lastModifiedBy>Raghunandan Kadambi</cp:lastModifiedBy>
  <cp:revision>9</cp:revision>
  <dcterms:created xsi:type="dcterms:W3CDTF">2026-06-16T06:11:00Z</dcterms:created>
  <dcterms:modified xsi:type="dcterms:W3CDTF">2026-06-16T07:02:00Z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5e5b5026,59ef4360,57414e19</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2025-12-10T11:16:58Z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2a7e9b09-6322-4f6e-a1c5-6d459dcd9c94</vt:lpwstr>
  </property>
  <property fmtid="{D5CDD505-2E9C-101B-9397-08002B2CF9AE}" pid="11" name="MSIP_Label_a8c544ca-bb84-4280-906e-934547e1d30c_ContentBits">
    <vt:lpwstr>2</vt:lpwstr>
  </property>
  <property fmtid="{D5CDD505-2E9C-101B-9397-08002B2CF9AE}" pid="12" name="MSIP_Label_a8c544ca-bb84-4280-906e-934547e1d30c_Tag">
    <vt:lpwstr>50, 0, 1, 1</vt:lpwstr>
  </property>
  <property fmtid="{D5CDD505-2E9C-101B-9397-08002B2CF9AE}" pid="13" name="ContentTypeId">
    <vt:lpwstr>0x010100453DDAD20DF023469A3D4D32F3E8EB62</vt:lpwstr>
  </property>
  <property fmtid="{D5CDD505-2E9C-101B-9397-08002B2CF9AE}" pid="14" name="MediaServiceImageTags">
    <vt:lpwstr/>
  </property>
  <property fmtid="{D5CDD505-2E9C-101B-9397-08002B2CF9AE}" pid="15" name="docLang">
    <vt:lpwstr>en</vt:lpwstr>
  </property>
</Properties>
</file>