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BA6FF" w14:textId="47A5CFD5" w:rsidR="00E9565E" w:rsidRDefault="00E9565E" w:rsidP="00E9565E">
      <w:pPr>
        <w:pStyle w:val="ListParagraph"/>
        <w:numPr>
          <w:ilvl w:val="0"/>
          <w:numId w:val="1"/>
        </w:numPr>
      </w:pPr>
      <w:r>
        <w:t>Download Safe Exam Browser (SEB version 2.4 / 3.2) browser from. Please do not install any other version.</w:t>
      </w:r>
    </w:p>
    <w:p w14:paraId="75325448" w14:textId="77777777" w:rsidR="00E9565E" w:rsidRDefault="008C4381" w:rsidP="00E9565E">
      <w:pPr>
        <w:ind w:firstLine="360"/>
        <w:rPr>
          <w:color w:val="0070C0"/>
        </w:rPr>
      </w:pPr>
      <w:hyperlink r:id="rId5" w:history="1">
        <w:r w:rsidR="00E9565E" w:rsidRPr="00481814">
          <w:rPr>
            <w:rStyle w:val="Hyperlink"/>
          </w:rPr>
          <w:t>https://safeexambrowser.org/download_en.html</w:t>
        </w:r>
      </w:hyperlink>
    </w:p>
    <w:p w14:paraId="7DDC7446" w14:textId="3A74FB07" w:rsidR="00E9565E" w:rsidRDefault="00E9565E" w:rsidP="00E9565E">
      <w:pPr>
        <w:ind w:firstLine="360"/>
        <w:rPr>
          <w:color w:val="0070C0"/>
        </w:rPr>
      </w:pPr>
      <w:r>
        <w:rPr>
          <w:noProof/>
        </w:rPr>
        <w:drawing>
          <wp:inline distT="0" distB="0" distL="0" distR="0" wp14:anchorId="4668BF86" wp14:editId="3B884947">
            <wp:extent cx="5943600" cy="2868295"/>
            <wp:effectExtent l="0" t="0" r="0" b="825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FF0E" w14:textId="77777777" w:rsidR="00BF75FE" w:rsidRDefault="00BF75FE" w:rsidP="00E9565E">
      <w:pPr>
        <w:ind w:firstLine="360"/>
        <w:rPr>
          <w:color w:val="0070C0"/>
        </w:rPr>
      </w:pPr>
    </w:p>
    <w:p w14:paraId="3090FEBC" w14:textId="6CABFB84" w:rsidR="00E9565E" w:rsidRDefault="00E9565E" w:rsidP="00E9565E">
      <w:pPr>
        <w:ind w:firstLine="360"/>
        <w:rPr>
          <w:color w:val="0070C0"/>
        </w:rPr>
      </w:pPr>
      <w:r>
        <w:rPr>
          <w:noProof/>
        </w:rPr>
        <w:drawing>
          <wp:inline distT="0" distB="0" distL="0" distR="0" wp14:anchorId="2D610319" wp14:editId="0CB8F23D">
            <wp:extent cx="5895975" cy="255807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2717" cy="25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F2AA" w14:textId="63561309" w:rsidR="00BF75FE" w:rsidRDefault="00BF75FE" w:rsidP="00E9565E">
      <w:pPr>
        <w:ind w:firstLine="360"/>
        <w:rPr>
          <w:color w:val="0070C0"/>
        </w:rPr>
      </w:pPr>
    </w:p>
    <w:p w14:paraId="782531B5" w14:textId="45F0ED1B" w:rsidR="00BF75FE" w:rsidRDefault="00BF75FE" w:rsidP="00E9565E">
      <w:pPr>
        <w:ind w:firstLine="360"/>
        <w:rPr>
          <w:color w:val="0070C0"/>
        </w:rPr>
      </w:pPr>
    </w:p>
    <w:p w14:paraId="46C5047E" w14:textId="0F4A2DE4" w:rsidR="00BF75FE" w:rsidRDefault="00BF75FE" w:rsidP="00E9565E">
      <w:pPr>
        <w:ind w:firstLine="360"/>
        <w:rPr>
          <w:color w:val="0070C0"/>
        </w:rPr>
      </w:pPr>
    </w:p>
    <w:p w14:paraId="2BCF4EAF" w14:textId="4B0A54A8" w:rsidR="00BF75FE" w:rsidRDefault="00BF75FE" w:rsidP="00E9565E">
      <w:pPr>
        <w:ind w:firstLine="360"/>
        <w:rPr>
          <w:color w:val="0070C0"/>
        </w:rPr>
      </w:pPr>
    </w:p>
    <w:p w14:paraId="38875281" w14:textId="77777777" w:rsidR="00BF75FE" w:rsidRDefault="00BF75FE" w:rsidP="00E9565E">
      <w:pPr>
        <w:ind w:firstLine="360"/>
        <w:rPr>
          <w:color w:val="0070C0"/>
        </w:rPr>
      </w:pPr>
    </w:p>
    <w:p w14:paraId="53BE8BAF" w14:textId="77777777" w:rsidR="00E9565E" w:rsidRDefault="00E9565E" w:rsidP="00E9565E">
      <w:pPr>
        <w:pStyle w:val="ListParagraph"/>
        <w:numPr>
          <w:ilvl w:val="0"/>
          <w:numId w:val="1"/>
        </w:numPr>
      </w:pPr>
      <w:r>
        <w:lastRenderedPageBreak/>
        <w:t>Follow install wizard and Install SEB</w:t>
      </w:r>
    </w:p>
    <w:p w14:paraId="50018826" w14:textId="77777777" w:rsidR="00E9565E" w:rsidRDefault="00E9565E" w:rsidP="00E9565E">
      <w:pPr>
        <w:pStyle w:val="ListParagraph"/>
      </w:pPr>
    </w:p>
    <w:p w14:paraId="65D0EFE5" w14:textId="77777777" w:rsidR="00E9565E" w:rsidRDefault="00E9565E" w:rsidP="00E9565E">
      <w:pPr>
        <w:pStyle w:val="ListParagraph"/>
        <w:numPr>
          <w:ilvl w:val="0"/>
          <w:numId w:val="1"/>
        </w:numPr>
      </w:pPr>
      <w:r>
        <w:t>Launch SEB Config Tool as below</w:t>
      </w:r>
    </w:p>
    <w:p w14:paraId="1B901915" w14:textId="56E4C96C" w:rsidR="00E9565E" w:rsidRDefault="00E9565E" w:rsidP="00E9565E">
      <w:r>
        <w:rPr>
          <w:noProof/>
        </w:rPr>
        <w:drawing>
          <wp:inline distT="0" distB="0" distL="0" distR="0" wp14:anchorId="766FFB36" wp14:editId="41053F54">
            <wp:extent cx="5943600" cy="334137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24DB" w14:textId="77777777" w:rsidR="00037857" w:rsidRDefault="00037857" w:rsidP="00E9565E"/>
    <w:p w14:paraId="021EFBE5" w14:textId="77777777" w:rsidR="00E9565E" w:rsidRDefault="00E9565E" w:rsidP="00E9565E"/>
    <w:p w14:paraId="79B23BAE" w14:textId="77777777" w:rsidR="00E9565E" w:rsidRDefault="00E9565E" w:rsidP="00E9565E">
      <w:pPr>
        <w:pStyle w:val="ListParagraph"/>
        <w:numPr>
          <w:ilvl w:val="0"/>
          <w:numId w:val="1"/>
        </w:numPr>
      </w:pPr>
      <w:r>
        <w:t xml:space="preserve">In general tab, configure following URL in </w:t>
      </w:r>
      <w:r w:rsidRPr="00605C91">
        <w:rPr>
          <w:b/>
          <w:bCs/>
        </w:rPr>
        <w:t>Start URL</w:t>
      </w:r>
      <w:r>
        <w:t xml:space="preserve"> field</w:t>
      </w:r>
    </w:p>
    <w:p w14:paraId="4B1A9C23" w14:textId="60629942" w:rsidR="00037857" w:rsidRPr="00037857" w:rsidRDefault="00E9565E" w:rsidP="00E9565E">
      <w:pPr>
        <w:rPr>
          <w:color w:val="0000FF"/>
          <w:u w:val="single"/>
        </w:rPr>
      </w:pPr>
      <w:r>
        <w:t xml:space="preserve">                 </w:t>
      </w:r>
      <w:hyperlink r:id="rId9" w:history="1">
        <w:r w:rsidRPr="000B3F4E">
          <w:rPr>
            <w:rStyle w:val="Hyperlink"/>
          </w:rPr>
          <w:t>https://dnapass.cnc.hclets.com/login/index.php</w:t>
        </w:r>
      </w:hyperlink>
    </w:p>
    <w:p w14:paraId="6DE7B670" w14:textId="596795F0" w:rsidR="00E9565E" w:rsidRDefault="00E9565E" w:rsidP="00E9565E">
      <w:r>
        <w:rPr>
          <w:noProof/>
        </w:rPr>
        <w:drawing>
          <wp:inline distT="0" distB="0" distL="0" distR="0" wp14:anchorId="015B44F9" wp14:editId="70B7E20A">
            <wp:extent cx="6076950" cy="2593741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738" cy="25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FF36" w14:textId="131EB175" w:rsidR="00037857" w:rsidRDefault="00037857" w:rsidP="00E9565E"/>
    <w:p w14:paraId="1B8A8C47" w14:textId="77777777" w:rsidR="00037857" w:rsidRDefault="00037857" w:rsidP="00E9565E"/>
    <w:p w14:paraId="6D4ED3EE" w14:textId="77777777" w:rsidR="00E9565E" w:rsidRDefault="00E9565E" w:rsidP="00E9565E">
      <w:pPr>
        <w:pStyle w:val="ListParagraph"/>
        <w:numPr>
          <w:ilvl w:val="0"/>
          <w:numId w:val="1"/>
        </w:numPr>
      </w:pPr>
      <w:r>
        <w:t>Set Quit/unlock Password and confirm Quit/unlock Password</w:t>
      </w:r>
    </w:p>
    <w:p w14:paraId="04254B60" w14:textId="3CF2A9D2" w:rsidR="00E9565E" w:rsidRDefault="00E9565E" w:rsidP="00E9565E">
      <w:r>
        <w:rPr>
          <w:noProof/>
        </w:rPr>
        <w:drawing>
          <wp:inline distT="0" distB="0" distL="0" distR="0" wp14:anchorId="1628C352" wp14:editId="34D9D8F3">
            <wp:extent cx="5943600" cy="253238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BBD9" w14:textId="77777777" w:rsidR="00442244" w:rsidRDefault="00442244" w:rsidP="00E9565E"/>
    <w:p w14:paraId="25C9435F" w14:textId="6A3DE203" w:rsidR="00E9565E" w:rsidRDefault="00E9565E" w:rsidP="00E9565E">
      <w:pPr>
        <w:pStyle w:val="ListParagraph"/>
        <w:numPr>
          <w:ilvl w:val="0"/>
          <w:numId w:val="1"/>
        </w:numPr>
      </w:pPr>
      <w:r>
        <w:t xml:space="preserve">In Browser tab, check the “Allow video capture (webcam)” checkbox as below </w:t>
      </w:r>
    </w:p>
    <w:p w14:paraId="63146E6B" w14:textId="244EEF94" w:rsidR="00E9565E" w:rsidRDefault="00E9565E" w:rsidP="00E9565E">
      <w:pPr>
        <w:pStyle w:val="ListParagraph"/>
      </w:pPr>
      <w:r w:rsidRPr="00673070">
        <w:rPr>
          <w:color w:val="FF0000"/>
        </w:rPr>
        <w:t>Note:</w:t>
      </w:r>
      <w:r>
        <w:t xml:space="preserve"> If we are using 3.2 version of SEB then we </w:t>
      </w:r>
      <w:r w:rsidR="00673070">
        <w:t>do not</w:t>
      </w:r>
      <w:r>
        <w:t xml:space="preserve"> need to follow this step.</w:t>
      </w:r>
    </w:p>
    <w:p w14:paraId="352A4E68" w14:textId="419E5F8E" w:rsidR="00E9565E" w:rsidRDefault="00E9565E" w:rsidP="00E9565E">
      <w:r>
        <w:rPr>
          <w:noProof/>
        </w:rPr>
        <w:drawing>
          <wp:inline distT="0" distB="0" distL="0" distR="0" wp14:anchorId="2464AE4B" wp14:editId="457F446E">
            <wp:extent cx="5932805" cy="329946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4979C" w14:textId="57F93162" w:rsidR="00037857" w:rsidRDefault="00037857" w:rsidP="00E9565E"/>
    <w:p w14:paraId="0DE8643B" w14:textId="2759E6EE" w:rsidR="00037857" w:rsidRDefault="00037857" w:rsidP="00E9565E"/>
    <w:p w14:paraId="580523D9" w14:textId="77777777" w:rsidR="00037857" w:rsidRDefault="00037857" w:rsidP="00E9565E"/>
    <w:p w14:paraId="330EBCC8" w14:textId="77777777" w:rsidR="00E9565E" w:rsidRDefault="00E9565E" w:rsidP="00E9565E">
      <w:pPr>
        <w:pStyle w:val="ListParagraph"/>
        <w:numPr>
          <w:ilvl w:val="0"/>
          <w:numId w:val="1"/>
        </w:numPr>
      </w:pPr>
      <w:r>
        <w:lastRenderedPageBreak/>
        <w:t>Click on save settings</w:t>
      </w:r>
    </w:p>
    <w:p w14:paraId="576D05B1" w14:textId="77777777" w:rsidR="00E9565E" w:rsidRDefault="00E9565E" w:rsidP="00E9565E">
      <w:r>
        <w:rPr>
          <w:noProof/>
        </w:rPr>
        <w:drawing>
          <wp:inline distT="0" distB="0" distL="0" distR="0" wp14:anchorId="3E71159A" wp14:editId="13568AD1">
            <wp:extent cx="5943600" cy="33413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4A9E" w14:textId="77777777" w:rsidR="00E9565E" w:rsidRDefault="00E9565E" w:rsidP="00E9565E"/>
    <w:p w14:paraId="30BB57C8" w14:textId="583D0E67" w:rsidR="00E9565E" w:rsidRDefault="00E9565E" w:rsidP="00E9565E">
      <w:r>
        <w:rPr>
          <w:noProof/>
        </w:rPr>
        <w:drawing>
          <wp:inline distT="0" distB="0" distL="0" distR="0" wp14:anchorId="7A182D8B" wp14:editId="0C98217D">
            <wp:extent cx="5943600" cy="334137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65B4" w14:textId="75706D86" w:rsidR="00037857" w:rsidRDefault="00037857" w:rsidP="00E9565E"/>
    <w:p w14:paraId="7526A44A" w14:textId="77777777" w:rsidR="00037857" w:rsidRDefault="00037857" w:rsidP="00E9565E"/>
    <w:p w14:paraId="1E2358F8" w14:textId="77777777" w:rsidR="00E9565E" w:rsidRDefault="00E9565E" w:rsidP="00E9565E">
      <w:pPr>
        <w:pStyle w:val="ListParagraph"/>
        <w:numPr>
          <w:ilvl w:val="0"/>
          <w:numId w:val="1"/>
        </w:numPr>
      </w:pPr>
      <w:r>
        <w:lastRenderedPageBreak/>
        <w:t>Launch Safe Exam Browser. If prompted, enter “quit/unlock password”. You can see the login page as below.</w:t>
      </w:r>
    </w:p>
    <w:p w14:paraId="4D18D63E" w14:textId="77777777" w:rsidR="00E9565E" w:rsidRDefault="00E9565E" w:rsidP="00E9565E">
      <w:pPr>
        <w:ind w:left="360"/>
      </w:pPr>
      <w:r>
        <w:rPr>
          <w:noProof/>
        </w:rPr>
        <w:drawing>
          <wp:inline distT="0" distB="0" distL="0" distR="0" wp14:anchorId="434972C8" wp14:editId="73C5293C">
            <wp:extent cx="5943600" cy="285940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F28C" w14:textId="77777777" w:rsidR="00E9565E" w:rsidRDefault="00E9565E" w:rsidP="00E9565E">
      <w:pPr>
        <w:pStyle w:val="ListParagraph"/>
        <w:numPr>
          <w:ilvl w:val="0"/>
          <w:numId w:val="1"/>
        </w:numPr>
      </w:pPr>
      <w:r>
        <w:t>Once logged in you can find the assessments under “My Courses”.</w:t>
      </w:r>
    </w:p>
    <w:p w14:paraId="1FA628F5" w14:textId="77777777" w:rsidR="003D7D7D" w:rsidRDefault="008C4381"/>
    <w:sectPr w:rsidR="003D7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600465"/>
    <w:multiLevelType w:val="hybridMultilevel"/>
    <w:tmpl w:val="E9644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65E"/>
    <w:rsid w:val="00037857"/>
    <w:rsid w:val="003A20C6"/>
    <w:rsid w:val="00442244"/>
    <w:rsid w:val="00673070"/>
    <w:rsid w:val="0085004F"/>
    <w:rsid w:val="008C4381"/>
    <w:rsid w:val="009332FD"/>
    <w:rsid w:val="00935E94"/>
    <w:rsid w:val="0093712F"/>
    <w:rsid w:val="00BF75FE"/>
    <w:rsid w:val="00C4447F"/>
    <w:rsid w:val="00E95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4C3D1"/>
  <w15:chartTrackingRefBased/>
  <w15:docId w15:val="{6D5C1321-9FFA-424D-9386-A49F85307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565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956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safeexambrowser.org/download_en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napass.cnc.hclets.com/login/index.php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120</Words>
  <Characters>642</Characters>
  <Application>Microsoft Office Word</Application>
  <DocSecurity>0</DocSecurity>
  <Lines>41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Heena .</dc:creator>
  <cp:keywords>HCLClassification=Public</cp:keywords>
  <dc:description/>
  <cp:lastModifiedBy>Gopinath Chengalpattu Rajamanoharan</cp:lastModifiedBy>
  <cp:revision>2</cp:revision>
  <dcterms:created xsi:type="dcterms:W3CDTF">2021-12-02T06:04:00Z</dcterms:created>
  <dcterms:modified xsi:type="dcterms:W3CDTF">2021-12-02T06:04:00Z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a31e604d-ba04-4c72-84c1-361b1f04b6d0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