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E27" w:rsidRDefault="00A600A6">
      <w:pPr>
        <w:rPr>
          <w:b/>
          <w:u w:val="single"/>
        </w:rPr>
      </w:pPr>
      <w:r w:rsidRPr="00A600A6">
        <w:rPr>
          <w:b/>
          <w:u w:val="single"/>
        </w:rPr>
        <w:t>Steps:</w:t>
      </w:r>
    </w:p>
    <w:p w:rsidR="00A600A6" w:rsidRDefault="00A600A6" w:rsidP="00A600A6">
      <w:pPr>
        <w:pStyle w:val="ListParagraph"/>
        <w:numPr>
          <w:ilvl w:val="0"/>
          <w:numId w:val="1"/>
        </w:numPr>
      </w:pPr>
      <w:r>
        <w:t>Create a collection called “MobilePhones” in “MobileDB” database</w:t>
      </w:r>
    </w:p>
    <w:p w:rsidR="00A600A6" w:rsidRDefault="00A600A6" w:rsidP="00A600A6">
      <w:pPr>
        <w:pStyle w:val="ListParagraph"/>
        <w:numPr>
          <w:ilvl w:val="0"/>
          <w:numId w:val="1"/>
        </w:numPr>
      </w:pPr>
      <w:r>
        <w:t>Add 10 records</w:t>
      </w:r>
    </w:p>
    <w:p w:rsidR="00A600A6" w:rsidRDefault="00A600A6" w:rsidP="00A600A6">
      <w:pPr>
        <w:pStyle w:val="ListParagraph"/>
        <w:numPr>
          <w:ilvl w:val="0"/>
          <w:numId w:val="1"/>
        </w:numPr>
      </w:pPr>
      <w:r>
        <w:t>Create a HTML page as mentioned in the picture 1. Enter the data and on clicking of “Add Products” button, Save the data to “MobilePhones” collection using MongoClient and Insert()</w:t>
      </w:r>
    </w:p>
    <w:p w:rsidR="00A600A6" w:rsidRDefault="00A600A6" w:rsidP="00A600A6">
      <w:pPr>
        <w:pStyle w:val="ListParagraph"/>
        <w:numPr>
          <w:ilvl w:val="0"/>
          <w:numId w:val="1"/>
        </w:numPr>
      </w:pPr>
      <w:r>
        <w:t>On successful saving of data, Show a alert “Product added successfully” and redirect to “Product Details” HTML page(see the picture 2). This page should retrieve data from “MobilePhones” collections and display all records including the 10 records entered in step 2.</w:t>
      </w:r>
    </w:p>
    <w:p w:rsidR="00A600A6" w:rsidRDefault="00A600A6" w:rsidP="00A600A6">
      <w:pPr>
        <w:rPr>
          <w:b/>
          <w:color w:val="FF0000"/>
          <w:u w:val="single"/>
        </w:rPr>
      </w:pPr>
      <w:r w:rsidRPr="00A600A6">
        <w:rPr>
          <w:b/>
          <w:color w:val="FF0000"/>
          <w:u w:val="single"/>
        </w:rPr>
        <w:t xml:space="preserve">Picture </w:t>
      </w:r>
      <w:r>
        <w:rPr>
          <w:b/>
          <w:color w:val="FF0000"/>
          <w:u w:val="single"/>
        </w:rPr>
        <w:t>–</w:t>
      </w:r>
      <w:r w:rsidRPr="00A600A6">
        <w:rPr>
          <w:b/>
          <w:color w:val="FF0000"/>
          <w:u w:val="single"/>
        </w:rPr>
        <w:t xml:space="preserve"> 1</w:t>
      </w:r>
    </w:p>
    <w:p w:rsidR="008E00EB" w:rsidRDefault="007F7A57" w:rsidP="00A600A6">
      <w:pPr>
        <w:rPr>
          <w:color w:val="FF0000"/>
        </w:rPr>
      </w:pPr>
      <w:r>
        <w:rPr>
          <w:noProof/>
          <w:color w:val="FF0000"/>
        </w:rPr>
        <w:pict>
          <v:roundrect id="_x0000_s1034" style="position:absolute;margin-left:187.5pt;margin-top:116.75pt;width:117pt;height:21.75pt;z-index:251666432" arcsize="10923f" fillcolor="#9bbb59 [3206]" strokecolor="#f2f2f2 [3041]" strokeweight="3pt">
            <v:shadow on="t" type="perspective" color="#4e6128 [1606]" opacity=".5" offset="1pt" offset2="-1pt"/>
            <v:textbox>
              <w:txbxContent>
                <w:p w:rsidR="00A600A6" w:rsidRDefault="00A600A6" w:rsidP="00A600A6">
                  <w:pPr>
                    <w:jc w:val="center"/>
                  </w:pPr>
                  <w:r>
                    <w:t>Save Product</w:t>
                  </w:r>
                </w:p>
              </w:txbxContent>
            </v:textbox>
          </v:roundrect>
        </w:pict>
      </w:r>
      <w:r>
        <w:rPr>
          <w:noProof/>
          <w:color w:val="FF0000"/>
        </w:rPr>
        <w:pict>
          <v:shapetype id="_x0000_t202" coordsize="21600,21600" o:spt="202" path="m,l,21600r21600,l21600,xe">
            <v:stroke joinstyle="miter"/>
            <v:path gradientshapeok="t" o:connecttype="rect"/>
          </v:shapetype>
          <v:shape id="_x0000_s1032" type="#_x0000_t202" style="position:absolute;margin-left:276pt;margin-top:87.5pt;width:66pt;height:24.75pt;z-index:251664384" fillcolor="#c0504d [3205]" strokecolor="#f2f2f2 [3041]" strokeweight=".25pt">
            <v:shadow on="t" type="perspective" color="#622423 [1605]" opacity=".5" offset="1pt" offset2="-1pt"/>
            <v:textbox>
              <w:txbxContent>
                <w:p w:rsidR="00A600A6" w:rsidRDefault="00A600A6" w:rsidP="00A600A6">
                  <w:r>
                    <w:t>In Stock</w:t>
                  </w:r>
                </w:p>
              </w:txbxContent>
            </v:textbox>
          </v:shape>
        </w:pict>
      </w:r>
      <w:r>
        <w:rPr>
          <w:noProof/>
          <w:color w:val="FF0000"/>
        </w:rPr>
        <w:pict>
          <v:shape id="_x0000_s1033" type="#_x0000_t202" style="position:absolute;margin-left:351pt;margin-top:87.5pt;width:97.5pt;height:24.75pt;z-index:251665408">
            <v:textbox>
              <w:txbxContent>
                <w:p w:rsidR="00A600A6" w:rsidRPr="00A600A6" w:rsidRDefault="00A600A6" w:rsidP="00A600A6"/>
              </w:txbxContent>
            </v:textbox>
          </v:shape>
        </w:pict>
      </w:r>
      <w:r>
        <w:rPr>
          <w:noProof/>
          <w:color w:val="FF0000"/>
        </w:rPr>
        <w:pict>
          <v:shape id="_x0000_s1031" type="#_x0000_t202" style="position:absolute;margin-left:80.25pt;margin-top:87.5pt;width:177.75pt;height:24.75pt;z-index:251663360">
            <v:textbox>
              <w:txbxContent>
                <w:p w:rsidR="00A600A6" w:rsidRPr="00A600A6" w:rsidRDefault="00A600A6" w:rsidP="00A600A6"/>
              </w:txbxContent>
            </v:textbox>
          </v:shape>
        </w:pict>
      </w:r>
      <w:r>
        <w:rPr>
          <w:noProof/>
          <w:color w:val="FF0000"/>
        </w:rPr>
        <w:pict>
          <v:shape id="_x0000_s1030" type="#_x0000_t202" style="position:absolute;margin-left:24.75pt;margin-top:87.5pt;width:49.5pt;height:24.75pt;z-index:251662336" fillcolor="#c0504d [3205]" strokecolor="#f2f2f2 [3041]" strokeweight=".25pt">
            <v:shadow on="t" type="perspective" color="#622423 [1605]" opacity=".5" offset="1pt" offset2="-1pt"/>
            <v:textbox>
              <w:txbxContent>
                <w:p w:rsidR="00A600A6" w:rsidRDefault="00A600A6" w:rsidP="00A600A6">
                  <w:r>
                    <w:t>Price</w:t>
                  </w:r>
                </w:p>
              </w:txbxContent>
            </v:textbox>
          </v:shape>
        </w:pict>
      </w:r>
      <w:r>
        <w:rPr>
          <w:noProof/>
          <w:color w:val="FF0000"/>
        </w:rPr>
        <w:pict>
          <v:shape id="_x0000_s1029" type="#_x0000_t202" style="position:absolute;margin-left:80.25pt;margin-top:43.25pt;width:177.75pt;height:24.75pt;z-index:251661312">
            <v:textbox>
              <w:txbxContent>
                <w:p w:rsidR="00A600A6" w:rsidRPr="00A600A6" w:rsidRDefault="00A600A6" w:rsidP="00A600A6"/>
              </w:txbxContent>
            </v:textbox>
          </v:shape>
        </w:pict>
      </w:r>
      <w:r>
        <w:rPr>
          <w:noProof/>
          <w:color w:val="FF0000"/>
        </w:rPr>
        <w:pict>
          <v:shape id="_x0000_s1028" type="#_x0000_t202" style="position:absolute;margin-left:24.75pt;margin-top:43.25pt;width:49.5pt;height:24.75pt;z-index:251660288" fillcolor="#c0504d [3205]" strokecolor="#f2f2f2 [3041]" strokeweight=".25pt">
            <v:shadow on="t" type="perspective" color="#622423 [1605]" opacity=".5" offset="1pt" offset2="-1pt"/>
            <v:textbox>
              <w:txbxContent>
                <w:p w:rsidR="00A600A6" w:rsidRDefault="00A600A6">
                  <w:r>
                    <w:t>Name</w:t>
                  </w:r>
                </w:p>
              </w:txbxContent>
            </v:textbox>
          </v:shape>
        </w:pict>
      </w:r>
      <w:r>
        <w:rPr>
          <w:noProof/>
          <w:color w:val="FF0000"/>
        </w:rPr>
        <w:pict>
          <v:shape id="_x0000_s1027" type="#_x0000_t202" style="position:absolute;margin-left:158.25pt;margin-top:14pt;width:192.75pt;height:23.25pt;z-index:251659264">
            <v:textbox>
              <w:txbxContent>
                <w:p w:rsidR="00A600A6" w:rsidRPr="00A600A6" w:rsidRDefault="00A600A6" w:rsidP="00A600A6">
                  <w:pPr>
                    <w:jc w:val="center"/>
                    <w:rPr>
                      <w:b/>
                      <w:sz w:val="28"/>
                    </w:rPr>
                  </w:pPr>
                  <w:r w:rsidRPr="00A600A6">
                    <w:rPr>
                      <w:b/>
                      <w:sz w:val="28"/>
                    </w:rPr>
                    <w:t>Product entry screen</w:t>
                  </w:r>
                </w:p>
              </w:txbxContent>
            </v:textbox>
          </v:shape>
        </w:pict>
      </w:r>
      <w:r>
        <w:rPr>
          <w:noProof/>
          <w:color w:val="FF0000"/>
        </w:rPr>
        <w:pict>
          <v:rect id="_x0000_s1026" style="position:absolute;margin-left:8.25pt;margin-top:5.75pt;width:455.25pt;height:140.25pt;z-index:251658240" fillcolor="#c0504d [3205]" strokecolor="#f2f2f2 [3041]" strokeweight="3pt">
            <v:shadow on="t" type="perspective" color="#622423 [1605]" opacity=".5" offset="1pt" offset2="-1pt"/>
          </v:rect>
        </w:pict>
      </w:r>
    </w:p>
    <w:p w:rsidR="008E00EB" w:rsidRPr="008E00EB" w:rsidRDefault="008E00EB" w:rsidP="008E00EB"/>
    <w:p w:rsidR="008E00EB" w:rsidRPr="008E00EB" w:rsidRDefault="008E00EB" w:rsidP="008E00EB"/>
    <w:p w:rsidR="008E00EB" w:rsidRPr="008E00EB" w:rsidRDefault="008E00EB" w:rsidP="008E00EB"/>
    <w:p w:rsidR="008E00EB" w:rsidRPr="008E00EB" w:rsidRDefault="008E00EB" w:rsidP="008E00EB"/>
    <w:p w:rsidR="008E00EB" w:rsidRPr="008E00EB" w:rsidRDefault="008E00EB" w:rsidP="008E00EB"/>
    <w:p w:rsidR="008E00EB" w:rsidRPr="008E00EB" w:rsidRDefault="008E00EB" w:rsidP="008E00EB"/>
    <w:p w:rsidR="008E00EB" w:rsidRDefault="008E00EB" w:rsidP="008E00EB">
      <w:pPr>
        <w:rPr>
          <w:b/>
          <w:color w:val="FF0000"/>
          <w:u w:val="single"/>
        </w:rPr>
      </w:pPr>
      <w:r w:rsidRPr="008E00EB">
        <w:rPr>
          <w:b/>
          <w:color w:val="FF0000"/>
          <w:u w:val="single"/>
        </w:rPr>
        <w:t xml:space="preserve">Picture </w:t>
      </w:r>
      <w:r>
        <w:rPr>
          <w:b/>
          <w:color w:val="FF0000"/>
          <w:u w:val="single"/>
        </w:rPr>
        <w:t>–</w:t>
      </w:r>
      <w:r w:rsidRPr="008E00EB">
        <w:rPr>
          <w:b/>
          <w:color w:val="FF0000"/>
          <w:u w:val="single"/>
        </w:rPr>
        <w:t xml:space="preserve"> 2</w:t>
      </w:r>
    </w:p>
    <w:p w:rsidR="008E00EB" w:rsidRPr="008E00EB" w:rsidRDefault="007F7A57" w:rsidP="008E00EB">
      <w:pPr>
        <w:rPr>
          <w:color w:val="FF0000"/>
        </w:rPr>
      </w:pPr>
      <w:r>
        <w:rPr>
          <w:noProof/>
          <w:color w:val="FF0000"/>
        </w:rPr>
        <w:pict>
          <v:rect id="_x0000_s1035" style="position:absolute;margin-left:3pt;margin-top:.25pt;width:492.75pt;height:156.75pt;z-index:-251659265" fillcolor="#8064a2 [3207]" strokecolor="#f2f2f2 [3041]" strokeweight="3pt">
            <v:shadow on="t" type="perspective" color="#3f3151 [1607]" opacity=".5" offset="1pt" offset2="-1pt"/>
          </v:rect>
        </w:pict>
      </w:r>
      <w:r>
        <w:rPr>
          <w:noProof/>
          <w:color w:val="FF0000"/>
        </w:rPr>
        <w:pict>
          <v:shape id="_x0000_s1036" type="#_x0000_t202" style="position:absolute;margin-left:154.5pt;margin-top:7.75pt;width:192.75pt;height:23.25pt;z-index:251668480">
            <v:textbox style="mso-next-textbox:#_x0000_s1036">
              <w:txbxContent>
                <w:p w:rsidR="008E00EB" w:rsidRPr="00A600A6" w:rsidRDefault="008E00EB" w:rsidP="008E00EB">
                  <w:pPr>
                    <w:jc w:val="center"/>
                    <w:rPr>
                      <w:b/>
                      <w:sz w:val="28"/>
                    </w:rPr>
                  </w:pPr>
                  <w:r>
                    <w:rPr>
                      <w:b/>
                      <w:sz w:val="28"/>
                    </w:rPr>
                    <w:t xml:space="preserve">View </w:t>
                  </w:r>
                  <w:r w:rsidRPr="00A600A6">
                    <w:rPr>
                      <w:b/>
                      <w:sz w:val="28"/>
                    </w:rPr>
                    <w:t xml:space="preserve">Product </w:t>
                  </w:r>
                  <w:r>
                    <w:rPr>
                      <w:b/>
                      <w:sz w:val="28"/>
                    </w:rPr>
                    <w:t>Details</w:t>
                  </w:r>
                </w:p>
              </w:txbxContent>
            </v:textbox>
          </v:shape>
        </w:pict>
      </w:r>
    </w:p>
    <w:p w:rsidR="00A600A6" w:rsidRDefault="00A600A6" w:rsidP="008E00EB"/>
    <w:p w:rsidR="008E00EB" w:rsidRDefault="008E00EB" w:rsidP="008E00EB">
      <w:r>
        <w:rPr>
          <w:noProof/>
          <w:color w:val="FF0000"/>
        </w:rPr>
        <w:drawing>
          <wp:inline distT="0" distB="0" distL="0" distR="0">
            <wp:extent cx="5943600" cy="105783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057835"/>
                    </a:xfrm>
                    <a:prstGeom prst="rect">
                      <a:avLst/>
                    </a:prstGeom>
                    <a:noFill/>
                    <a:ln w="9525">
                      <a:noFill/>
                      <a:miter lim="800000"/>
                      <a:headEnd/>
                      <a:tailEnd/>
                    </a:ln>
                  </pic:spPr>
                </pic:pic>
              </a:graphicData>
            </a:graphic>
          </wp:inline>
        </w:drawing>
      </w:r>
    </w:p>
    <w:p w:rsidR="008E00EB" w:rsidRDefault="008E00EB" w:rsidP="008E00EB"/>
    <w:p w:rsidR="008E00EB" w:rsidRDefault="008E00EB" w:rsidP="008E00EB"/>
    <w:p w:rsidR="008E00EB" w:rsidRDefault="008E00EB" w:rsidP="008E00EB"/>
    <w:p w:rsidR="008E00EB" w:rsidRDefault="008E00EB" w:rsidP="008E00EB"/>
    <w:p w:rsidR="008E00EB" w:rsidRDefault="008E00EB" w:rsidP="008E00EB"/>
    <w:p w:rsidR="008E00EB" w:rsidRDefault="008E00EB" w:rsidP="008E00EB"/>
    <w:p w:rsidR="008E00EB" w:rsidRDefault="008E00EB" w:rsidP="008E00EB"/>
    <w:p w:rsidR="008E00EB" w:rsidRDefault="008E00EB" w:rsidP="008E00EB"/>
    <w:tbl>
      <w:tblPr>
        <w:tblStyle w:val="LightList-Accent1"/>
        <w:tblW w:w="0" w:type="auto"/>
        <w:tblBorders>
          <w:insideH w:val="single" w:sz="8" w:space="0" w:color="4F81BD" w:themeColor="accent1"/>
          <w:insideV w:val="single" w:sz="8" w:space="0" w:color="4F81BD" w:themeColor="accent1"/>
        </w:tblBorders>
        <w:tblLook w:val="04A0"/>
      </w:tblPr>
      <w:tblGrid>
        <w:gridCol w:w="3978"/>
        <w:gridCol w:w="2406"/>
        <w:gridCol w:w="3192"/>
      </w:tblGrid>
      <w:tr w:rsidR="008E00EB" w:rsidTr="008E00EB">
        <w:trPr>
          <w:cnfStyle w:val="100000000000"/>
        </w:trPr>
        <w:tc>
          <w:tcPr>
            <w:cnfStyle w:val="001000000000"/>
            <w:tcW w:w="3978" w:type="dxa"/>
          </w:tcPr>
          <w:p w:rsidR="008E00EB" w:rsidRDefault="008E00EB" w:rsidP="008E00EB">
            <w:r>
              <w:t>Name</w:t>
            </w:r>
          </w:p>
        </w:tc>
        <w:tc>
          <w:tcPr>
            <w:tcW w:w="2406" w:type="dxa"/>
          </w:tcPr>
          <w:p w:rsidR="008E00EB" w:rsidRDefault="008E00EB" w:rsidP="008E00EB">
            <w:pPr>
              <w:cnfStyle w:val="100000000000"/>
            </w:pPr>
            <w:r>
              <w:t>Price</w:t>
            </w:r>
          </w:p>
        </w:tc>
        <w:tc>
          <w:tcPr>
            <w:tcW w:w="3192" w:type="dxa"/>
          </w:tcPr>
          <w:p w:rsidR="008E00EB" w:rsidRDefault="008E00EB" w:rsidP="008E00EB">
            <w:pPr>
              <w:cnfStyle w:val="100000000000"/>
            </w:pPr>
            <w:r>
              <w:t>In Stock</w:t>
            </w:r>
          </w:p>
        </w:tc>
      </w:tr>
      <w:tr w:rsidR="008E00EB" w:rsidTr="008E00EB">
        <w:trPr>
          <w:cnfStyle w:val="000000100000"/>
        </w:trPr>
        <w:tc>
          <w:tcPr>
            <w:cnfStyle w:val="001000000000"/>
            <w:tcW w:w="3978" w:type="dxa"/>
            <w:tcBorders>
              <w:top w:val="none" w:sz="0" w:space="0" w:color="auto"/>
              <w:left w:val="none" w:sz="0" w:space="0" w:color="auto"/>
              <w:bottom w:val="none" w:sz="0" w:space="0" w:color="auto"/>
            </w:tcBorders>
          </w:tcPr>
          <w:p w:rsidR="008E00EB" w:rsidRDefault="008E00EB" w:rsidP="008E00EB">
            <w:r>
              <w:t>Samsung 1</w:t>
            </w:r>
          </w:p>
        </w:tc>
        <w:tc>
          <w:tcPr>
            <w:tcW w:w="2406" w:type="dxa"/>
            <w:tcBorders>
              <w:top w:val="none" w:sz="0" w:space="0" w:color="auto"/>
              <w:bottom w:val="none" w:sz="0" w:space="0" w:color="auto"/>
            </w:tcBorders>
          </w:tcPr>
          <w:p w:rsidR="008E00EB" w:rsidRDefault="008E00EB" w:rsidP="008E00EB">
            <w:pPr>
              <w:cnfStyle w:val="000000100000"/>
            </w:pPr>
            <w:r>
              <w:t>11,000</w:t>
            </w:r>
          </w:p>
        </w:tc>
        <w:tc>
          <w:tcPr>
            <w:tcW w:w="3192" w:type="dxa"/>
            <w:tcBorders>
              <w:top w:val="none" w:sz="0" w:space="0" w:color="auto"/>
              <w:bottom w:val="none" w:sz="0" w:space="0" w:color="auto"/>
              <w:right w:val="none" w:sz="0" w:space="0" w:color="auto"/>
            </w:tcBorders>
          </w:tcPr>
          <w:p w:rsidR="008E00EB" w:rsidRDefault="008E00EB" w:rsidP="008E00EB">
            <w:pPr>
              <w:cnfStyle w:val="000000100000"/>
            </w:pPr>
            <w:r>
              <w:t>Available</w:t>
            </w:r>
          </w:p>
        </w:tc>
      </w:tr>
      <w:tr w:rsidR="008E00EB" w:rsidTr="008E00EB">
        <w:tc>
          <w:tcPr>
            <w:cnfStyle w:val="001000000000"/>
            <w:tcW w:w="3978" w:type="dxa"/>
          </w:tcPr>
          <w:p w:rsidR="008E00EB" w:rsidRDefault="008E00EB" w:rsidP="008E00EB">
            <w:r>
              <w:t>Samsung 2</w:t>
            </w:r>
          </w:p>
        </w:tc>
        <w:tc>
          <w:tcPr>
            <w:tcW w:w="2406" w:type="dxa"/>
          </w:tcPr>
          <w:p w:rsidR="008E00EB" w:rsidRDefault="008E00EB" w:rsidP="008E00EB">
            <w:pPr>
              <w:cnfStyle w:val="000000000000"/>
            </w:pPr>
            <w:r>
              <w:t>12,000</w:t>
            </w:r>
          </w:p>
        </w:tc>
        <w:tc>
          <w:tcPr>
            <w:tcW w:w="3192" w:type="dxa"/>
          </w:tcPr>
          <w:p w:rsidR="008E00EB" w:rsidRDefault="008E00EB" w:rsidP="008E00EB">
            <w:pPr>
              <w:cnfStyle w:val="000000000000"/>
            </w:pPr>
            <w:r>
              <w:t>Out of Stock</w:t>
            </w:r>
          </w:p>
        </w:tc>
      </w:tr>
      <w:tr w:rsidR="008E00EB" w:rsidTr="008E00EB">
        <w:trPr>
          <w:cnfStyle w:val="000000100000"/>
        </w:trPr>
        <w:tc>
          <w:tcPr>
            <w:cnfStyle w:val="001000000000"/>
            <w:tcW w:w="3978" w:type="dxa"/>
            <w:tcBorders>
              <w:top w:val="none" w:sz="0" w:space="0" w:color="auto"/>
              <w:left w:val="none" w:sz="0" w:space="0" w:color="auto"/>
              <w:bottom w:val="none" w:sz="0" w:space="0" w:color="auto"/>
            </w:tcBorders>
          </w:tcPr>
          <w:p w:rsidR="008E00EB" w:rsidRDefault="008E00EB" w:rsidP="008E00EB">
            <w:r>
              <w:t>Samsung 3</w:t>
            </w:r>
          </w:p>
        </w:tc>
        <w:tc>
          <w:tcPr>
            <w:tcW w:w="2406" w:type="dxa"/>
            <w:tcBorders>
              <w:top w:val="none" w:sz="0" w:space="0" w:color="auto"/>
              <w:bottom w:val="none" w:sz="0" w:space="0" w:color="auto"/>
            </w:tcBorders>
          </w:tcPr>
          <w:p w:rsidR="008E00EB" w:rsidRDefault="008E00EB" w:rsidP="008E00EB">
            <w:pPr>
              <w:cnfStyle w:val="000000100000"/>
            </w:pPr>
            <w:r>
              <w:t>10,000</w:t>
            </w:r>
          </w:p>
        </w:tc>
        <w:tc>
          <w:tcPr>
            <w:tcW w:w="3192" w:type="dxa"/>
            <w:tcBorders>
              <w:top w:val="none" w:sz="0" w:space="0" w:color="auto"/>
              <w:bottom w:val="none" w:sz="0" w:space="0" w:color="auto"/>
              <w:right w:val="none" w:sz="0" w:space="0" w:color="auto"/>
            </w:tcBorders>
          </w:tcPr>
          <w:p w:rsidR="008E00EB" w:rsidRDefault="008E00EB" w:rsidP="008E00EB">
            <w:pPr>
              <w:cnfStyle w:val="000000100000"/>
            </w:pPr>
            <w:r>
              <w:t>Available</w:t>
            </w:r>
          </w:p>
        </w:tc>
      </w:tr>
    </w:tbl>
    <w:p w:rsidR="008E00EB" w:rsidRPr="008E00EB" w:rsidRDefault="008E00EB" w:rsidP="008E00EB"/>
    <w:sectPr w:rsidR="008E00EB" w:rsidRPr="008E00EB" w:rsidSect="00606E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8CF" w:rsidRDefault="006528CF" w:rsidP="008E00EB">
      <w:pPr>
        <w:spacing w:after="0" w:line="240" w:lineRule="auto"/>
      </w:pPr>
      <w:r>
        <w:separator/>
      </w:r>
    </w:p>
  </w:endnote>
  <w:endnote w:type="continuationSeparator" w:id="0">
    <w:p w:rsidR="006528CF" w:rsidRDefault="006528CF" w:rsidP="008E0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8CF" w:rsidRDefault="006528CF" w:rsidP="008E00EB">
      <w:pPr>
        <w:spacing w:after="0" w:line="240" w:lineRule="auto"/>
      </w:pPr>
      <w:r>
        <w:separator/>
      </w:r>
    </w:p>
  </w:footnote>
  <w:footnote w:type="continuationSeparator" w:id="0">
    <w:p w:rsidR="006528CF" w:rsidRDefault="006528CF" w:rsidP="008E00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277F5"/>
    <w:multiLevelType w:val="hybridMultilevel"/>
    <w:tmpl w:val="C622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600A6"/>
    <w:rsid w:val="00606E27"/>
    <w:rsid w:val="006528CF"/>
    <w:rsid w:val="007F7A57"/>
    <w:rsid w:val="008E00EB"/>
    <w:rsid w:val="008E698C"/>
    <w:rsid w:val="00A35E65"/>
    <w:rsid w:val="00A60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A6"/>
    <w:pPr>
      <w:ind w:left="720"/>
      <w:contextualSpacing/>
    </w:pPr>
  </w:style>
  <w:style w:type="paragraph" w:styleId="Header">
    <w:name w:val="header"/>
    <w:basedOn w:val="Normal"/>
    <w:link w:val="HeaderChar"/>
    <w:uiPriority w:val="99"/>
    <w:semiHidden/>
    <w:unhideWhenUsed/>
    <w:rsid w:val="008E00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00EB"/>
  </w:style>
  <w:style w:type="paragraph" w:styleId="Footer">
    <w:name w:val="footer"/>
    <w:basedOn w:val="Normal"/>
    <w:link w:val="FooterChar"/>
    <w:uiPriority w:val="99"/>
    <w:semiHidden/>
    <w:unhideWhenUsed/>
    <w:rsid w:val="008E00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00EB"/>
  </w:style>
  <w:style w:type="table" w:styleId="TableGrid">
    <w:name w:val="Table Grid"/>
    <w:basedOn w:val="TableNormal"/>
    <w:uiPriority w:val="59"/>
    <w:rsid w:val="008E00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8E00E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E0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0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8EFAB8-564D-4BA3-86EE-7E5C6ECF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dc:creator>
  <cp:lastModifiedBy>sai sagar</cp:lastModifiedBy>
  <cp:revision>3</cp:revision>
  <dcterms:created xsi:type="dcterms:W3CDTF">2018-11-25T07:27:00Z</dcterms:created>
  <dcterms:modified xsi:type="dcterms:W3CDTF">2018-11-25T11:38:00Z</dcterms:modified>
</cp:coreProperties>
</file>