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Daikibo Telemetry Analysis Report</w:t>
      </w:r>
    </w:p>
    <w:p>
      <w:pPr>
        <w:pStyle w:val="Heading2"/>
      </w:pPr>
      <w:r>
        <w:t>Project Overview</w:t>
      </w:r>
    </w:p>
    <w:p>
      <w:r>
        <w:t>The objective of this project was to analyze telemetry data collected from four Daikibo manufacturing facilities during May 2021. Each machine transmitted its operational status every 10 minutes to identify equipment downtime and failures.</w:t>
      </w:r>
    </w:p>
    <w:p>
      <w:pPr>
        <w:pStyle w:val="Heading2"/>
      </w:pPr>
      <w:r>
        <w:t>Business Problem</w:t>
      </w:r>
    </w:p>
    <w:p>
      <w:r>
        <w:t>1. Which factory experienced the highest machine downtime?</w:t>
      </w:r>
    </w:p>
    <w:p>
      <w:r>
        <w:t>2. Which machine types contributed the most downtime in that factory?</w:t>
      </w:r>
    </w:p>
    <w:p>
      <w:pPr>
        <w:pStyle w:val="Heading2"/>
      </w:pPr>
      <w:r>
        <w:t>Dataset Information</w:t>
      </w:r>
    </w:p>
    <w:p>
      <w:r>
        <w:t>Source: Daikibo Telemetry Dataset</w:t>
      </w:r>
    </w:p>
    <w:p>
      <w:r>
        <w:t>Format: JSON</w:t>
      </w:r>
    </w:p>
    <w:p>
      <w:r>
        <w:t>Period: May 2021</w:t>
      </w:r>
    </w:p>
    <w:p>
      <w:r>
        <w:t>Factories: Meiyo (Tokyo), Seiko (Osaka), Berlin, Shenzhen.</w:t>
      </w:r>
    </w:p>
    <w:p>
      <w:pPr>
        <w:pStyle w:val="Heading2"/>
      </w:pPr>
      <w:r>
        <w:t>Tools &amp; Technologies</w:t>
      </w:r>
    </w:p>
    <w:p>
      <w:r>
        <w:t>Tableau Desktop, JSON, Data Visualization, Dashboard Design, KPI Reporting</w:t>
      </w:r>
    </w:p>
    <w:p>
      <w:pPr>
        <w:pStyle w:val="Heading2"/>
      </w:pPr>
      <w:r>
        <w:t>Calculated Field</w:t>
      </w:r>
    </w:p>
    <w:p>
      <w:r>
        <w:t>IF [Status] = "unhealthy" THEN 10 ELSE 0 END</w:t>
      </w:r>
    </w:p>
    <w:p>
      <w:pPr>
        <w:pStyle w:val="Heading2"/>
      </w:pPr>
      <w:r>
        <w:t>Dashboard Components</w:t>
      </w:r>
    </w:p>
    <w:p>
      <w:r>
        <w:t>• KPI Cards</w:t>
      </w:r>
    </w:p>
    <w:p>
      <w:r>
        <w:t>• Down Time per Factory</w:t>
      </w:r>
    </w:p>
    <w:p>
      <w:r>
        <w:t>• Down Time per Device Type</w:t>
      </w:r>
    </w:p>
    <w:p>
      <w:r>
        <w:t>• Interactive dashboard filter</w:t>
      </w:r>
    </w:p>
    <w:p>
      <w:pPr>
        <w:pStyle w:val="Heading2"/>
      </w:pPr>
      <w:r>
        <w:t>Business Insights</w:t>
      </w:r>
    </w:p>
    <w:p>
      <w:r>
        <w:t>The dashboard identifies the factory with the highest downtime and the machine types contributing most to failures, enabling data-driven maintenance decisions.</w:t>
      </w:r>
    </w:p>
    <w:p>
      <w:pPr>
        <w:pStyle w:val="Heading2"/>
      </w:pPr>
      <w:r>
        <w:t>Skills Demonstrated</w:t>
      </w:r>
    </w:p>
    <w:p>
      <w:r>
        <w:t>Tableau, Calculated Fields, Interactive Dashboards, Data Visualization, Business Intelligence</w:t>
      </w:r>
    </w:p>
    <w:p>
      <w:pPr>
        <w:pStyle w:val="Heading2"/>
      </w:pPr>
      <w:r>
        <w:t>Conclusion</w:t>
      </w:r>
    </w:p>
    <w:p>
      <w:r>
        <w:t>The solution converts raw telemetry into actionable insights for monitoring factory performance and improving maintenance planning.</w:t>
      </w:r>
    </w:p>
    <w:p/>
    <w:p>
      <w:r>
        <w:t>Author: Sai Sahithi Palacharla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