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36E2AB62" w:rsidR="002D3652" w:rsidRDefault="002D3652" w:rsidP="002D3652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322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(2021)</w:t>
      </w:r>
      <w:r>
        <w:rPr>
          <w:sz w:val="28"/>
          <w:szCs w:val="28"/>
        </w:rPr>
        <w:tab/>
        <w:t>Scientific Computing Lab</w:t>
      </w:r>
      <w:r>
        <w:rPr>
          <w:sz w:val="28"/>
          <w:szCs w:val="28"/>
        </w:rPr>
        <w:tab/>
        <w:t>Lab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01</w:t>
      </w:r>
    </w:p>
    <w:p w14:paraId="5EF795F3" w14:textId="230A17A0" w:rsidR="002D3652" w:rsidRDefault="002D3652" w:rsidP="002D3652">
      <w:pPr>
        <w:pStyle w:val="BodyText"/>
        <w:spacing w:before="8"/>
        <w:rPr>
          <w:rFonts w:ascii="LM Roman 12"/>
          <w:b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EB86077" wp14:editId="43AEC6B6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AF68" id="Freeform: Shape 15" o:spid="_x0000_s1026" style="position:absolute;margin-left:43.65pt;margin-top:22.5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B407A8B" w14:textId="77777777" w:rsidR="002D3652" w:rsidRDefault="002D3652" w:rsidP="002D3652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</w:t>
      </w:r>
    </w:p>
    <w:p w14:paraId="53AA1C95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Name: </w:t>
      </w:r>
      <w:r>
        <w:rPr>
          <w:rFonts w:ascii="LM Roman 10"/>
          <w:bCs/>
          <w:iCs/>
          <w:sz w:val="26"/>
          <w:szCs w:val="26"/>
        </w:rPr>
        <w:t>Udandarao Sai Sandeep</w:t>
      </w:r>
    </w:p>
    <w:p w14:paraId="40176429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Roll Number: </w:t>
      </w:r>
      <w:r>
        <w:rPr>
          <w:rFonts w:ascii="LM Roman 10"/>
          <w:bCs/>
          <w:iCs/>
          <w:sz w:val="26"/>
          <w:szCs w:val="26"/>
        </w:rPr>
        <w:t>180123063</w:t>
      </w:r>
    </w:p>
    <w:p w14:paraId="5C6A3F2D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Dept.: </w:t>
      </w:r>
      <w:r>
        <w:rPr>
          <w:rFonts w:ascii="LM Roman 10"/>
          <w:bCs/>
          <w:iCs/>
          <w:sz w:val="26"/>
          <w:szCs w:val="26"/>
        </w:rPr>
        <w:t>Mathematics and Computing</w:t>
      </w:r>
    </w:p>
    <w:p w14:paraId="730689B8" w14:textId="64F1F45D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597EA9" wp14:editId="28126679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3E9F5" id="Freeform: Shape 14" o:spid="_x0000_s1026" style="position:absolute;margin-left:43.65pt;margin-top:13.7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328159EE" w14:textId="37855442" w:rsidR="003C6E4F" w:rsidRPr="00CC0BCD" w:rsidRDefault="002D3652" w:rsidP="002D3652">
      <w:pPr>
        <w:rPr>
          <w:b/>
          <w:bCs/>
        </w:rPr>
      </w:pPr>
      <w:r w:rsidRPr="00CC0BCD">
        <w:rPr>
          <w:b/>
          <w:bCs/>
        </w:rPr>
        <w:t>Q1.</w:t>
      </w:r>
    </w:p>
    <w:p w14:paraId="2A3AC15E" w14:textId="31FAD569" w:rsidR="002D3652" w:rsidRDefault="002D3652" w:rsidP="002D3652">
      <w:r>
        <w:t xml:space="preserve">Starting element chosen is: </w:t>
      </w:r>
      <w:r w:rsidRPr="002D3652">
        <w:rPr>
          <w:b/>
          <w:bCs/>
        </w:rPr>
        <w:t>x1 = 10</w:t>
      </w:r>
    </w:p>
    <w:p w14:paraId="10FE4976" w14:textId="5FE8994C" w:rsidR="002D3652" w:rsidRDefault="002D3652" w:rsidP="002D3652">
      <w:pPr>
        <w:rPr>
          <w:b/>
          <w:bCs/>
        </w:rPr>
      </w:pPr>
      <w:r>
        <w:t xml:space="preserve">Number of iterations such that </w:t>
      </w:r>
      <w:r w:rsidRPr="002D3652">
        <w:rPr>
          <w:b/>
          <w:bCs/>
        </w:rPr>
        <w:t>|x</w:t>
      </w:r>
      <w:r w:rsidRPr="002D3652">
        <w:rPr>
          <w:b/>
          <w:bCs/>
          <w:vertAlign w:val="subscript"/>
        </w:rPr>
        <w:t>n+1</w:t>
      </w:r>
      <w:r w:rsidRPr="002D3652">
        <w:rPr>
          <w:b/>
          <w:bCs/>
        </w:rPr>
        <w:t xml:space="preserve"> - x</w:t>
      </w:r>
      <w:r w:rsidRPr="002D3652">
        <w:rPr>
          <w:b/>
          <w:bCs/>
          <w:vertAlign w:val="subscript"/>
        </w:rPr>
        <w:t>n</w:t>
      </w:r>
      <w:r w:rsidRPr="002D3652">
        <w:rPr>
          <w:b/>
          <w:bCs/>
        </w:rPr>
        <w:t xml:space="preserve">| </w:t>
      </w:r>
      <w:r w:rsidRPr="002D3652">
        <w:rPr>
          <w:b/>
          <w:bCs/>
          <w:u w:val="single"/>
        </w:rPr>
        <w:t>&lt;</w:t>
      </w:r>
      <w:r w:rsidRPr="002D3652">
        <w:rPr>
          <w:b/>
          <w:bCs/>
        </w:rPr>
        <w:t xml:space="preserve"> 10</w:t>
      </w:r>
      <w:r w:rsidRPr="002D3652">
        <w:rPr>
          <w:b/>
          <w:bCs/>
          <w:vertAlign w:val="superscript"/>
        </w:rPr>
        <w:t>-5</w:t>
      </w:r>
      <w:r>
        <w:t xml:space="preserve"> is: </w:t>
      </w:r>
      <w:r w:rsidRPr="002D3652">
        <w:rPr>
          <w:b/>
          <w:bCs/>
        </w:rPr>
        <w:t>5</w:t>
      </w:r>
    </w:p>
    <w:p w14:paraId="477CBE85" w14:textId="5F24204D" w:rsidR="002D3652" w:rsidRDefault="002D3652" w:rsidP="002D3652">
      <w:r>
        <w:t xml:space="preserve">The order of convergence was initially assumed to be 1. Setting p = 1, the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(α-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>
        <w:t xml:space="preserve"> was calculated. It could be seen that after several iterations, the sequence converges to a fixed constant c. Hence, the order of convergence is 1</w:t>
      </w:r>
    </w:p>
    <w:p w14:paraId="4D33799A" w14:textId="77777777" w:rsidR="002D3652" w:rsidRDefault="002D3652" w:rsidP="002D3652"/>
    <w:p w14:paraId="7A908C8D" w14:textId="0655545D" w:rsidR="002D3652" w:rsidRPr="00CC0BCD" w:rsidRDefault="002D3652" w:rsidP="002D3652">
      <w:pPr>
        <w:rPr>
          <w:b/>
          <w:bCs/>
        </w:rPr>
      </w:pPr>
      <w:r w:rsidRPr="00CC0BCD">
        <w:rPr>
          <w:b/>
          <w:bCs/>
        </w:rPr>
        <w:t>Q2.</w:t>
      </w:r>
    </w:p>
    <w:p w14:paraId="12921FFF" w14:textId="30016696" w:rsidR="002D3652" w:rsidRDefault="002D3652" w:rsidP="002D3652">
      <w:r>
        <w:t>The roots obtained for various n are as follows:</w:t>
      </w:r>
    </w:p>
    <w:p w14:paraId="40C959CA" w14:textId="77777777" w:rsidR="002D3652" w:rsidRDefault="002D3652" w:rsidP="002D3652"/>
    <w:p w14:paraId="5DCC8991" w14:textId="0786774C" w:rsidR="002D3652" w:rsidRDefault="002D3652" w:rsidP="002D3652">
      <w:r>
        <w:t xml:space="preserve">For </w:t>
      </w:r>
      <w:r w:rsidRPr="00CC0BCD">
        <w:rPr>
          <w:b/>
          <w:bCs/>
        </w:rPr>
        <w:t>n = 1</w:t>
      </w:r>
      <w:r>
        <w:t xml:space="preserve">, the root obtained is = </w:t>
      </w:r>
      <w:r w:rsidRPr="00CC0BCD">
        <w:rPr>
          <w:b/>
          <w:bCs/>
        </w:rPr>
        <w:t>3.0</w:t>
      </w:r>
    </w:p>
    <w:p w14:paraId="0AC65E04" w14:textId="4C9B5B13" w:rsidR="002D3652" w:rsidRDefault="002D3652" w:rsidP="002D3652">
      <w:r>
        <w:t xml:space="preserve">For </w:t>
      </w:r>
      <w:r w:rsidRPr="00CC0BCD">
        <w:rPr>
          <w:b/>
          <w:bCs/>
        </w:rPr>
        <w:t>n = 5</w:t>
      </w:r>
      <w:r>
        <w:t xml:space="preserve">, the root obtained is = </w:t>
      </w:r>
      <w:r w:rsidRPr="00CC0BCD">
        <w:rPr>
          <w:b/>
          <w:bCs/>
        </w:rPr>
        <w:t>2.16</w:t>
      </w:r>
    </w:p>
    <w:p w14:paraId="771166DD" w14:textId="7F01D824" w:rsidR="002D3652" w:rsidRDefault="002D3652" w:rsidP="002D3652">
      <w:r>
        <w:t xml:space="preserve">For </w:t>
      </w:r>
      <w:r w:rsidRPr="00CC0BCD">
        <w:rPr>
          <w:b/>
          <w:bCs/>
        </w:rPr>
        <w:t>n = 20</w:t>
      </w:r>
      <w:r>
        <w:t xml:space="preserve">, the root obtained is = </w:t>
      </w:r>
      <w:r w:rsidRPr="00CC0BCD">
        <w:rPr>
          <w:b/>
          <w:bCs/>
        </w:rPr>
        <w:t>2.02</w:t>
      </w:r>
    </w:p>
    <w:p w14:paraId="71A41AF4" w14:textId="04CDE108" w:rsidR="002D3652" w:rsidRDefault="002D3652" w:rsidP="002D3652">
      <w:r>
        <w:t xml:space="preserve">For </w:t>
      </w:r>
      <w:r w:rsidRPr="00CC0BCD">
        <w:rPr>
          <w:b/>
          <w:bCs/>
        </w:rPr>
        <w:t>n = 100</w:t>
      </w:r>
      <w:r>
        <w:t xml:space="preserve">, the root obtained is = </w:t>
      </w:r>
      <w:r w:rsidRPr="00CC0BCD">
        <w:rPr>
          <w:b/>
          <w:bCs/>
        </w:rPr>
        <w:t>2.034</w:t>
      </w:r>
    </w:p>
    <w:p w14:paraId="3FAAE76B" w14:textId="693E9E6F" w:rsidR="002D3652" w:rsidRDefault="002D3652" w:rsidP="002D3652">
      <w:r>
        <w:t xml:space="preserve">For </w:t>
      </w:r>
      <w:r w:rsidRPr="00CC0BCD">
        <w:rPr>
          <w:b/>
          <w:bCs/>
        </w:rPr>
        <w:t>n = 200</w:t>
      </w:r>
      <w:r>
        <w:t xml:space="preserve">, the root obtained is = </w:t>
      </w:r>
      <w:r w:rsidRPr="00CC0BCD">
        <w:rPr>
          <w:b/>
          <w:bCs/>
        </w:rPr>
        <w:t>2.027</w:t>
      </w:r>
    </w:p>
    <w:p w14:paraId="1A7CD98D" w14:textId="225100D0" w:rsidR="002D3652" w:rsidRDefault="002D3652" w:rsidP="002D3652">
      <w:r>
        <w:t xml:space="preserve">For </w:t>
      </w:r>
      <w:r w:rsidRPr="00CC0BCD">
        <w:rPr>
          <w:b/>
          <w:bCs/>
        </w:rPr>
        <w:t>n = 400</w:t>
      </w:r>
      <w:r>
        <w:t xml:space="preserve">, the root obtained is = </w:t>
      </w:r>
      <w:r w:rsidRPr="00CC0BCD">
        <w:rPr>
          <w:b/>
          <w:bCs/>
        </w:rPr>
        <w:t>2.0305</w:t>
      </w:r>
    </w:p>
    <w:p w14:paraId="42B2BC5B" w14:textId="1898E20A" w:rsidR="002D3652" w:rsidRDefault="002D3652" w:rsidP="002D3652">
      <w:r>
        <w:t xml:space="preserve">For </w:t>
      </w:r>
      <w:r w:rsidRPr="00CC0BCD">
        <w:rPr>
          <w:b/>
          <w:bCs/>
        </w:rPr>
        <w:t>n = 1000</w:t>
      </w:r>
      <w:r>
        <w:t xml:space="preserve">, the root obtained is = </w:t>
      </w:r>
      <w:r w:rsidRPr="00CC0BCD">
        <w:rPr>
          <w:b/>
          <w:bCs/>
        </w:rPr>
        <w:t>2.0284</w:t>
      </w:r>
    </w:p>
    <w:p w14:paraId="5DF0C97F" w14:textId="3C244F22" w:rsidR="002D3652" w:rsidRDefault="002D3652" w:rsidP="002D3652">
      <w:r>
        <w:t xml:space="preserve">For </w:t>
      </w:r>
      <w:r w:rsidRPr="00CC0BCD">
        <w:rPr>
          <w:b/>
          <w:bCs/>
        </w:rPr>
        <w:t>n = 10000</w:t>
      </w:r>
      <w:r>
        <w:t xml:space="preserve">, the root obtained is = </w:t>
      </w:r>
      <w:r w:rsidRPr="00CC0BCD">
        <w:rPr>
          <w:b/>
          <w:bCs/>
        </w:rPr>
        <w:t>2.02882</w:t>
      </w:r>
    </w:p>
    <w:p w14:paraId="183DCA26" w14:textId="57FC995A" w:rsidR="002D3652" w:rsidRDefault="002D3652" w:rsidP="002D3652">
      <w:r>
        <w:t xml:space="preserve">For </w:t>
      </w:r>
      <w:r w:rsidRPr="00CC0BCD">
        <w:rPr>
          <w:b/>
          <w:bCs/>
        </w:rPr>
        <w:t>n = 50000</w:t>
      </w:r>
      <w:r>
        <w:t xml:space="preserve">, the root obtained is = </w:t>
      </w:r>
      <w:r w:rsidRPr="00CC0BCD">
        <w:rPr>
          <w:b/>
          <w:bCs/>
        </w:rPr>
        <w:t>2.0287640000000002</w:t>
      </w:r>
    </w:p>
    <w:p w14:paraId="1A46C1A2" w14:textId="1093EEE9" w:rsidR="002D3652" w:rsidRDefault="002D3652" w:rsidP="002D3652"/>
    <w:p w14:paraId="395E9A3F" w14:textId="77777777" w:rsidR="002D3652" w:rsidRDefault="002D3652" w:rsidP="002D3652">
      <w:r>
        <w:t xml:space="preserve">With increasing n, the approximate root converged to the actual root value. </w:t>
      </w:r>
    </w:p>
    <w:p w14:paraId="081A158F" w14:textId="77777777" w:rsidR="002D3652" w:rsidRDefault="002D3652" w:rsidP="002D3652"/>
    <w:p w14:paraId="329A5275" w14:textId="77777777" w:rsidR="002D3652" w:rsidRPr="00CC0BCD" w:rsidRDefault="002D3652" w:rsidP="002D3652">
      <w:pPr>
        <w:rPr>
          <w:b/>
          <w:bCs/>
        </w:rPr>
      </w:pPr>
      <w:r w:rsidRPr="00CC0BCD">
        <w:rPr>
          <w:b/>
          <w:bCs/>
        </w:rPr>
        <w:t>Q3.</w:t>
      </w:r>
    </w:p>
    <w:p w14:paraId="2F1F28FD" w14:textId="21EA38FC" w:rsidR="005958D1" w:rsidRDefault="002D3652" w:rsidP="002D3652">
      <w:r>
        <w:t xml:space="preserve">Using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CC0BCD">
        <w:rPr>
          <w:b/>
          <w:bCs/>
        </w:rPr>
        <w:t xml:space="preserve"> = 0.1</w:t>
      </w:r>
      <w:r>
        <w:t>, an approximate root was found using the Bisection method</w:t>
      </w:r>
      <w:r w:rsidR="005958D1">
        <w:t xml:space="preserve">. </w:t>
      </w:r>
    </w:p>
    <w:p w14:paraId="3A6927E6" w14:textId="43967480" w:rsidR="005958D1" w:rsidRDefault="005958D1" w:rsidP="002D3652">
      <w:r>
        <w:t>A</w:t>
      </w:r>
      <w:r w:rsidRPr="005958D1">
        <w:t xml:space="preserve">pproximate root of </w:t>
      </w:r>
      <w:r w:rsidRPr="00CC0BCD">
        <w:rPr>
          <w:b/>
          <w:bCs/>
        </w:rPr>
        <w:t>f(x) = x/2 – sin x</w:t>
      </w:r>
      <w:r w:rsidRPr="005958D1">
        <w:t xml:space="preserve"> in the interval [</w:t>
      </w:r>
      <w:r>
        <w:rPr>
          <w:rFonts w:ascii="Calibri" w:hAnsi="Calibri" w:cs="Calibri"/>
        </w:rPr>
        <w:t>π</w:t>
      </w:r>
      <w:r w:rsidRPr="005958D1">
        <w:t>/2</w:t>
      </w:r>
      <w:r>
        <w:t>,</w:t>
      </w:r>
      <w:r w:rsidRPr="005958D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π</w:t>
      </w:r>
      <w:r w:rsidRPr="005958D1">
        <w:t xml:space="preserve">]: </w:t>
      </w:r>
      <w:r w:rsidRPr="00CC0BCD">
        <w:rPr>
          <w:b/>
          <w:bCs/>
        </w:rPr>
        <w:t>1.8653206380689396</w:t>
      </w:r>
    </w:p>
    <w:p w14:paraId="34B41249" w14:textId="7B2E4406" w:rsidR="005958D1" w:rsidRDefault="005958D1" w:rsidP="002D3652"/>
    <w:p w14:paraId="206167DD" w14:textId="77777777" w:rsidR="00AA4D82" w:rsidRDefault="005958D1" w:rsidP="002D3652">
      <w:r>
        <w:t xml:space="preserve">Then, the newton’s method was applied, using the approximate root as the initial value. This time, </w:t>
      </w:r>
      <m:oMath>
        <m:r>
          <w:rPr>
            <w:rFonts w:ascii="Cambria Math" w:hAnsi="Cambria Math"/>
          </w:rPr>
          <m:t>ε</m:t>
        </m:r>
      </m:oMath>
      <w:r w:rsidRPr="00CC0BCD">
        <w:rPr>
          <w:b/>
          <w:bCs/>
        </w:rPr>
        <w:t xml:space="preserve"> = 0.5 x 10</w:t>
      </w:r>
      <w:r w:rsidRPr="00CC0BCD">
        <w:rPr>
          <w:b/>
          <w:bCs/>
          <w:vertAlign w:val="superscript"/>
        </w:rPr>
        <w:t>-7</w:t>
      </w:r>
      <w:r>
        <w:t xml:space="preserve">. </w:t>
      </w:r>
      <w:r w:rsidR="00AA4D82">
        <w:t xml:space="preserve">The accurate root up to 7 decimal places is: </w:t>
      </w:r>
      <w:r w:rsidR="00AA4D82" w:rsidRPr="00CC0BCD">
        <w:rPr>
          <w:b/>
          <w:bCs/>
        </w:rPr>
        <w:t>1.895494267033981</w:t>
      </w:r>
    </w:p>
    <w:p w14:paraId="78FD581E" w14:textId="77777777" w:rsidR="00AA4D82" w:rsidRDefault="00AA4D82" w:rsidP="002D3652"/>
    <w:p w14:paraId="1EDCCB97" w14:textId="77777777" w:rsidR="00AA4D82" w:rsidRPr="00AE5F4A" w:rsidRDefault="00AA4D82" w:rsidP="002D3652">
      <w:pPr>
        <w:rPr>
          <w:b/>
          <w:bCs/>
        </w:rPr>
      </w:pPr>
      <w:r w:rsidRPr="00AE5F4A">
        <w:rPr>
          <w:b/>
          <w:bCs/>
        </w:rPr>
        <w:t>Q4.</w:t>
      </w:r>
    </w:p>
    <w:p w14:paraId="7A183D2D" w14:textId="70F65DB5" w:rsidR="00AA4D82" w:rsidRDefault="00AA4D82" w:rsidP="00AA4D82">
      <w:r>
        <w:t>Similar to Q3,</w:t>
      </w:r>
    </w:p>
    <w:p w14:paraId="5DBE0442" w14:textId="4EBB05CF" w:rsidR="00AA4D82" w:rsidRDefault="00AA4D82" w:rsidP="00AA4D82">
      <w:r>
        <w:t xml:space="preserve">Using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CC0BCD">
        <w:rPr>
          <w:b/>
          <w:bCs/>
        </w:rPr>
        <w:t xml:space="preserve"> = 0.1</w:t>
      </w:r>
      <w:r>
        <w:t xml:space="preserve">, an approximate root was found using the Bisection method. </w:t>
      </w:r>
    </w:p>
    <w:p w14:paraId="5DB64A17" w14:textId="77777777" w:rsidR="00AA4D82" w:rsidRDefault="00AA4D82" w:rsidP="00AA4D82">
      <w:r>
        <w:t>A</w:t>
      </w:r>
      <w:r w:rsidRPr="005958D1">
        <w:t xml:space="preserve">pproximate root of f(x) = x/2 </w:t>
      </w:r>
      <w:r>
        <w:t>–</w:t>
      </w:r>
      <w:r w:rsidRPr="005958D1">
        <w:t xml:space="preserve"> sin</w:t>
      </w:r>
      <w:r>
        <w:t xml:space="preserve"> </w:t>
      </w:r>
      <w:r w:rsidRPr="005958D1">
        <w:t>x in the interval [</w:t>
      </w:r>
      <w:r>
        <w:rPr>
          <w:rFonts w:ascii="Calibri" w:hAnsi="Calibri" w:cs="Calibri"/>
        </w:rPr>
        <w:t>π</w:t>
      </w:r>
      <w:r w:rsidRPr="005958D1">
        <w:t>/2</w:t>
      </w:r>
      <w:r>
        <w:t>,</w:t>
      </w:r>
      <w:r w:rsidRPr="005958D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π</w:t>
      </w:r>
      <w:r w:rsidRPr="005958D1">
        <w:t xml:space="preserve">]: </w:t>
      </w:r>
      <w:r w:rsidRPr="00CC0BCD">
        <w:rPr>
          <w:b/>
          <w:bCs/>
        </w:rPr>
        <w:t>1.8653206380689396</w:t>
      </w:r>
    </w:p>
    <w:p w14:paraId="38F4924A" w14:textId="354546B2" w:rsidR="005958D1" w:rsidRDefault="005958D1" w:rsidP="002D3652"/>
    <w:p w14:paraId="164112A0" w14:textId="0FCF7011" w:rsidR="002D3652" w:rsidRDefault="00AA4D82" w:rsidP="002D3652">
      <w:r>
        <w:t xml:space="preserve">To apply Fixed Point Method, suitable g(x) was to be found. </w:t>
      </w:r>
    </w:p>
    <w:p w14:paraId="6E5E3AFB" w14:textId="3E30777B" w:rsidR="00AA4D82" w:rsidRPr="00AA4D82" w:rsidRDefault="00AA4D82" w:rsidP="00AA4D82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2sinx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+x-1</m:t>
          </m:r>
        </m:oMath>
      </m:oMathPara>
    </w:p>
    <w:p w14:paraId="3009A280" w14:textId="5DD8A123" w:rsidR="00AA4D82" w:rsidRPr="00CC0BCD" w:rsidRDefault="00AA4D82" w:rsidP="00AA4D82">
      <w:pPr>
        <w:rPr>
          <w:b/>
          <w:bCs/>
        </w:rPr>
      </w:pPr>
      <w:r w:rsidRPr="00CC0BCD">
        <w:rPr>
          <w:b/>
          <w:bCs/>
        </w:rPr>
        <w:t>g(x) is continuous for all x in [</w:t>
      </w:r>
      <w:r w:rsidRPr="00CC0BCD">
        <w:rPr>
          <w:rFonts w:ascii="Calibri" w:hAnsi="Calibri" w:cs="Calibri"/>
          <w:b/>
          <w:bCs/>
        </w:rPr>
        <w:t>π</w:t>
      </w:r>
      <w:r w:rsidRPr="00CC0BCD">
        <w:rPr>
          <w:b/>
          <w:bCs/>
        </w:rPr>
        <w:t>/2,</w:t>
      </w:r>
      <w:r w:rsidRPr="00CC0BCD">
        <w:rPr>
          <w:rFonts w:ascii="Calibri" w:hAnsi="Calibri" w:cs="Calibri"/>
          <w:b/>
          <w:bCs/>
        </w:rPr>
        <w:t xml:space="preserve"> π</w:t>
      </w:r>
      <w:r w:rsidRPr="00CC0BCD">
        <w:rPr>
          <w:b/>
          <w:bCs/>
        </w:rPr>
        <w:t>]</w:t>
      </w:r>
    </w:p>
    <w:p w14:paraId="240AE889" w14:textId="3673A5D1" w:rsidR="00AA4D82" w:rsidRPr="00CC0BCD" w:rsidRDefault="00AA4D82" w:rsidP="00AA4D82">
      <w:pPr>
        <w:rPr>
          <w:b/>
          <w:bCs/>
        </w:rPr>
      </w:pPr>
      <w:r w:rsidRPr="00CC0BCD">
        <w:rPr>
          <w:rFonts w:ascii="Calibri" w:hAnsi="Calibri" w:cs="Calibri"/>
          <w:b/>
          <w:bCs/>
        </w:rPr>
        <w:t>π</w:t>
      </w:r>
      <w:r w:rsidRPr="00CC0BCD">
        <w:rPr>
          <w:b/>
          <w:bCs/>
        </w:rPr>
        <w:t xml:space="preserve"> /2 &lt;= g(x) &lt;= </w:t>
      </w:r>
      <w:r w:rsidRPr="00CC0BCD">
        <w:rPr>
          <w:rFonts w:ascii="Calibri" w:hAnsi="Calibri" w:cs="Calibri"/>
          <w:b/>
          <w:bCs/>
        </w:rPr>
        <w:t>π</w:t>
      </w:r>
      <w:r w:rsidRPr="00CC0BCD">
        <w:rPr>
          <w:b/>
          <w:bCs/>
        </w:rPr>
        <w:t xml:space="preserve"> for all x in [</w:t>
      </w:r>
      <w:r w:rsidRPr="00CC0BCD">
        <w:rPr>
          <w:rFonts w:ascii="Calibri" w:hAnsi="Calibri" w:cs="Calibri"/>
          <w:b/>
          <w:bCs/>
        </w:rPr>
        <w:t>π</w:t>
      </w:r>
      <w:r w:rsidRPr="00CC0BCD">
        <w:rPr>
          <w:b/>
          <w:bCs/>
        </w:rPr>
        <w:t>/2,</w:t>
      </w:r>
      <w:r w:rsidRPr="00CC0BCD">
        <w:rPr>
          <w:rFonts w:ascii="Calibri" w:hAnsi="Calibri" w:cs="Calibri"/>
          <w:b/>
          <w:bCs/>
        </w:rPr>
        <w:t xml:space="preserve"> π</w:t>
      </w:r>
      <w:r w:rsidRPr="00CC0BCD">
        <w:rPr>
          <w:b/>
          <w:bCs/>
        </w:rPr>
        <w:t>]</w:t>
      </w:r>
    </w:p>
    <w:p w14:paraId="0DAD1DBE" w14:textId="77777777" w:rsidR="00AA4D82" w:rsidRDefault="00AA4D82" w:rsidP="00AA4D82"/>
    <w:p w14:paraId="73646856" w14:textId="0E2EDA26" w:rsidR="00AA4D82" w:rsidRDefault="00AA4D82" w:rsidP="00AA4D82">
      <w:r>
        <w:t>Hence, the fixed-point method can be applied.</w:t>
      </w:r>
    </w:p>
    <w:p w14:paraId="1DA3FBCE" w14:textId="0D4C526E" w:rsidR="00AA4D82" w:rsidRDefault="00AA4D82" w:rsidP="00AA4D82">
      <w:r>
        <w:t>R</w:t>
      </w:r>
      <w:r w:rsidRPr="00AA4D82">
        <w:t xml:space="preserve">oot </w:t>
      </w:r>
      <w:r>
        <w:t xml:space="preserve">obtained (with </w:t>
      </w:r>
      <m:oMath>
        <m:r>
          <w:rPr>
            <w:rFonts w:ascii="Cambria Math" w:hAnsi="Cambria Math"/>
          </w:rPr>
          <m:t>ε</m:t>
        </m:r>
      </m:oMath>
      <w:r>
        <w:t xml:space="preserve"> = 10</w:t>
      </w:r>
      <w:r>
        <w:rPr>
          <w:vertAlign w:val="superscript"/>
        </w:rPr>
        <w:t>-15</w:t>
      </w:r>
      <w:r>
        <w:t>)</w:t>
      </w:r>
      <w:r w:rsidRPr="00AA4D82">
        <w:t>: 1.895494267033981</w:t>
      </w:r>
    </w:p>
    <w:p w14:paraId="44030E7E" w14:textId="77777777" w:rsidR="00AA4D82" w:rsidRDefault="00AA4D82" w:rsidP="00AA4D82"/>
    <w:p w14:paraId="33CB3C62" w14:textId="77777777" w:rsidR="00AA4D82" w:rsidRDefault="00AA4D82" w:rsidP="00AA4D82">
      <w:r>
        <w:t xml:space="preserve">It can be seen that g is a contraction with </w:t>
      </w:r>
      <w:r w:rsidRPr="00AA4D82">
        <w:rPr>
          <w:b/>
          <w:bCs/>
        </w:rPr>
        <w:t>L = 0.363</w:t>
      </w:r>
      <w:r>
        <w:t>.</w:t>
      </w:r>
    </w:p>
    <w:p w14:paraId="442C5116" w14:textId="1634634C" w:rsidR="00AA4D82" w:rsidRDefault="00AA4D82" w:rsidP="00AA4D82">
      <w:r>
        <w:t xml:space="preserve">The ratio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|</m:t>
            </m:r>
          </m:den>
        </m:f>
      </m:oMath>
      <w:r w:rsidRPr="00AA4D8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t>was calculated at each stage.</w:t>
      </w:r>
    </w:p>
    <w:p w14:paraId="05AA69D4" w14:textId="77777777" w:rsidR="00AA4D82" w:rsidRDefault="00AA4D82" w:rsidP="00AA4D82"/>
    <w:p w14:paraId="7FFD13A4" w14:textId="732FA3C3" w:rsidR="00AA4D82" w:rsidRDefault="00AA4D82" w:rsidP="00AA4D82">
      <w:r>
        <w:t>Theoretically, the above ratio should converge to the order of convergence.</w:t>
      </w:r>
    </w:p>
    <w:p w14:paraId="2AE765CD" w14:textId="5192F19F" w:rsidR="00AA4D82" w:rsidRDefault="00AA4D82" w:rsidP="00AA4D82">
      <w:r>
        <w:t>Last three calculated ratios are as follows:</w:t>
      </w:r>
    </w:p>
    <w:p w14:paraId="0A39409E" w14:textId="77777777" w:rsidR="00AA4D82" w:rsidRPr="00CC0BCD" w:rsidRDefault="00AA4D82" w:rsidP="00AA4D82">
      <w:pPr>
        <w:rPr>
          <w:b/>
          <w:bCs/>
        </w:rPr>
      </w:pPr>
      <w:r w:rsidRPr="00CC0BCD">
        <w:rPr>
          <w:b/>
          <w:bCs/>
        </w:rPr>
        <w:t>0.99992 1.00017 0.99972</w:t>
      </w:r>
    </w:p>
    <w:p w14:paraId="5170AA64" w14:textId="77777777" w:rsidR="00AA4D82" w:rsidRPr="00CC0BCD" w:rsidRDefault="00AA4D82" w:rsidP="00AA4D82">
      <w:pPr>
        <w:rPr>
          <w:b/>
          <w:bCs/>
        </w:rPr>
      </w:pPr>
      <w:r>
        <w:t xml:space="preserve">The ratio converges to 1 after several iterations, and </w:t>
      </w:r>
      <w:r w:rsidRPr="00CC0BCD">
        <w:rPr>
          <w:b/>
          <w:bCs/>
        </w:rPr>
        <w:t>hence order of convergence = 1.</w:t>
      </w:r>
    </w:p>
    <w:p w14:paraId="4CDABD29" w14:textId="72D206AA" w:rsidR="00AA4D82" w:rsidRDefault="00AA4D82" w:rsidP="00AA4D82">
      <w:r>
        <w:t>​</w:t>
      </w:r>
    </w:p>
    <w:p w14:paraId="7E56A077" w14:textId="072601BB" w:rsidR="00AA4D82" w:rsidRPr="00AE5F4A" w:rsidRDefault="00AA4D82" w:rsidP="00AA4D82">
      <w:pPr>
        <w:rPr>
          <w:b/>
          <w:bCs/>
        </w:rPr>
      </w:pPr>
      <w:r w:rsidRPr="00AE5F4A">
        <w:rPr>
          <w:b/>
          <w:bCs/>
        </w:rPr>
        <w:t>Q5.</w:t>
      </w:r>
    </w:p>
    <w:p w14:paraId="581D20AC" w14:textId="4FE7CBA1" w:rsidR="00AA4D82" w:rsidRDefault="00AA4D82" w:rsidP="00AA4D82">
      <w:r w:rsidRPr="00CC0BCD">
        <w:rPr>
          <w:b/>
          <w:bCs/>
        </w:rPr>
        <w:t>x</w:t>
      </w:r>
      <w:r w:rsidRPr="00CC0BCD">
        <w:rPr>
          <w:b/>
          <w:bCs/>
          <w:vertAlign w:val="subscript"/>
        </w:rPr>
        <w:t xml:space="preserve">0 </w:t>
      </w:r>
      <w:r w:rsidRPr="00CC0BCD">
        <w:rPr>
          <w:b/>
          <w:bCs/>
        </w:rPr>
        <w:t>was set to -1, and x</w:t>
      </w:r>
      <w:r w:rsidRPr="00CC0BCD">
        <w:rPr>
          <w:b/>
          <w:bCs/>
          <w:vertAlign w:val="subscript"/>
        </w:rPr>
        <w:t>1</w:t>
      </w:r>
      <w:r w:rsidRPr="00CC0BCD">
        <w:rPr>
          <w:b/>
          <w:bCs/>
        </w:rPr>
        <w:t xml:space="preserve"> was set to 0</w:t>
      </w:r>
      <w:r>
        <w:t>. Secant’s method was used to find the root. The results are as follows:</w:t>
      </w:r>
    </w:p>
    <w:p w14:paraId="0A7BC10C" w14:textId="77777777" w:rsidR="00AA4D82" w:rsidRDefault="00AA4D82" w:rsidP="00AA4D82"/>
    <w:p w14:paraId="6BE12661" w14:textId="378A4E3A" w:rsidR="00AA4D82" w:rsidRDefault="00AA4D82" w:rsidP="00AA4D82">
      <w:r>
        <w:t>Method Used: Secant Method</w:t>
      </w:r>
    </w:p>
    <w:p w14:paraId="2895AD4C" w14:textId="77777777" w:rsidR="00AA4D82" w:rsidRPr="00CC0BCD" w:rsidRDefault="00AA4D82" w:rsidP="00AA4D82">
      <w:pPr>
        <w:rPr>
          <w:b/>
          <w:bCs/>
        </w:rPr>
      </w:pPr>
      <w:r>
        <w:t xml:space="preserve">Approximate root found: </w:t>
      </w:r>
      <w:r w:rsidRPr="00CC0BCD">
        <w:rPr>
          <w:b/>
          <w:bCs/>
        </w:rPr>
        <w:t>-0.5791589060508369</w:t>
      </w:r>
    </w:p>
    <w:p w14:paraId="126134C4" w14:textId="48A9AFDE" w:rsidR="00AA4D82" w:rsidRDefault="00AA4D82" w:rsidP="00AA4D82">
      <w:r>
        <w:t>Number of iterations taken: 11</w:t>
      </w:r>
    </w:p>
    <w:p w14:paraId="30CCAE91" w14:textId="3751BF20" w:rsidR="00AA4D82" w:rsidRDefault="00AA4D82" w:rsidP="00AA4D82"/>
    <w:p w14:paraId="561E0F48" w14:textId="51CDA781" w:rsidR="00AA4D82" w:rsidRPr="00AE5F4A" w:rsidRDefault="00AA4D82" w:rsidP="00AA4D82">
      <w:pPr>
        <w:rPr>
          <w:b/>
          <w:bCs/>
        </w:rPr>
      </w:pPr>
      <w:r w:rsidRPr="00AE5F4A">
        <w:rPr>
          <w:b/>
          <w:bCs/>
        </w:rPr>
        <w:t>Q6.</w:t>
      </w:r>
    </w:p>
    <w:p w14:paraId="599FD787" w14:textId="1A782EA1" w:rsidR="00AA4D82" w:rsidRDefault="00AA4D82" w:rsidP="00AA4D82">
      <w:r>
        <w:t xml:space="preserve">Similar to Q3, </w:t>
      </w:r>
      <w:r w:rsidR="00CC0BCD">
        <w:t xml:space="preserve">using the bisection method with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CC0BCD" w:rsidRPr="00CC0BCD">
        <w:rPr>
          <w:b/>
          <w:bCs/>
        </w:rPr>
        <w:t xml:space="preserve"> = 0.1</w:t>
      </w:r>
      <w:r w:rsidR="00CC0BCD">
        <w:t>, approximate root was calculated.</w:t>
      </w:r>
    </w:p>
    <w:p w14:paraId="0114CA95" w14:textId="74D254F0" w:rsidR="00CC0BCD" w:rsidRPr="00CC0BCD" w:rsidRDefault="00CC0BCD" w:rsidP="00AA4D82">
      <w:pPr>
        <w:rPr>
          <w:b/>
          <w:bCs/>
        </w:rPr>
      </w:pPr>
      <w:r>
        <w:t>A</w:t>
      </w:r>
      <w:r w:rsidRPr="00CC0BCD">
        <w:t xml:space="preserve">pproximate root of f(x) in the interval </w:t>
      </w:r>
      <w:r w:rsidRPr="00CC0BCD">
        <w:rPr>
          <w:b/>
          <w:bCs/>
        </w:rPr>
        <w:t>[-1,0]: -0.5625</w:t>
      </w:r>
    </w:p>
    <w:p w14:paraId="595D8C0B" w14:textId="77777777" w:rsidR="00CC0BCD" w:rsidRDefault="00CC0BCD" w:rsidP="00AA4D82"/>
    <w:p w14:paraId="42490BEC" w14:textId="1B4F5BD1" w:rsidR="00CC0BCD" w:rsidRDefault="00CC0BCD" w:rsidP="00AA4D82">
      <w:r>
        <w:t xml:space="preserve">Using the approximate root as </w:t>
      </w:r>
      <w:r w:rsidRPr="00CC0BCD">
        <w:rPr>
          <w:b/>
          <w:bCs/>
        </w:rPr>
        <w:t>x</w:t>
      </w:r>
      <w:r w:rsidRPr="00CC0BCD">
        <w:rPr>
          <w:b/>
          <w:bCs/>
          <w:vertAlign w:val="subscript"/>
        </w:rPr>
        <w:t>0</w:t>
      </w:r>
      <w:r>
        <w:t>, the iterative procedure as per the question was applied.</w:t>
      </w:r>
    </w:p>
    <w:p w14:paraId="436AEEE9" w14:textId="77777777" w:rsidR="00CC0BCD" w:rsidRDefault="00CC0BCD" w:rsidP="00CC0BCD"/>
    <w:p w14:paraId="40884698" w14:textId="47091B59" w:rsidR="00CC0BCD" w:rsidRPr="00CC0BCD" w:rsidRDefault="00CC0BCD" w:rsidP="00CC0BCD">
      <w:pPr>
        <w:rPr>
          <w:b/>
          <w:bCs/>
        </w:rPr>
      </w:pPr>
      <w:r>
        <w:t>R</w:t>
      </w:r>
      <w:r w:rsidRPr="00AA4D82">
        <w:t xml:space="preserve">oot </w:t>
      </w:r>
      <w:r>
        <w:t xml:space="preserve">obtained (with </w:t>
      </w:r>
      <m:oMath>
        <m:r>
          <w:rPr>
            <w:rFonts w:ascii="Cambria Math" w:hAnsi="Cambria Math"/>
          </w:rPr>
          <m:t>ε</m:t>
        </m:r>
      </m:oMath>
      <w:r>
        <w:t xml:space="preserve"> = 10</w:t>
      </w:r>
      <w:r>
        <w:rPr>
          <w:vertAlign w:val="superscript"/>
        </w:rPr>
        <w:t>-15</w:t>
      </w:r>
      <w:r>
        <w:t>)</w:t>
      </w:r>
      <w:r w:rsidRPr="00AA4D82">
        <w:t xml:space="preserve">: </w:t>
      </w:r>
      <w:r w:rsidRPr="00CC0BCD">
        <w:rPr>
          <w:b/>
          <w:bCs/>
        </w:rPr>
        <w:t>1.895494267033981</w:t>
      </w:r>
    </w:p>
    <w:p w14:paraId="4E8220D7" w14:textId="396F9236" w:rsidR="00CC0BCD" w:rsidRDefault="00CC0BCD" w:rsidP="00AA4D82"/>
    <w:p w14:paraId="743C79A7" w14:textId="77777777" w:rsidR="00CC0BCD" w:rsidRDefault="00CC0BCD" w:rsidP="00CC0BCD">
      <w:r>
        <w:t xml:space="preserve">The ratio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|</m:t>
            </m:r>
          </m:den>
        </m:f>
      </m:oMath>
      <w:r w:rsidRPr="00AA4D8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t>was calculated at each stage.</w:t>
      </w:r>
    </w:p>
    <w:p w14:paraId="4F13FF9E" w14:textId="77777777" w:rsidR="00CC0BCD" w:rsidRDefault="00CC0BCD" w:rsidP="00CC0BCD"/>
    <w:p w14:paraId="4D42254B" w14:textId="77777777" w:rsidR="00CC0BCD" w:rsidRDefault="00CC0BCD" w:rsidP="00CC0BCD">
      <w:r>
        <w:t>Theoretically, the above ratio should converge to the order of convergence.</w:t>
      </w:r>
    </w:p>
    <w:p w14:paraId="7D9D805D" w14:textId="77777777" w:rsidR="00CC0BCD" w:rsidRDefault="00CC0BCD" w:rsidP="00CC0BCD">
      <w:r>
        <w:t>Last three calculated ratios are as follows:</w:t>
      </w:r>
    </w:p>
    <w:p w14:paraId="2B7CB9DB" w14:textId="77777777" w:rsidR="00CC0BCD" w:rsidRPr="00CC0BCD" w:rsidRDefault="00CC0BCD" w:rsidP="00CC0BCD">
      <w:pPr>
        <w:rPr>
          <w:b/>
          <w:bCs/>
        </w:rPr>
      </w:pPr>
      <w:r w:rsidRPr="00CC0BCD">
        <w:rPr>
          <w:b/>
          <w:bCs/>
        </w:rPr>
        <w:t>1.00000 1.00000 0.99945</w:t>
      </w:r>
    </w:p>
    <w:p w14:paraId="5C12097C" w14:textId="4F3E7E36" w:rsidR="00CC0BCD" w:rsidRPr="00CC0BCD" w:rsidRDefault="00CC0BCD" w:rsidP="00CC0BCD">
      <w:pPr>
        <w:rPr>
          <w:b/>
          <w:bCs/>
        </w:rPr>
      </w:pPr>
      <w:r>
        <w:t xml:space="preserve">The ratio converges to 1 after several iterations, and hence </w:t>
      </w:r>
      <w:r w:rsidRPr="00CC0BCD">
        <w:rPr>
          <w:b/>
          <w:bCs/>
        </w:rPr>
        <w:t>order of convergence = 1.</w:t>
      </w:r>
    </w:p>
    <w:p w14:paraId="08490474" w14:textId="77777777" w:rsidR="00CC0BCD" w:rsidRDefault="00CC0BCD" w:rsidP="00AA4D82"/>
    <w:p w14:paraId="075EA027" w14:textId="5650A9EC" w:rsidR="00CC0BCD" w:rsidRPr="00AE5F4A" w:rsidRDefault="00CC0BCD" w:rsidP="00AA4D82">
      <w:pPr>
        <w:rPr>
          <w:b/>
          <w:bCs/>
        </w:rPr>
      </w:pPr>
      <w:r w:rsidRPr="00AE5F4A">
        <w:rPr>
          <w:b/>
          <w:bCs/>
        </w:rPr>
        <w:t>Q7.</w:t>
      </w:r>
    </w:p>
    <w:p w14:paraId="6F93AF74" w14:textId="06492438" w:rsidR="00CC0BCD" w:rsidRPr="00CC0BCD" w:rsidRDefault="00CC0BCD" w:rsidP="00AA4D82">
      <w:pPr>
        <w:rPr>
          <w:b/>
          <w:bCs/>
        </w:rPr>
      </w:pPr>
      <w:r>
        <w:t xml:space="preserve">Similar to Q6. </w:t>
      </w:r>
      <w:r w:rsidRPr="00CC0BCD">
        <w:rPr>
          <w:b/>
          <w:bCs/>
        </w:rPr>
        <w:t>Order of convergence = 1</w:t>
      </w:r>
    </w:p>
    <w:p w14:paraId="3EFF33D6" w14:textId="5F747B1F" w:rsidR="00CC0BCD" w:rsidRDefault="00CC0BCD" w:rsidP="00AA4D82"/>
    <w:p w14:paraId="12A44110" w14:textId="341F4048" w:rsidR="00CC0BCD" w:rsidRPr="00AE5F4A" w:rsidRDefault="00CC0BCD" w:rsidP="00AA4D82">
      <w:pPr>
        <w:rPr>
          <w:b/>
          <w:bCs/>
        </w:rPr>
      </w:pPr>
      <w:r w:rsidRPr="00AE5F4A">
        <w:rPr>
          <w:b/>
          <w:bCs/>
        </w:rPr>
        <w:t>Q8.</w:t>
      </w:r>
    </w:p>
    <w:p w14:paraId="2DF1DA68" w14:textId="31A38C81" w:rsidR="00CC0BCD" w:rsidRDefault="00CC0BCD" w:rsidP="00AA4D82">
      <w:pPr>
        <w:rPr>
          <w:b/>
          <w:bCs/>
        </w:rPr>
      </w:pPr>
      <w:r>
        <w:t xml:space="preserve">Similar to Q6. </w:t>
      </w:r>
      <w:r w:rsidRPr="00CC0BCD">
        <w:rPr>
          <w:b/>
          <w:bCs/>
        </w:rPr>
        <w:t>Order of convergence = 2</w:t>
      </w:r>
    </w:p>
    <w:p w14:paraId="6A51F831" w14:textId="60AB01DF" w:rsidR="00580358" w:rsidRDefault="00580358" w:rsidP="00AA4D82">
      <w:pPr>
        <w:rPr>
          <w:b/>
          <w:bCs/>
        </w:rPr>
      </w:pPr>
    </w:p>
    <w:p w14:paraId="1B73B902" w14:textId="47FCB464" w:rsidR="00580358" w:rsidRDefault="00580358" w:rsidP="00AA4D82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</w:t>
      </w:r>
    </w:p>
    <w:p w14:paraId="1AE20ED0" w14:textId="77777777" w:rsidR="00580358" w:rsidRDefault="00580358" w:rsidP="00AA4D82">
      <w:pPr>
        <w:rPr>
          <w:b/>
          <w:bCs/>
        </w:rPr>
      </w:pPr>
      <w:r>
        <w:rPr>
          <w:b/>
          <w:bCs/>
        </w:rPr>
        <w:t>Order of Convergence:</w:t>
      </w:r>
    </w:p>
    <w:p w14:paraId="70A8DE42" w14:textId="77777777" w:rsidR="00580358" w:rsidRDefault="00580358" w:rsidP="00AA4D82"/>
    <w:p w14:paraId="7C81AD34" w14:textId="15FA522F" w:rsidR="00580358" w:rsidRPr="00580358" w:rsidRDefault="00580358" w:rsidP="00AA4D82">
      <w:r w:rsidRPr="00580358">
        <w:t xml:space="preserve">If p is the order of convergence, then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(α-x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</m:t>
        </m:r>
      </m:oMath>
    </w:p>
    <w:p w14:paraId="465451F9" w14:textId="3FEDEE2A" w:rsidR="00580358" w:rsidRPr="00580358" w:rsidRDefault="00580358" w:rsidP="00AA4D82">
      <w:r w:rsidRPr="00580358">
        <w:t>So, for large values of n,</w:t>
      </w:r>
    </w:p>
    <w:p w14:paraId="25D68824" w14:textId="77777777" w:rsidR="00580358" w:rsidRPr="00580358" w:rsidRDefault="00580358" w:rsidP="00AA4D82"/>
    <w:p w14:paraId="2FCFB9AB" w14:textId="58F7FEB3" w:rsidR="00580358" w:rsidRPr="00580358" w:rsidRDefault="00580358" w:rsidP="0058035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</m:sSup>
        </m:oMath>
      </m:oMathPara>
    </w:p>
    <w:p w14:paraId="4F36A200" w14:textId="184D565A" w:rsidR="00580358" w:rsidRPr="00580358" w:rsidRDefault="00580358" w:rsidP="0058035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</m:sSup>
        </m:oMath>
      </m:oMathPara>
    </w:p>
    <w:p w14:paraId="3CF2F1E5" w14:textId="0906ECB9" w:rsidR="00580358" w:rsidRPr="00580358" w:rsidRDefault="00580358" w:rsidP="00580358"/>
    <w:p w14:paraId="69B41B1E" w14:textId="427DF672" w:rsidR="00580358" w:rsidRPr="00580358" w:rsidRDefault="00580358" w:rsidP="00580358">
      <w:r w:rsidRPr="00580358">
        <w:t>Dividing both the equations, we obtain:</w:t>
      </w:r>
    </w:p>
    <w:p w14:paraId="75643AF8" w14:textId="213727D8" w:rsidR="00580358" w:rsidRPr="00580358" w:rsidRDefault="00580358" w:rsidP="00580358"/>
    <w:p w14:paraId="5C0044BC" w14:textId="4AD686C4" w:rsidR="00580358" w:rsidRPr="00580358" w:rsidRDefault="00580358" w:rsidP="00580358">
      <w:r w:rsidRPr="00580358"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|</m:t>
            </m:r>
          </m:den>
        </m:f>
      </m:oMath>
      <w:r w:rsidRPr="00580358">
        <w:t xml:space="preserve"> = p</w:t>
      </w:r>
    </w:p>
    <w:p w14:paraId="22FCDF40" w14:textId="34A13AC0" w:rsidR="00580358" w:rsidRDefault="00580358" w:rsidP="00580358">
      <w:pPr>
        <w:rPr>
          <w:sz w:val="32"/>
          <w:szCs w:val="28"/>
        </w:rPr>
      </w:pPr>
    </w:p>
    <w:p w14:paraId="50930EE2" w14:textId="26CADA02" w:rsidR="00580358" w:rsidRPr="00580358" w:rsidRDefault="00580358" w:rsidP="00580358">
      <w:pPr>
        <w:rPr>
          <w:szCs w:val="20"/>
        </w:rPr>
      </w:pPr>
      <w:r>
        <w:rPr>
          <w:szCs w:val="18"/>
        </w:rPr>
        <w:t xml:space="preserve">Hence, as </w:t>
      </w:r>
      <w:r w:rsidR="00974077">
        <w:rPr>
          <w:szCs w:val="18"/>
        </w:rPr>
        <w:t>x</w:t>
      </w:r>
      <w:r w:rsidR="00974077" w:rsidRPr="00974077">
        <w:rPr>
          <w:szCs w:val="18"/>
          <w:vertAlign w:val="subscript"/>
        </w:rPr>
        <w:t>n</w:t>
      </w:r>
      <w:r>
        <w:rPr>
          <w:szCs w:val="18"/>
        </w:rPr>
        <w:t xml:space="preserve"> tends to </w:t>
      </w:r>
      <m:oMath>
        <m:r>
          <w:rPr>
            <w:rFonts w:ascii="Cambria Math" w:hAnsi="Cambria Math"/>
            <w:szCs w:val="18"/>
          </w:rPr>
          <m:t>α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log|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6"/>
                  </w:rPr>
                  <m:t>-α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6"/>
              </w:rPr>
              <m:t>|</m:t>
            </m:r>
          </m:den>
        </m:f>
      </m:oMath>
      <w:r>
        <w:rPr>
          <w:sz w:val="28"/>
          <w:szCs w:val="26"/>
        </w:rPr>
        <w:t xml:space="preserve">  </w:t>
      </w:r>
      <w:r>
        <w:rPr>
          <w:szCs w:val="20"/>
        </w:rPr>
        <w:t>tends to the order of convergence. So, this ratio was calculated at each step</w:t>
      </w:r>
      <w:r w:rsidR="00974077">
        <w:rPr>
          <w:szCs w:val="20"/>
        </w:rPr>
        <w:t xml:space="preserve">. The ratio, after several iterations, converged to the required order of convergence. </w:t>
      </w:r>
    </w:p>
    <w:sectPr w:rsidR="00580358" w:rsidRPr="00580358" w:rsidSect="002D3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OxNDGwNDayMDRX0lEKTi0uzszPAykwrgUAoSSt/CwAAAA="/>
  </w:docVars>
  <w:rsids>
    <w:rsidRoot w:val="002D3652"/>
    <w:rsid w:val="002D3652"/>
    <w:rsid w:val="003C6E4F"/>
    <w:rsid w:val="00580358"/>
    <w:rsid w:val="005958D1"/>
    <w:rsid w:val="00974077"/>
    <w:rsid w:val="00AA4D82"/>
    <w:rsid w:val="00AE5F4A"/>
    <w:rsid w:val="00CC0BCD"/>
    <w:rsid w:val="00E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A4F"/>
  <w15:chartTrackingRefBased/>
  <w15:docId w15:val="{D07D3FC4-CE2B-45BC-BB6F-80D2343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3652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3652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3652"/>
  </w:style>
  <w:style w:type="character" w:customStyle="1" w:styleId="BodyTextChar">
    <w:name w:val="Body Text Char"/>
    <w:basedOn w:val="DefaultParagraphFont"/>
    <w:link w:val="BodyText"/>
    <w:uiPriority w:val="1"/>
    <w:semiHidden/>
    <w:rsid w:val="002D3652"/>
    <w:rPr>
      <w:rFonts w:ascii="Latin Modern Math" w:eastAsia="Latin Modern Math" w:hAnsi="Latin Modern Math" w:cs="Latin Modern Math"/>
      <w:lang w:val="en-US"/>
    </w:rPr>
  </w:style>
  <w:style w:type="character" w:styleId="PlaceholderText">
    <w:name w:val="Placeholder Text"/>
    <w:basedOn w:val="DefaultParagraphFont"/>
    <w:uiPriority w:val="99"/>
    <w:semiHidden/>
    <w:rsid w:val="002D3652"/>
    <w:rPr>
      <w:color w:val="808080"/>
    </w:rPr>
  </w:style>
  <w:style w:type="paragraph" w:styleId="ListParagraph">
    <w:name w:val="List Paragraph"/>
    <w:basedOn w:val="Normal"/>
    <w:uiPriority w:val="34"/>
    <w:qFormat/>
    <w:rsid w:val="00CC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5</cp:revision>
  <cp:lastPrinted>2021-01-18T18:45:00Z</cp:lastPrinted>
  <dcterms:created xsi:type="dcterms:W3CDTF">2021-01-18T18:01:00Z</dcterms:created>
  <dcterms:modified xsi:type="dcterms:W3CDTF">2021-01-19T06:23:00Z</dcterms:modified>
</cp:coreProperties>
</file>