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B07BE" w14:textId="5A8871EC" w:rsidR="0004175E" w:rsidRPr="0004175E" w:rsidRDefault="0004175E" w:rsidP="000417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175E">
        <w:rPr>
          <w:rFonts w:ascii="Times New Roman" w:hAnsi="Times New Roman" w:cs="Times New Roman"/>
          <w:b/>
          <w:bCs/>
          <w:sz w:val="40"/>
          <w:szCs w:val="40"/>
        </w:rPr>
        <w:t>Creating Microservices for Account and Loan</w:t>
      </w:r>
    </w:p>
    <w:p w14:paraId="42DD32E5" w14:textId="1600835E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Account </w:t>
      </w:r>
      <w:r w:rsidRPr="0004175E">
        <w:rPr>
          <w:rFonts w:ascii="Times New Roman" w:hAnsi="Times New Roman" w:cs="Times New Roman"/>
          <w:b/>
          <w:bCs/>
          <w:sz w:val="28"/>
          <w:szCs w:val="28"/>
        </w:rPr>
        <w:t>Structure:</w:t>
      </w:r>
    </w:p>
    <w:p w14:paraId="1623515A" w14:textId="397D0E98" w:rsidR="0004175E" w:rsidRDefault="0004175E" w:rsidP="0004175E">
      <w:pPr>
        <w:rPr>
          <w:rFonts w:ascii="Times New Roman" w:hAnsi="Times New Roman" w:cs="Times New Roman"/>
          <w:sz w:val="40"/>
          <w:szCs w:val="40"/>
        </w:rPr>
      </w:pPr>
      <w:r w:rsidRPr="0004175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DA5BE1B" wp14:editId="33FD7B91">
            <wp:extent cx="2125980" cy="3537891"/>
            <wp:effectExtent l="0" t="0" r="7620" b="5715"/>
            <wp:docPr id="82357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4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9204" cy="35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BC87" w14:textId="33981A26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175E">
        <w:rPr>
          <w:rFonts w:ascii="Times New Roman" w:hAnsi="Times New Roman" w:cs="Times New Roman"/>
          <w:b/>
          <w:bCs/>
          <w:sz w:val="28"/>
          <w:szCs w:val="28"/>
        </w:rPr>
        <w:t>AccountController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37C55" w14:textId="40F9DEE8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example.account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65B58A4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008728A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annotation.PathVariable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5C304EF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4043F817" w14:textId="4CE92F5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example.account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model.Account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0A91521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@RestController</w:t>
      </w:r>
    </w:p>
    <w:p w14:paraId="75B30897" w14:textId="34C2649F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5D6F8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4B8BA25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created!");</w:t>
      </w:r>
    </w:p>
    <w:p w14:paraId="3E5A7F67" w14:textId="353E51AF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30D6666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@GetMapping("/accounts/{number}")</w:t>
      </w:r>
    </w:p>
    <w:p w14:paraId="2C23BBB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Account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getAccountByNumber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71E60338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("Controller method called with number: " + number);</w:t>
      </w:r>
    </w:p>
    <w:p w14:paraId="2016791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number, "savings", 234343.0);</w:t>
      </w:r>
    </w:p>
    <w:p w14:paraId="192F9FF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53180325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313AADA3" w14:textId="332406F4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75E">
        <w:rPr>
          <w:rFonts w:ascii="Times New Roman" w:hAnsi="Times New Roman" w:cs="Times New Roman"/>
          <w:b/>
          <w:bCs/>
          <w:sz w:val="28"/>
          <w:szCs w:val="28"/>
        </w:rPr>
        <w:t>Account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0C7EE7" w14:textId="5EDCEB85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example.account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3A6D397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public class Account {</w:t>
      </w:r>
    </w:p>
    <w:p w14:paraId="0B434B87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String number;</w:t>
      </w:r>
    </w:p>
    <w:p w14:paraId="2FB528B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String type;</w:t>
      </w:r>
    </w:p>
    <w:p w14:paraId="3DD1FA39" w14:textId="6AF98FA0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Double balance;</w:t>
      </w:r>
    </w:p>
    <w:p w14:paraId="315A0B1F" w14:textId="01689CC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{}</w:t>
      </w:r>
    </w:p>
    <w:p w14:paraId="66698059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String number, String type, Double balance) {</w:t>
      </w:r>
    </w:p>
    <w:p w14:paraId="786DB93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24682A0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4B20684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3C1E4E50" w14:textId="77777777" w:rsid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57F8A699" w14:textId="71AF27EB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number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9F50DCA" w14:textId="3AFE00B9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String number)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number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91ECCA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type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DD9B378" w14:textId="39B40B98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String type)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type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3C6BD7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Double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balance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A603568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setBalance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Double balance)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.balance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balance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7EDBE2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2A85F966" w14:textId="159F5335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175E">
        <w:rPr>
          <w:rFonts w:ascii="Times New Roman" w:hAnsi="Times New Roman" w:cs="Times New Roman"/>
          <w:b/>
          <w:bCs/>
          <w:sz w:val="28"/>
          <w:szCs w:val="28"/>
        </w:rPr>
        <w:t>AccountApplication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9D1D0F" w14:textId="770AED21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example.account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73708DC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20ED44F0" w14:textId="7937FE3A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497A5F7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6AE100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A8EF27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01EB5728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4175E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);</w:t>
      </w:r>
    </w:p>
    <w:p w14:paraId="3C7B3E8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646D5CC2" w14:textId="17CBC86F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4FF0997E" w14:textId="1415F651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75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50EE08" w14:textId="2C74AA10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7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ACF597" wp14:editId="2AF00CCE">
            <wp:extent cx="4069080" cy="2859986"/>
            <wp:effectExtent l="0" t="0" r="7620" b="0"/>
            <wp:docPr id="178570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07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119" cy="28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A955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9F3D9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69381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5C7BC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EBCCD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A388E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E4B00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B7254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554D3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76C0C" w14:textId="43EC54BF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 Structure:</w:t>
      </w:r>
    </w:p>
    <w:p w14:paraId="19A62327" w14:textId="3D47D751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7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1C06F6" wp14:editId="1B8CD06D">
            <wp:extent cx="1897380" cy="3156525"/>
            <wp:effectExtent l="0" t="0" r="7620" b="6350"/>
            <wp:docPr id="209097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837" cy="31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B9D1" w14:textId="06903B99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175E">
        <w:rPr>
          <w:rFonts w:ascii="Times New Roman" w:hAnsi="Times New Roman" w:cs="Times New Roman"/>
          <w:b/>
          <w:bCs/>
          <w:sz w:val="28"/>
          <w:szCs w:val="28"/>
        </w:rPr>
        <w:t>LoanController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2D9AF8" w14:textId="3BAF798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example.loan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719F02D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example.loan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model.Loan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7C3C0D5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http.ResponseEntity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4BF6EDFB" w14:textId="55D614AC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5B148D40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@RestController</w:t>
      </w:r>
    </w:p>
    <w:p w14:paraId="3E7BACA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31032437" w14:textId="6AB4619C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912CF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@GetMapping("/{number}")</w:t>
      </w:r>
    </w:p>
    <w:p w14:paraId="16F8331F" w14:textId="613C66F1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&lt;Loan&gt;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getLoanDetails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4ACDD9B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Loan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loan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);</w:t>
      </w:r>
    </w:p>
    <w:p w14:paraId="562731A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loan.setNumber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("H00987987972342");</w:t>
      </w:r>
    </w:p>
    <w:p w14:paraId="38A9AA0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loan.setType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("car");</w:t>
      </w:r>
    </w:p>
    <w:p w14:paraId="5FEC321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loan.setLoan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(400000);</w:t>
      </w:r>
    </w:p>
    <w:p w14:paraId="0349B57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loan.setEmi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(3258);</w:t>
      </w:r>
    </w:p>
    <w:p w14:paraId="226C655A" w14:textId="1EDC5938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loan.setTenure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(18);</w:t>
      </w:r>
    </w:p>
    <w:p w14:paraId="3378E81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(loan);</w:t>
      </w:r>
    </w:p>
    <w:p w14:paraId="406B9AC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7B1CE25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3C72C1E3" w14:textId="58B03A26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75E">
        <w:rPr>
          <w:rFonts w:ascii="Times New Roman" w:hAnsi="Times New Roman" w:cs="Times New Roman"/>
          <w:b/>
          <w:bCs/>
          <w:sz w:val="28"/>
          <w:szCs w:val="28"/>
        </w:rPr>
        <w:t>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B9A4AF" w14:textId="5A7C774E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example.loan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59EFB0D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public class Loan {</w:t>
      </w:r>
    </w:p>
    <w:p w14:paraId="5B608EE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String number;</w:t>
      </w:r>
    </w:p>
    <w:p w14:paraId="22565F5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String type;</w:t>
      </w:r>
    </w:p>
    <w:p w14:paraId="6693CA38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double loan;</w:t>
      </w:r>
    </w:p>
    <w:p w14:paraId="4EC1A2BB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private double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4FF9BB7D" w14:textId="75D51C6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int tenure;</w:t>
      </w:r>
    </w:p>
    <w:p w14:paraId="375AB24A" w14:textId="68157CEB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{}</w:t>
      </w:r>
    </w:p>
    <w:p w14:paraId="2D76A10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String number, String type, double loan, double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, int tenure) {</w:t>
      </w:r>
    </w:p>
    <w:p w14:paraId="3B0BF20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54505BF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29E41A3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this.loan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loan;</w:t>
      </w:r>
    </w:p>
    <w:p w14:paraId="2ECFB9BB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this.emi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7215026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this.tenure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tenure;</w:t>
      </w:r>
    </w:p>
    <w:p w14:paraId="47FD71A9" w14:textId="2DAB6CF0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60FE3AD5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1423E070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    return number;</w:t>
      </w:r>
    </w:p>
    <w:p w14:paraId="4279C065" w14:textId="67EACC03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53D6B8A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String number) {</w:t>
      </w:r>
    </w:p>
    <w:p w14:paraId="6F7605C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5540DFC9" w14:textId="30A29F15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34D6126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138D31AB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    return type;</w:t>
      </w:r>
    </w:p>
    <w:p w14:paraId="522D53EE" w14:textId="08271C1F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2FF9AB60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String type) {</w:t>
      </w:r>
    </w:p>
    <w:p w14:paraId="18305A85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23A50C4F" w14:textId="4217A74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0DD5FAE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double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65085A3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    return loan;</w:t>
      </w:r>
    </w:p>
    <w:p w14:paraId="1BD7AAA6" w14:textId="68BF1B3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3BBA5DA6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setLoan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double loan) {</w:t>
      </w:r>
    </w:p>
    <w:p w14:paraId="77A77DB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this.loan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loan;</w:t>
      </w:r>
    </w:p>
    <w:p w14:paraId="01FA0DF3" w14:textId="6809B06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70F5E48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double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244D63F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0A2332DA" w14:textId="15A9F63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03627B7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742816E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this.emi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532D2359" w14:textId="4DA5AB04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05B1E60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getTenure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14D33699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    return tenure;</w:t>
      </w:r>
    </w:p>
    <w:p w14:paraId="570C6C6B" w14:textId="26F3E6FC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}  </w:t>
      </w:r>
    </w:p>
    <w:p w14:paraId="12A81F16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setTenure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int tenure) {</w:t>
      </w:r>
    </w:p>
    <w:p w14:paraId="56BD5D2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this.tenure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tenure;</w:t>
      </w:r>
    </w:p>
    <w:p w14:paraId="39AB193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73F3962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6C5A9EBA" w14:textId="109284FD" w:rsidR="00234C4F" w:rsidRDefault="00234C4F" w:rsidP="00234C4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4C4F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LoanApplication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353C2B" w14:textId="35C8FCC9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4C4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234C4F">
        <w:rPr>
          <w:rFonts w:ascii="Times New Roman" w:hAnsi="Times New Roman" w:cs="Times New Roman"/>
          <w:sz w:val="28"/>
          <w:szCs w:val="28"/>
        </w:rPr>
        <w:t>example.loan</w:t>
      </w:r>
      <w:proofErr w:type="spellEnd"/>
      <w:proofErr w:type="gramEnd"/>
      <w:r w:rsidRPr="00234C4F">
        <w:rPr>
          <w:rFonts w:ascii="Times New Roman" w:hAnsi="Times New Roman" w:cs="Times New Roman"/>
          <w:sz w:val="28"/>
          <w:szCs w:val="28"/>
        </w:rPr>
        <w:t>;</w:t>
      </w:r>
    </w:p>
    <w:p w14:paraId="3F520D1F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4C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34C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34C4F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234C4F">
        <w:rPr>
          <w:rFonts w:ascii="Times New Roman" w:hAnsi="Times New Roman" w:cs="Times New Roman"/>
          <w:sz w:val="28"/>
          <w:szCs w:val="28"/>
        </w:rPr>
        <w:t>;</w:t>
      </w:r>
    </w:p>
    <w:p w14:paraId="05B0019D" w14:textId="1F384A1C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4C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34C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34C4F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234C4F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>;</w:t>
      </w:r>
    </w:p>
    <w:p w14:paraId="4C3AA4EC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6AA4429" w14:textId="48F36808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34C4F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059D74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234C4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34C4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34C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>) {</w:t>
      </w:r>
    </w:p>
    <w:p w14:paraId="0B765834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34C4F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4C4F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C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>);</w:t>
      </w:r>
    </w:p>
    <w:p w14:paraId="02718DD8" w14:textId="3CEAC742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>    }</w:t>
      </w:r>
    </w:p>
    <w:p w14:paraId="595B3D75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>}</w:t>
      </w:r>
    </w:p>
    <w:p w14:paraId="1C518EDF" w14:textId="77777777" w:rsidR="00234C4F" w:rsidRPr="00234C4F" w:rsidRDefault="00234C4F" w:rsidP="00234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B834F" w14:textId="6E9B65CE" w:rsidR="00234C4F" w:rsidRDefault="00234C4F" w:rsidP="00234C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A3AFBB" w14:textId="2345DAE3" w:rsidR="00234C4F" w:rsidRPr="00234C4F" w:rsidRDefault="00234C4F" w:rsidP="00234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C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EB0BCF" wp14:editId="162365E9">
            <wp:extent cx="4183380" cy="3497428"/>
            <wp:effectExtent l="0" t="0" r="7620" b="8255"/>
            <wp:docPr id="87371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14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597" cy="35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CA95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</w:p>
    <w:p w14:paraId="4DDC7147" w14:textId="77777777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175E" w:rsidRPr="0004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5E"/>
    <w:rsid w:val="0004175E"/>
    <w:rsid w:val="00234C4F"/>
    <w:rsid w:val="00330346"/>
    <w:rsid w:val="00426BBF"/>
    <w:rsid w:val="008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8DE0"/>
  <w15:chartTrackingRefBased/>
  <w15:docId w15:val="{42651CF5-BC0B-4156-8214-A6BECA5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KESIREDDY KOWSHIK</dc:creator>
  <cp:keywords/>
  <dc:description/>
  <cp:lastModifiedBy>KESIREDDY KOWSHIK</cp:lastModifiedBy>
  <cp:revision>2</cp:revision>
  <dcterms:created xsi:type="dcterms:W3CDTF">2025-07-19T11:33:00Z</dcterms:created>
  <dcterms:modified xsi:type="dcterms:W3CDTF">2025-07-19T11:33:00Z</dcterms:modified>
</cp:coreProperties>
</file>