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2837D1" w14:textId="07CD392E" w:rsidR="0049388D" w:rsidRPr="0049388D" w:rsidRDefault="00CC1DC0" w:rsidP="0049388D">
      <w:pPr>
        <w:jc w:val="center"/>
        <w:rPr>
          <w:rFonts w:ascii="TH SarabunIT๙" w:eastAsia="Sarabun" w:hAnsi="TH SarabunIT๙" w:cs="TH SarabunIT๙"/>
          <w:b/>
          <w:bCs/>
          <w:sz w:val="40"/>
          <w:szCs w:val="40"/>
        </w:rPr>
      </w:pPr>
      <w:r>
        <w:rPr>
          <w:rFonts w:ascii="TH SarabunPSK" w:hAnsi="TH SarabunPSK" w:cs="TH SarabunPSK" w:hint="cs" w:eastAsia="TH SarabunPSK"/>
          <w:b/>
          <w:bCs/>
          <w:sz w:val="40"/>
          <w:szCs w:val="40"/>
          <w:cs/>
        </w:rPr>
        <w:t>รายละเอียดประกอบการจ้างเหมารถ</w:t>
      </w:r>
    </w:p>
    <w:p w14:paraId="160F6EA3" w14:textId="408A0121" w:rsidR="00912A8E" w:rsidRDefault="008E0C87" w:rsidP="0049388D">
      <w:pPr>
        <w:jc w:val="center"/>
        <w:rPr>
          <w:rFonts w:ascii="TH SarabunIT๙" w:eastAsia="Sarabun" w:hAnsi="TH SarabunIT๙" w:cs="TH SarabunIT๙" w:hint="cs"/>
          <w:b/>
          <w:bCs/>
          <w:sz w:val="40"/>
          <w:szCs w:val="40"/>
          <w:cs/>
        </w:rPr>
      </w:pPr>
      <w:r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โครงการ</w:t>
      </w:r>
      <w:r w:rsidR="0049388D" w:rsidRPr="0049388D">
        <w:rPr>
          <w:rFonts w:ascii="TH SarabunPSK" w:eastAsia="TH SarabunPSK" w:hAnsi="TH SarabunPSK" w:cs="TH SarabunPSK"/>
          <w:b/>
          <w:bCs/>
          <w:sz w:val="40"/>
          <w:szCs w:val="40"/>
        </w:rPr>
        <w:t xml:space="preserve"> </w:t>
      </w:r>
      <w:r w:rsidR="00912A8E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จ้างเหมารถ</w:t>
      </w:r>
      <w:r w:rsidR="00063ED0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สำหรับใช้การฝึก ของโครงการ</w:t>
      </w:r>
      <w:r w:rsidR="00063ED0" w:rsidRPr="00063ED0">
        <w:rPr>
          <w:rFonts w:ascii="TH SarabunPSK" w:eastAsia="TH SarabunPSK" w:hAnsi="TH SarabunPSK" w:cs="TH SarabunPSK"/>
          <w:b/>
          <w:bCs/>
          <w:sz w:val="40"/>
          <w:szCs w:val="40"/>
          <w:cs/>
        </w:rPr>
        <w:t xml:space="preserve">การศึกษาและพัฒนาต้นแบบชุดสายอากาศประกอบชุดวิทยุ </w:t>
      </w:r>
      <w:r w:rsidR="00063ED0" w:rsidRPr="00063ED0">
        <w:rPr>
          <w:rFonts w:ascii="TH SarabunPSK" w:eastAsia="TH SarabunPSK" w:hAnsi="TH SarabunPSK" w:cs="TH SarabunPSK"/>
          <w:b/>
          <w:bCs/>
          <w:sz w:val="40"/>
          <w:szCs w:val="40"/>
        </w:rPr>
        <w:t>HF-</w:t>
      </w:r>
      <w:r w:rsidR="00063ED0" w:rsidRPr="00063ED0">
        <w:rPr>
          <w:rFonts w:ascii="TH SarabunPSK" w:eastAsia="TH SarabunPSK" w:hAnsi="TH SarabunPSK" w:cs="TH SarabunPSK"/>
          <w:b/>
          <w:bCs/>
          <w:sz w:val="40"/>
          <w:szCs w:val="40"/>
          <w:cs/>
        </w:rPr>
        <w:t xml:space="preserve">๖๐๐๐ โดยใช้หลักการ </w:t>
      </w:r>
      <w:r w:rsidR="00063ED0" w:rsidRPr="00063ED0">
        <w:rPr>
          <w:rFonts w:ascii="TH SarabunPSK" w:eastAsia="TH SarabunPSK" w:hAnsi="TH SarabunPSK" w:cs="TH SarabunPSK"/>
          <w:b/>
          <w:bCs/>
          <w:sz w:val="40"/>
          <w:szCs w:val="40"/>
        </w:rPr>
        <w:t>Spider Antenna</w:t>
      </w:r>
    </w:p>
    <w:p w14:paraId="788F13A9" w14:textId="5ECCEFC0" w:rsidR="00282E76" w:rsidRDefault="00CC1DC0" w:rsidP="00E73370">
      <w:pPr>
        <w:jc w:val="center"/>
        <w:rPr>
          <w:rFonts w:ascii="TH SarabunIT๙" w:hAnsi="TH SarabunIT๙" w:cs="TH SarabunIT๙"/>
          <w:b/>
          <w:bCs/>
          <w:sz w:val="40"/>
          <w:szCs w:val="40"/>
          <w:cs/>
        </w:rPr>
      </w:pPr>
      <w:r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 xml:space="preserve">(ในวันที่ ๒๘ </w:t>
      </w:r>
      <w:r>
        <w:rPr>
          <w:rFonts w:ascii="TH SarabunPSK" w:eastAsia="TH SarabunPSK" w:hAnsi="TH SarabunPSK" w:cs="TH SarabunPSK"/>
          <w:b/>
          <w:bCs/>
          <w:sz w:val="40"/>
          <w:szCs w:val="40"/>
          <w:cs/>
        </w:rPr>
        <w:t>–</w:t>
      </w:r>
      <w:r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 xml:space="preserve"> ๒๙ ก.ย. ๖๙)</w:t>
      </w:r>
    </w:p>
    <w:p w14:paraId="0ECC41C2" w14:textId="0AE60503" w:rsidR="0049388D" w:rsidRPr="00127A3D" w:rsidRDefault="0049388D" w:rsidP="00CC1DC0">
      <w:pPr>
        <w:ind w:firstLine="720"/>
        <w:rPr>
          <w:rFonts w:ascii="TH SarabunIT๙" w:hAnsi="TH SarabunIT๙" w:cs="TH SarabunIT๙"/>
          <w:sz w:val="34"/>
          <w:szCs w:val="34"/>
        </w:rPr>
      </w:pPr>
      <w:r w:rsidRPr="00127A3D">
        <w:rPr>
          <w:rFonts w:ascii="TH SarabunPSK" w:hAnsi="TH SarabunPSK" w:cs="TH SarabunPSK" w:eastAsia="TH SarabunPSK"/>
          <w:sz w:val="32"/>
          <w:szCs w:val="34"/>
        </w:rPr>
        <w:t xml:space="preserve">๑. </w:t>
      </w:r>
      <w:r w:rsidR="00CC1DC0" w:rsidRPr="00127A3D">
        <w:rPr>
          <w:rFonts w:ascii="TH SarabunPSK" w:hAnsi="TH SarabunPSK" w:cs="TH SarabunPSK" w:hint="cs" w:eastAsia="TH SarabunPSK"/>
          <w:sz w:val="32"/>
          <w:szCs w:val="34"/>
          <w:u w:val="single"/>
          <w:cs/>
        </w:rPr>
        <w:t>วัตถุประสงค์</w:t>
      </w:r>
    </w:p>
    <w:p w14:paraId="11DC1525" w14:textId="3BDA71C5" w:rsidR="008E0C87" w:rsidRDefault="00CC1DC0" w:rsidP="00127A3D">
      <w:pPr>
        <w:ind w:firstLine="720"/>
        <w:jc w:val="thaiDistribute"/>
        <w:rPr>
          <w:rFonts w:ascii="TH Sarabun New" w:hAnsi="TH Sarabun New" w:cs="TH Sarabun New"/>
          <w:sz w:val="34"/>
          <w:szCs w:val="34"/>
        </w:rPr>
      </w:pP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  </w:t>
      </w:r>
      <w:r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๑.๑ เพื่อบรรลุวัตถุประสงค์ </w:t>
      </w:r>
      <w:r w:rsidR="0049388D" w:rsidRPr="0049388D">
        <w:rPr>
          <w:rFonts w:ascii="TH SarabunPSK" w:hAnsi="TH SarabunPSK" w:cs="TH SarabunPSK" w:hint="cs" w:eastAsia="TH SarabunPSK"/>
          <w:sz w:val="32"/>
          <w:szCs w:val="34"/>
          <w:cs/>
        </w:rPr>
        <w:t xml:space="preserve">ผบ.ทบ. </w:t>
      </w:r>
      <w:r w:rsidR="00AE4D8D">
        <w:rPr>
          <w:rFonts w:ascii="TH SarabunPSK" w:hAnsi="TH SarabunPSK" w:cs="TH SarabunPSK" w:hint="cs" w:eastAsia="TH SarabunPSK"/>
          <w:sz w:val="32"/>
          <w:szCs w:val="34"/>
          <w:cs/>
        </w:rPr>
        <w:t>กรุณาอนุมัติ</w:t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</w:t>
      </w:r>
      <w:r w:rsidR="006C572C">
        <w:rPr>
          <w:rFonts w:ascii="TH SarabunPSK" w:hAnsi="TH SarabunPSK" w:cs="TH SarabunPSK" w:hint="cs" w:eastAsia="TH SarabunPSK"/>
          <w:sz w:val="32"/>
          <w:szCs w:val="34"/>
          <w:cs/>
        </w:rPr>
        <w:t>ให้</w:t>
      </w:r>
      <w:r w:rsidR="00AE4D8D">
        <w:rPr>
          <w:rFonts w:ascii="TH SarabunPSK" w:hAnsi="TH SarabunPSK" w:cs="TH SarabunPSK" w:hint="cs" w:eastAsia="TH SarabunPSK"/>
          <w:sz w:val="32"/>
          <w:szCs w:val="34"/>
          <w:cs/>
        </w:rPr>
        <w:t>ดำเนิน</w:t>
      </w:r>
      <w:r w:rsidR="006C572C">
        <w:rPr>
          <w:rFonts w:ascii="TH SarabunPSK" w:hAnsi="TH SarabunPSK" w:cs="TH SarabunPSK" w:hint="cs" w:eastAsia="TH SarabunPSK"/>
          <w:sz w:val="32"/>
          <w:szCs w:val="34"/>
          <w:cs/>
        </w:rPr>
        <w:t xml:space="preserve">โครงการการศึกษาและพัฒนาต้นแบบชุดสายอากาศประกอบชุดวิทยุ </w:t>
      </w:r>
      <w:r w:rsidR="006C572C">
        <w:rPr>
          <w:rFonts w:ascii="TH SarabunPSK" w:hAnsi="TH SarabunPSK" w:cs="TH SarabunPSK" w:eastAsia="TH SarabunPSK"/>
          <w:sz w:val="32"/>
          <w:szCs w:val="34"/>
        </w:rPr>
        <w:t>HF-</w:t>
      </w:r>
      <w:r w:rsidR="006C572C">
        <w:rPr>
          <w:rFonts w:ascii="TH SarabunPSK" w:hAnsi="TH SarabunPSK" w:cs="TH SarabunPSK" w:eastAsia="TH SarabunPSK"/>
          <w:sz w:val="32"/>
          <w:szCs w:val="34"/>
        </w:rPr>
        <w:t xml:space="preserve">๖๐๐๐ </w:t>
      </w:r>
      <w:r w:rsidR="006C572C">
        <w:rPr>
          <w:rFonts w:ascii="TH SarabunPSK" w:hAnsi="TH SarabunPSK" w:cs="TH SarabunPSK" w:hint="cs" w:eastAsia="TH SarabunPSK"/>
          <w:sz w:val="32"/>
          <w:szCs w:val="34"/>
          <w:cs/>
        </w:rPr>
        <w:t xml:space="preserve">โดยใช้หลักการ </w:t>
      </w:r>
      <w:r w:rsidR="006C572C">
        <w:rPr>
          <w:rFonts w:ascii="TH SarabunPSK" w:hAnsi="TH SarabunPSK" w:cs="TH SarabunPSK" w:eastAsia="TH SarabunPSK"/>
          <w:sz w:val="32"/>
          <w:szCs w:val="34"/>
        </w:rPr>
        <w:t xml:space="preserve">Spider Antenna </w:t>
      </w:r>
      <w:r w:rsidR="00127A3D">
        <w:rPr>
          <w:rFonts w:ascii="TH SarabunPSK" w:hAnsi="TH SarabunPSK" w:cs="TH SarabunPSK" w:hint="cs" w:eastAsia="TH SarabunPSK"/>
          <w:sz w:val="32"/>
          <w:szCs w:val="34"/>
          <w:cs/>
        </w:rPr>
        <w:t>ซึ่งต้องมีการจ้างเหมารถตู้ ขนาด ๑๐ ที่นั่ง จำนวน ๔ คัน เพื่อนำคณะวิจัย รร.ส.สส. เดินทาง</w:t>
      </w:r>
      <w:r w:rsidR="00127A3D">
        <w:rPr>
          <w:rFonts w:ascii="TH SarabunPSK" w:hAnsi="TH SarabunPSK" w:cs="TH SarabunPSK" w:hint="cs" w:eastAsia="TH SarabunPSK"/>
          <w:sz w:val="32"/>
          <w:szCs w:val="34"/>
          <w:cs/>
        </w:rPr>
        <w:t>จัดการฝึก ทดสอบและ      ส่งมอบ</w:t>
      </w:r>
      <w:r w:rsidR="00127A3D" w:rsidRPr="00731541">
        <w:rPr>
          <w:rFonts w:ascii="TH SarabunPSK" w:hAnsi="TH SarabunPSK" w:cs="TH SarabunPSK" w:eastAsia="TH SarabunPSK"/>
          <w:sz w:val="32"/>
          <w:szCs w:val="34"/>
          <w:cs/>
        </w:rPr>
        <w:t xml:space="preserve">ต้นแบบชุดสายอากาศประกอบชุดวิทยุ </w:t>
      </w:r>
      <w:r w:rsidR="00127A3D" w:rsidRPr="00731541">
        <w:rPr>
          <w:rFonts w:ascii="TH SarabunPSK" w:hAnsi="TH SarabunPSK" w:cs="TH SarabunPSK" w:eastAsia="TH SarabunPSK"/>
          <w:sz w:val="32"/>
          <w:szCs w:val="34"/>
        </w:rPr>
        <w:t xml:space="preserve">HF-๖๐๐๐ </w:t>
      </w:r>
      <w:r w:rsidR="00127A3D" w:rsidRPr="00731541">
        <w:rPr>
          <w:rFonts w:ascii="TH SarabunPSK" w:hAnsi="TH SarabunPSK" w:cs="TH SarabunPSK" w:eastAsia="TH SarabunPSK"/>
          <w:sz w:val="32"/>
          <w:szCs w:val="34"/>
          <w:cs/>
        </w:rPr>
        <w:t xml:space="preserve">โดยใช้หลักการ </w:t>
      </w:r>
      <w:r w:rsidR="00127A3D" w:rsidRPr="00731541">
        <w:rPr>
          <w:rFonts w:ascii="TH SarabunPSK" w:hAnsi="TH SarabunPSK" w:cs="TH SarabunPSK" w:eastAsia="TH SarabunPSK"/>
          <w:sz w:val="32"/>
          <w:szCs w:val="34"/>
        </w:rPr>
        <w:t>Spider Antenna</w:t>
      </w:r>
      <w:r w:rsidR="00127A3D">
        <w:rPr>
          <w:rFonts w:ascii="TH SarabunPSK" w:hAnsi="TH SarabunPSK" w:cs="TH SarabunPSK" w:hint="cs" w:eastAsia="TH SarabunPSK"/>
          <w:sz w:val="32"/>
          <w:szCs w:val="34"/>
          <w:cs/>
        </w:rPr>
        <w:t xml:space="preserve"> </w:t>
      </w:r>
      <w:r w:rsidR="00127A3D">
        <w:rPr>
          <w:rFonts w:ascii="TH SarabunPSK" w:hAnsi="TH SarabunPSK" w:cs="TH SarabunPSK" w:hint="cs" w:eastAsia="TH SarabunPSK"/>
          <w:sz w:val="32"/>
          <w:szCs w:val="34"/>
          <w:cs/>
        </w:rPr>
        <w:t xml:space="preserve">             จำนวน ๔ พื้นที่ ได้แก่ กองกำลังบูรพา จว.สระแก้ว, กองกำลังสุรศักดิ์มนตรี จว.อุดรธานี, กองกำลังสุรนารี  จว.สุรินทร์ และกองกำลังนเรศวร จว.ตาก</w:t>
      </w:r>
    </w:p>
    <w:p w14:paraId="464B5EB2" w14:textId="0125805A" w:rsidR="00127A3D" w:rsidRDefault="00127A3D" w:rsidP="00127A3D">
      <w:pPr>
        <w:tabs>
          <w:tab w:val="left" w:pos="1440"/>
        </w:tabs>
        <w:ind w:firstLine="720"/>
        <w:jc w:val="thaiDistribute"/>
        <w:rPr>
          <w:rFonts w:ascii="TH SarabunIT๙" w:hAnsi="TH SarabunIT๙" w:cs="TH SarabunIT๙" w:hint="cs"/>
          <w:sz w:val="34"/>
          <w:szCs w:val="34"/>
        </w:rPr>
      </w:pPr>
      <w:r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>๑.๒ เพื่อให้คณะวิจัย รร.ส.สส. ได้รับความสะดวกในการเดินทางไป</w:t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>จัด</w:t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>การฝึก ทดสอบและ</w:t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>ส่งมอบ</w:t>
      </w:r>
      <w:r w:rsidRPr="00731541">
        <w:rPr>
          <w:rFonts w:ascii="TH SarabunPSK" w:hAnsi="TH SarabunPSK" w:cs="TH SarabunPSK" w:eastAsia="TH SarabunPSK"/>
          <w:sz w:val="32"/>
          <w:szCs w:val="34"/>
          <w:cs/>
        </w:rPr>
        <w:t xml:space="preserve">ต้นแบบชุดสายอากาศประกอบชุดวิทยุ </w:t>
      </w:r>
      <w:r w:rsidRPr="00731541">
        <w:rPr>
          <w:rFonts w:ascii="TH SarabunPSK" w:hAnsi="TH SarabunPSK" w:cs="TH SarabunPSK" w:eastAsia="TH SarabunPSK"/>
          <w:sz w:val="32"/>
          <w:szCs w:val="34"/>
        </w:rPr>
        <w:t xml:space="preserve">HF-๖๐๐๐ </w:t>
      </w:r>
      <w:r w:rsidRPr="00731541">
        <w:rPr>
          <w:rFonts w:ascii="TH SarabunPSK" w:hAnsi="TH SarabunPSK" w:cs="TH SarabunPSK" w:eastAsia="TH SarabunPSK"/>
          <w:sz w:val="32"/>
          <w:szCs w:val="34"/>
          <w:cs/>
        </w:rPr>
        <w:t xml:space="preserve">โดยใช้หลักการ </w:t>
      </w:r>
      <w:r w:rsidRPr="00731541">
        <w:rPr>
          <w:rFonts w:ascii="TH SarabunPSK" w:hAnsi="TH SarabunPSK" w:cs="TH SarabunPSK" w:eastAsia="TH SarabunPSK"/>
          <w:sz w:val="32"/>
          <w:szCs w:val="34"/>
        </w:rPr>
        <w:t>Spider Antenna</w:t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             จำนวน ๔ พื้นที่ ได้แก่ กองกำลังบูรพา จว.สระแก้ว, กองกำลังสุรศักดิ์มนตรี จว.อุดรธานี, กองกำลังสุรนารี  จว.สุรินทร์ และกองกำลังนเรศวร จว.ตาก</w:t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ซึ่งจะเดินทางไปในวันที่ ๒๘ ก.ย. ๖๙ และเดินทางกลับในวันที่ ๒๙ ก.ย. ๖๙</w:t>
      </w:r>
    </w:p>
    <w:p w14:paraId="4C8E2813" w14:textId="311757DA" w:rsidR="008E0C87" w:rsidRDefault="008E0C87" w:rsidP="00127A3D">
      <w:pPr>
        <w:ind w:firstLine="720"/>
        <w:jc w:val="thaiDistribute"/>
        <w:rPr>
          <w:rFonts w:ascii="TH SarabunIT๙" w:hAnsi="TH SarabunIT๙" w:cs="TH SarabunIT๙"/>
          <w:sz w:val="34"/>
          <w:szCs w:val="34"/>
          <w:u w:val="single"/>
        </w:rPr>
      </w:pPr>
      <w:r w:rsidRPr="00127A3D">
        <w:rPr>
          <w:rFonts w:ascii="TH SarabunPSK" w:hAnsi="TH SarabunPSK" w:cs="TH SarabunPSK" w:eastAsia="TH SarabunPSK"/>
          <w:sz w:val="32"/>
          <w:szCs w:val="34"/>
        </w:rPr>
        <w:t xml:space="preserve">๒. </w:t>
      </w:r>
      <w:r w:rsidR="00127A3D" w:rsidRPr="00127A3D">
        <w:rPr>
          <w:rFonts w:ascii="TH SarabunPSK" w:hAnsi="TH SarabunPSK" w:cs="TH SarabunPSK" w:hint="cs" w:eastAsia="TH SarabunPSK"/>
          <w:sz w:val="32"/>
          <w:szCs w:val="34"/>
          <w:u w:val="single"/>
          <w:cs/>
        </w:rPr>
        <w:t>ขอบเขตงาน</w:t>
      </w:r>
    </w:p>
    <w:p w14:paraId="357A81F1" w14:textId="77777777" w:rsidR="00127A3D" w:rsidRDefault="00127A3D" w:rsidP="00127A3D">
      <w:pPr>
        <w:ind w:firstLine="720"/>
        <w:jc w:val="thaiDistribute"/>
        <w:rPr>
          <w:rFonts w:ascii="TH SarabunIT๙" w:hAnsi="TH SarabunIT๙" w:cs="TH SarabunIT๙"/>
          <w:sz w:val="34"/>
          <w:szCs w:val="34"/>
        </w:rPr>
      </w:pPr>
      <w:r w:rsidRPr="00127A3D"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>๒.๑ ผู้รับจ้างจะต้องมีทะเบียนการค้า และใบประกอบกิจการจากกรมขนส่งทางบก</w:t>
      </w:r>
    </w:p>
    <w:p w14:paraId="1ED5CD34" w14:textId="77777777" w:rsidR="00127A3D" w:rsidRDefault="00127A3D" w:rsidP="00127A3D">
      <w:pPr>
        <w:ind w:firstLine="720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>๒.๒ รถทุกคันที่รับส่ง คณะวิจัย รร.ส.สส. จะต้องมีคนขับประจำรถ คันละ ๑ คน</w:t>
      </w:r>
    </w:p>
    <w:p w14:paraId="13F24F12" w14:textId="77777777" w:rsidR="00EA4B26" w:rsidRDefault="00127A3D" w:rsidP="00127A3D">
      <w:pPr>
        <w:ind w:firstLine="720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>๒.๓ คนขับรถจะต้องมีใบขับขี่</w:t>
      </w:r>
      <w:r w:rsidR="00EA4B26">
        <w:rPr>
          <w:rFonts w:ascii="TH SarabunPSK" w:hAnsi="TH SarabunPSK" w:cs="TH SarabunPSK" w:hint="cs" w:eastAsia="TH SarabunPSK"/>
          <w:sz w:val="32"/>
          <w:szCs w:val="34"/>
          <w:cs/>
        </w:rPr>
        <w:t>รถยนต์ที่ถูกต้องจากกรมขนส่งทางบก</w:t>
      </w:r>
    </w:p>
    <w:p w14:paraId="488723D4" w14:textId="77777777" w:rsidR="00EA4B26" w:rsidRDefault="00EA4B26" w:rsidP="00127A3D">
      <w:pPr>
        <w:ind w:firstLine="720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๒.๔ รถตู้ที่รับ </w:t>
      </w:r>
      <w:r>
        <w:rPr>
          <w:rFonts w:ascii="TH SarabunPSK" w:hAnsi="TH SarabunPSK" w:cs="TH SarabunPSK" w:eastAsia="TH SarabunPSK"/>
          <w:sz w:val="32"/>
          <w:szCs w:val="34"/>
          <w:cs/>
        </w:rPr>
        <w:t>–</w:t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ส่ง จะต้องมีที่นั่งอย่างน้อย ๑๐ ที่นั่ง</w:t>
      </w:r>
    </w:p>
    <w:p w14:paraId="3284A7C5" w14:textId="77777777" w:rsidR="00EA4B26" w:rsidRDefault="00EA4B26" w:rsidP="00127A3D">
      <w:pPr>
        <w:ind w:firstLine="720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๒.๕ รถตู้ที่รับ </w:t>
      </w:r>
      <w:r>
        <w:rPr>
          <w:rFonts w:ascii="TH SarabunPSK" w:hAnsi="TH SarabunPSK" w:cs="TH SarabunPSK" w:eastAsia="TH SarabunPSK"/>
          <w:sz w:val="32"/>
          <w:szCs w:val="34"/>
          <w:cs/>
        </w:rPr>
        <w:t>–</w:t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ส่ง คณะวิจัย รร.ส.สส. จะต้องเป็นรถในสภาพใหม่ แอร์เย็น</w:t>
      </w:r>
    </w:p>
    <w:p w14:paraId="64D96F21" w14:textId="75C4A06F" w:rsidR="00127A3D" w:rsidRDefault="00EA4B26" w:rsidP="00127A3D">
      <w:pPr>
        <w:ind w:firstLine="720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๓. </w:t>
      </w:r>
      <w:r w:rsidRPr="00EA4B26">
        <w:rPr>
          <w:rFonts w:ascii="TH SarabunPSK" w:hAnsi="TH SarabunPSK" w:cs="TH SarabunPSK" w:hint="cs" w:eastAsia="TH SarabunPSK"/>
          <w:sz w:val="32"/>
          <w:szCs w:val="34"/>
          <w:u w:val="single"/>
          <w:cs/>
        </w:rPr>
        <w:t>การตรวจสอบ</w:t>
      </w:r>
      <w:r w:rsidR="00127A3D">
        <w:rPr>
          <w:rFonts w:ascii="TH SarabunPSK" w:hAnsi="TH SarabunPSK" w:cs="TH SarabunPSK" w:hint="cs" w:eastAsia="TH SarabunPSK"/>
          <w:sz w:val="32"/>
          <w:szCs w:val="34"/>
          <w:cs/>
        </w:rPr>
        <w:t xml:space="preserve"> </w:t>
      </w:r>
    </w:p>
    <w:p w14:paraId="134BBBC9" w14:textId="5CCA5FA7" w:rsidR="00EA4B26" w:rsidRDefault="00EA4B26" w:rsidP="00127A3D">
      <w:pPr>
        <w:ind w:firstLine="720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PSK" w:hAnsi="TH SarabunPSK" w:cs="TH SarabunPSK" w:eastAsia="TH SarabunPSK"/>
          <w:sz w:val="32"/>
          <w:szCs w:val="34"/>
          <w:cs/>
        </w:rPr>
        <w:tab/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>ตรงตามความต้องการของทางราชการ</w:t>
      </w:r>
      <w:bookmarkStart w:id="0" w:name="_GoBack"/>
      <w:bookmarkEnd w:id="0"/>
    </w:p>
    <w:p w14:paraId="3D40EBD8" w14:textId="77777777" w:rsidR="00EA4B26" w:rsidRDefault="00EA4B26" w:rsidP="00127A3D">
      <w:pPr>
        <w:ind w:firstLine="720"/>
        <w:jc w:val="thaiDistribute"/>
        <w:rPr>
          <w:rFonts w:ascii="TH SarabunIT๙" w:hAnsi="TH SarabunIT๙" w:cs="TH SarabunIT๙"/>
          <w:sz w:val="34"/>
          <w:szCs w:val="34"/>
        </w:rPr>
      </w:pPr>
    </w:p>
    <w:p w14:paraId="7EA4979B" w14:textId="4A34B89C" w:rsidR="00EA4B26" w:rsidRDefault="00EA4B26" w:rsidP="00127A3D">
      <w:pPr>
        <w:ind w:firstLine="720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PSK" w:hAnsi="TH SarabunPSK" w:cs="TH SarabunPSK" w:eastAsia="TH SarabunPSK"/>
          <w:noProof/>
          <w:sz w:val="32"/>
          <w:szCs w:val="3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B1ECC" wp14:editId="44548AE6">
                <wp:simplePos x="0" y="0"/>
                <wp:positionH relativeFrom="column">
                  <wp:posOffset>๒๙๔๒๕๙๐</wp:posOffset>
                </wp:positionH>
                <wp:positionV relativeFrom="paragraph">
                  <wp:posOffset>๒๓๕๕๓๐</wp:posOffset>
                </wp:positionV>
                <wp:extent cx="2655736" cy="1375576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5736" cy="13755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9A2CD" w14:textId="0FCA2C66" w:rsidR="00EA4B26" w:rsidRDefault="00EA4B26">
                            <w:pPr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  ลงชื่อ   ร.ต.</w:t>
                            </w:r>
                          </w:p>
                          <w:p w14:paraId="5A15FA67" w14:textId="07137260" w:rsidR="00EA4B26" w:rsidRDefault="00EA4B26">
                            <w:pPr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                 (เชิดสกุล      แสงทรัพย์)</w:t>
                            </w:r>
                          </w:p>
                          <w:p w14:paraId="066AF2DD" w14:textId="59C776CE" w:rsidR="00EA4B26" w:rsidRPr="00EA4B26" w:rsidRDefault="00EA4B26">
                            <w:pP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  ตำแหน่ง        รรก.ฝพธ.รร.ส.สส.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๐</wp14:pctWidth>
                </wp14:sizeRelH>
              </wp:anchor>
            </w:drawing>
          </mc:Choice>
          <mc:Fallback>
            <w:pict>
              <v:shapetype w14:anchorId="639B1EC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1.7pt;margin-top:18.55pt;width:209.1pt;height:108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" filled="f" stroked="f" strokeweight=".5pt">
                <v:textbox>
                  <w:txbxContent>
                    <w:p w14:paraId="0B19A2CD" w14:textId="0FCA2C66" w:rsidR="00EA4B26" w:rsidRDefault="00EA4B26">
                      <w:pPr>
                        <w:rPr>
                          <w:rFonts w:ascii="TH SarabunPSK" w:hAnsi="TH SarabunPSK" w:cs="TH SarabunPSK"/>
                          <w:sz w:val="34"/>
                          <w:szCs w:val="3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  ลงชื่อ   ร.ต.</w:t>
                      </w:r>
                    </w:p>
                    <w:p w14:paraId="5A15FA67" w14:textId="07137260" w:rsidR="00EA4B26" w:rsidRDefault="00EA4B26">
                      <w:pPr>
                        <w:rPr>
                          <w:rFonts w:ascii="TH SarabunPSK" w:hAnsi="TH SarabunPSK" w:cs="TH SarabunPSK"/>
                          <w:sz w:val="34"/>
                          <w:szCs w:val="3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                 (เชิดสกุล      แสงทรัพย์)</w:t>
                      </w:r>
                    </w:p>
                    <w:p w14:paraId="066AF2DD" w14:textId="59C776CE" w:rsidR="00EA4B26" w:rsidRPr="00EA4B26" w:rsidRDefault="00EA4B26">
                      <w:pPr>
                        <w:rPr>
                          <w:rFonts w:ascii="TH SarabunPSK" w:hAnsi="TH SarabunPSK" w:cs="TH SarabunPSK" w:hint="cs"/>
                          <w:sz w:val="34"/>
                          <w:szCs w:val="3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  ตำแหน่ง        รรก.ฝพธ.รร.ส.สส.</w:t>
                      </w:r>
                    </w:p>
                  </w:txbxContent>
                </v:textbox>
              </v:shape>
            </w:pict>
          </mc:Fallback>
        </mc:AlternateContent>
      </w:r>
    </w:p>
    <w:p w14:paraId="0B5902DB" w14:textId="77777777" w:rsidR="00EA4B26" w:rsidRPr="00127A3D" w:rsidRDefault="00EA4B26" w:rsidP="00127A3D">
      <w:pPr>
        <w:ind w:firstLine="720"/>
        <w:jc w:val="thaiDistribute"/>
        <w:rPr>
          <w:rFonts w:ascii="TH SarabunIT๙" w:hAnsi="TH SarabunIT๙" w:cs="TH SarabunIT๙" w:hint="cs"/>
          <w:sz w:val="34"/>
          <w:szCs w:val="34"/>
        </w:rPr>
      </w:pPr>
    </w:p>
    <w:sectPr w:rsidR="00EA4B26" w:rsidRPr="00127A3D" w:rsidSect="005434F1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85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ngsanaUPC">
    <w:altName w:val="TH Baijam"/>
    <w:charset w:val="00"/>
    <w:family w:val="roman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TH Baijam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charset w:val="00"/>
    <w:family w:val="auto"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BA8"/>
    <w:rsid w:val="00063ED0"/>
    <w:rsid w:val="00091B26"/>
    <w:rsid w:val="00093C64"/>
    <w:rsid w:val="000B5879"/>
    <w:rsid w:val="000D26F9"/>
    <w:rsid w:val="000F7C89"/>
    <w:rsid w:val="00122C3B"/>
    <w:rsid w:val="00127A3D"/>
    <w:rsid w:val="001878F1"/>
    <w:rsid w:val="00263D3F"/>
    <w:rsid w:val="0026567C"/>
    <w:rsid w:val="00282E76"/>
    <w:rsid w:val="002A18BD"/>
    <w:rsid w:val="002D7751"/>
    <w:rsid w:val="002F6D6C"/>
    <w:rsid w:val="00311784"/>
    <w:rsid w:val="0039273B"/>
    <w:rsid w:val="00403AAF"/>
    <w:rsid w:val="00422608"/>
    <w:rsid w:val="00471FD5"/>
    <w:rsid w:val="0049388D"/>
    <w:rsid w:val="005434F1"/>
    <w:rsid w:val="00596B65"/>
    <w:rsid w:val="00603AE9"/>
    <w:rsid w:val="00661427"/>
    <w:rsid w:val="006C572C"/>
    <w:rsid w:val="006E1CA6"/>
    <w:rsid w:val="006E3065"/>
    <w:rsid w:val="006F4258"/>
    <w:rsid w:val="00742761"/>
    <w:rsid w:val="00754A19"/>
    <w:rsid w:val="00846397"/>
    <w:rsid w:val="008B35DC"/>
    <w:rsid w:val="008E0C87"/>
    <w:rsid w:val="00912A8E"/>
    <w:rsid w:val="009146A3"/>
    <w:rsid w:val="009746DE"/>
    <w:rsid w:val="00AE4D8D"/>
    <w:rsid w:val="00B206E1"/>
    <w:rsid w:val="00BD1BE9"/>
    <w:rsid w:val="00C2103C"/>
    <w:rsid w:val="00C7027B"/>
    <w:rsid w:val="00CC1DC0"/>
    <w:rsid w:val="00CD4EA9"/>
    <w:rsid w:val="00DA5DA0"/>
    <w:rsid w:val="00DB42CA"/>
    <w:rsid w:val="00DB7FC4"/>
    <w:rsid w:val="00DF044F"/>
    <w:rsid w:val="00E1144C"/>
    <w:rsid w:val="00E73370"/>
    <w:rsid w:val="00EA4B26"/>
    <w:rsid w:val="00EF6536"/>
    <w:rsid w:val="00F11BA8"/>
    <w:rsid w:val="00F54091"/>
    <w:rsid w:val="00F67511"/>
    <w:rsid w:val="00FB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06E0F"/>
  <w15:chartTrackingRefBased/>
  <w15:docId w15:val="{CAE1CA43-90B8-428B-991E-F0568E44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388D"/>
    <w:pPr>
      <w:spacing w:after="0" w:line="240" w:lineRule="auto"/>
    </w:pPr>
    <w:rPr>
      <w:rFonts w:ascii="AngsanaUPC" w:eastAsia="AngsanaUPC" w:hAnsi="AngsanaUPC" w:cs="AngsanaUPC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BA8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A8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A8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A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A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A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A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A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A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A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1B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A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1B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1BA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1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A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1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</dc:creator>
  <cp:keywords/>
  <dc:description/>
  <cp:lastModifiedBy>Admin</cp:lastModifiedBy>
  <cp:revision>3</cp:revision>
  <cp:lastPrinted>2026-06-08T08:01:00Z</cp:lastPrinted>
  <dcterms:created xsi:type="dcterms:W3CDTF">2026-09-17T03:59:00Z</dcterms:created>
  <dcterms:modified xsi:type="dcterms:W3CDTF">2026-09-17T05:13:00Z</dcterms:modified>
</cp:coreProperties>
</file>