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FACDA" w14:textId="77777777" w:rsidR="00CB43E1" w:rsidRDefault="00CB43E1" w:rsidP="00E11C4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SENTIMENTAL ANALYSIS ON IMDB REVIEW DATA</w:t>
      </w:r>
    </w:p>
    <w:p w14:paraId="13308E67" w14:textId="77777777" w:rsidR="00CB43E1" w:rsidRDefault="00CB43E1" w:rsidP="00E11C4A">
      <w:pPr>
        <w:jc w:val="both"/>
      </w:pPr>
    </w:p>
    <w:p w14:paraId="1098FCBF" w14:textId="2F27CA62" w:rsidR="00177A5D" w:rsidRPr="00177A5D" w:rsidRDefault="00177A5D" w:rsidP="00E11C4A">
      <w:pPr>
        <w:jc w:val="both"/>
        <w:rPr>
          <w:b/>
          <w:bCs/>
        </w:rPr>
      </w:pPr>
      <w:r w:rsidRPr="00177A5D">
        <w:rPr>
          <w:b/>
          <w:bCs/>
        </w:rPr>
        <w:t>Dataset:</w:t>
      </w:r>
    </w:p>
    <w:p w14:paraId="0D1C35E4" w14:textId="61CC3FA4" w:rsidR="00177A5D" w:rsidRDefault="00177A5D" w:rsidP="00E11C4A">
      <w:pPr>
        <w:jc w:val="both"/>
      </w:pPr>
      <w:r>
        <w:t xml:space="preserve">The dataset </w:t>
      </w:r>
      <w:r w:rsidR="00E11C4A">
        <w:t>has two</w:t>
      </w:r>
      <w:r>
        <w:t xml:space="preserve"> folders with </w:t>
      </w:r>
      <w:r w:rsidRPr="00177A5D">
        <w:t>25,000 highly polar movie reviews for training, and 25,000 for testing</w:t>
      </w:r>
      <w:r>
        <w:t xml:space="preserve">. Both the train and test set have positive, negative samples. Also, the dataset has </w:t>
      </w:r>
      <w:r w:rsidRPr="00177A5D">
        <w:t>additional unlabeled data for use as well</w:t>
      </w:r>
      <w:r>
        <w:t>.</w:t>
      </w:r>
    </w:p>
    <w:p w14:paraId="2011240E" w14:textId="0C11C950" w:rsidR="00177A5D" w:rsidRPr="00177A5D" w:rsidRDefault="00177A5D" w:rsidP="00E11C4A">
      <w:pPr>
        <w:jc w:val="both"/>
        <w:rPr>
          <w:b/>
          <w:bCs/>
        </w:rPr>
      </w:pPr>
      <w:r w:rsidRPr="00177A5D">
        <w:rPr>
          <w:b/>
          <w:bCs/>
        </w:rPr>
        <w:t xml:space="preserve">Data </w:t>
      </w:r>
      <w:r>
        <w:rPr>
          <w:b/>
          <w:bCs/>
        </w:rPr>
        <w:t>Pre-Processing</w:t>
      </w:r>
    </w:p>
    <w:p w14:paraId="0C187E9E" w14:textId="3346C788" w:rsidR="00233860" w:rsidRDefault="00233860" w:rsidP="00E11C4A">
      <w:pPr>
        <w:jc w:val="both"/>
      </w:pPr>
      <w:r>
        <w:t>The first part before analyzing the</w:t>
      </w:r>
      <w:r w:rsidR="00E11C4A">
        <w:t xml:space="preserve"> </w:t>
      </w:r>
      <w:r>
        <w:t>data</w:t>
      </w:r>
      <w:r w:rsidR="00E11C4A">
        <w:t xml:space="preserve">, </w:t>
      </w:r>
      <w:r>
        <w:t>requires clean</w:t>
      </w:r>
      <w:r w:rsidR="00177CEE">
        <w:t>ing</w:t>
      </w:r>
      <w:r w:rsidR="00CF084C">
        <w:t xml:space="preserve"> and process</w:t>
      </w:r>
      <w:r w:rsidR="00177CEE">
        <w:t>ing</w:t>
      </w:r>
      <w:r>
        <w:t xml:space="preserve"> data. </w:t>
      </w:r>
      <w:r w:rsidR="00CF084C">
        <w:t>Clean</w:t>
      </w:r>
      <w:r w:rsidR="00A97AC2">
        <w:t>ing</w:t>
      </w:r>
      <w:r>
        <w:t xml:space="preserve"> data </w:t>
      </w:r>
      <w:r w:rsidR="00CF084C">
        <w:t>means removing noise, extra tags, augment</w:t>
      </w:r>
      <w:r w:rsidR="00177CEE">
        <w:t xml:space="preserve">ing </w:t>
      </w:r>
      <w:r w:rsidR="00CF084C">
        <w:t>and normaliz</w:t>
      </w:r>
      <w:r w:rsidR="00177CEE">
        <w:t>ing</w:t>
      </w:r>
      <w:r w:rsidR="00CF084C">
        <w:t xml:space="preserve"> and process</w:t>
      </w:r>
      <w:r w:rsidR="00177CEE">
        <w:t xml:space="preserve">ing </w:t>
      </w:r>
      <w:r w:rsidR="00CF084C">
        <w:t>data will be</w:t>
      </w:r>
      <w:r w:rsidR="00177CEE">
        <w:t xml:space="preserve"> representing data in vector</w:t>
      </w:r>
      <w:r w:rsidR="00CF084C">
        <w:t>,</w:t>
      </w:r>
      <w:r>
        <w:t xml:space="preserve"> which can be obtained by performing the </w:t>
      </w:r>
      <w:r w:rsidR="00CF084C">
        <w:t xml:space="preserve">necessary </w:t>
      </w:r>
      <w:r>
        <w:t xml:space="preserve">pre-processing tasks. In Natural Language processing (NLP), pre-processing includes </w:t>
      </w:r>
      <w:r w:rsidR="00CF084C">
        <w:t>techniques like</w:t>
      </w:r>
      <w:r>
        <w:t xml:space="preserve"> Stemming and Lemmatization. </w:t>
      </w:r>
      <w:r w:rsidR="00CF084C">
        <w:t>P</w:t>
      </w:r>
      <w:r>
        <w:t xml:space="preserve">erforming them in a certain order is crucial. In the given COCO dataset, the data is processed using the following steps. </w:t>
      </w:r>
    </w:p>
    <w:p w14:paraId="6C331530" w14:textId="0D7AE90B" w:rsidR="00233860" w:rsidRDefault="00233860" w:rsidP="00E11C4A">
      <w:pPr>
        <w:pStyle w:val="ListParagraph"/>
        <w:numPr>
          <w:ilvl w:val="0"/>
          <w:numId w:val="1"/>
        </w:numPr>
        <w:jc w:val="both"/>
      </w:pPr>
      <w:r>
        <w:t>Libraries</w:t>
      </w:r>
    </w:p>
    <w:p w14:paraId="3E36156B" w14:textId="1A96DD4F" w:rsidR="00233860" w:rsidRDefault="00233860" w:rsidP="00E11C4A">
      <w:pPr>
        <w:pStyle w:val="ListParagraph"/>
        <w:numPr>
          <w:ilvl w:val="0"/>
          <w:numId w:val="1"/>
        </w:numPr>
        <w:jc w:val="both"/>
      </w:pPr>
      <w:r>
        <w:t xml:space="preserve">Loading the </w:t>
      </w:r>
      <w:r w:rsidR="00CF084C">
        <w:t>data frame</w:t>
      </w:r>
    </w:p>
    <w:p w14:paraId="041E545B" w14:textId="258930C1" w:rsidR="00CF084C" w:rsidRDefault="00CF084C" w:rsidP="00E11C4A">
      <w:pPr>
        <w:pStyle w:val="ListParagraph"/>
        <w:numPr>
          <w:ilvl w:val="0"/>
          <w:numId w:val="1"/>
        </w:numPr>
        <w:jc w:val="both"/>
      </w:pPr>
      <w:r>
        <w:t>Lower casting</w:t>
      </w:r>
    </w:p>
    <w:p w14:paraId="3BB77ADA" w14:textId="4E457CB4" w:rsidR="00CF084C" w:rsidRDefault="00CF084C" w:rsidP="00E11C4A">
      <w:pPr>
        <w:pStyle w:val="ListParagraph"/>
        <w:numPr>
          <w:ilvl w:val="0"/>
          <w:numId w:val="1"/>
        </w:numPr>
        <w:jc w:val="both"/>
      </w:pPr>
      <w:r>
        <w:t>Expand the contractions.</w:t>
      </w:r>
    </w:p>
    <w:p w14:paraId="41B58EB2" w14:textId="585C49DE" w:rsidR="00CF084C" w:rsidRDefault="00CF084C" w:rsidP="00E11C4A">
      <w:pPr>
        <w:pStyle w:val="ListParagraph"/>
        <w:numPr>
          <w:ilvl w:val="0"/>
          <w:numId w:val="1"/>
        </w:numPr>
        <w:jc w:val="both"/>
      </w:pPr>
      <w:r>
        <w:t>Noise removal</w:t>
      </w:r>
    </w:p>
    <w:p w14:paraId="4F86035D" w14:textId="77EF2A92" w:rsidR="00CF084C" w:rsidRDefault="00CF084C" w:rsidP="00E11C4A">
      <w:pPr>
        <w:pStyle w:val="ListParagraph"/>
        <w:numPr>
          <w:ilvl w:val="0"/>
          <w:numId w:val="1"/>
        </w:numPr>
        <w:jc w:val="both"/>
      </w:pPr>
      <w:r>
        <w:t>Diacritics removal</w:t>
      </w:r>
    </w:p>
    <w:p w14:paraId="3523082B" w14:textId="5A5FA8AD" w:rsidR="00CF084C" w:rsidRDefault="00CF084C" w:rsidP="00E11C4A">
      <w:pPr>
        <w:pStyle w:val="ListParagraph"/>
        <w:numPr>
          <w:ilvl w:val="0"/>
          <w:numId w:val="1"/>
        </w:numPr>
        <w:jc w:val="both"/>
      </w:pPr>
      <w:r>
        <w:t>Typos correction</w:t>
      </w:r>
    </w:p>
    <w:p w14:paraId="4F40EF17" w14:textId="0ACE6C9F" w:rsidR="00CF084C" w:rsidRDefault="00CF084C" w:rsidP="00E11C4A">
      <w:pPr>
        <w:pStyle w:val="ListParagraph"/>
        <w:numPr>
          <w:ilvl w:val="0"/>
          <w:numId w:val="1"/>
        </w:numPr>
        <w:jc w:val="both"/>
      </w:pPr>
      <w:r>
        <w:t>Stopword removal</w:t>
      </w:r>
    </w:p>
    <w:p w14:paraId="57B765E2" w14:textId="3F028CD3" w:rsidR="00CF084C" w:rsidRDefault="00CF084C" w:rsidP="00E11C4A">
      <w:pPr>
        <w:pStyle w:val="ListParagraph"/>
        <w:numPr>
          <w:ilvl w:val="0"/>
          <w:numId w:val="1"/>
        </w:numPr>
        <w:jc w:val="both"/>
      </w:pPr>
      <w:r>
        <w:t>Lemmatization</w:t>
      </w:r>
    </w:p>
    <w:p w14:paraId="628A3669" w14:textId="77777777" w:rsidR="00CF084C" w:rsidRDefault="00CF084C" w:rsidP="00E11C4A">
      <w:pPr>
        <w:jc w:val="both"/>
      </w:pPr>
    </w:p>
    <w:p w14:paraId="27C7F3C1" w14:textId="2747B444" w:rsidR="00A8539E" w:rsidRPr="00A8539E" w:rsidRDefault="00A8539E" w:rsidP="00E11C4A">
      <w:pPr>
        <w:jc w:val="both"/>
        <w:rPr>
          <w:b/>
          <w:bCs/>
        </w:rPr>
      </w:pPr>
      <w:r w:rsidRPr="00A8539E">
        <w:rPr>
          <w:b/>
          <w:bCs/>
        </w:rPr>
        <w:t>Libraries</w:t>
      </w:r>
    </w:p>
    <w:p w14:paraId="46664F03" w14:textId="4F270A6E" w:rsidR="00233860" w:rsidRDefault="00233860" w:rsidP="00E11C4A">
      <w:pPr>
        <w:jc w:val="both"/>
      </w:pPr>
      <w:r>
        <w:t xml:space="preserve">Initially the required </w:t>
      </w:r>
      <w:r w:rsidR="00E1360E">
        <w:t>libraries namely</w:t>
      </w:r>
      <w:r w:rsidR="00CF084C">
        <w:t xml:space="preserve"> pandas, NumPy, nltk, </w:t>
      </w:r>
      <w:r>
        <w:t xml:space="preserve">are </w:t>
      </w:r>
      <w:r w:rsidR="00CF084C">
        <w:t xml:space="preserve">imported. </w:t>
      </w:r>
      <w:r w:rsidR="00CF084C" w:rsidRPr="00CF084C">
        <w:t xml:space="preserve">Natural Language </w:t>
      </w:r>
      <w:r w:rsidR="00E1360E" w:rsidRPr="00CF084C">
        <w:t>Toolkit</w:t>
      </w:r>
      <w:r w:rsidR="00E1360E">
        <w:t xml:space="preserve"> (</w:t>
      </w:r>
      <w:r w:rsidR="00CF084C">
        <w:t>NLTK) has</w:t>
      </w:r>
      <w:r w:rsidR="00E1360E">
        <w:t xml:space="preserve"> functions to perform tokenization, stopwords removal, stemming and lemmatization.</w:t>
      </w:r>
    </w:p>
    <w:p w14:paraId="61B02626" w14:textId="37D7CDF6" w:rsidR="00E1360E" w:rsidRPr="00A8539E" w:rsidRDefault="00A8539E" w:rsidP="00E11C4A">
      <w:pPr>
        <w:jc w:val="both"/>
        <w:rPr>
          <w:b/>
          <w:bCs/>
        </w:rPr>
      </w:pPr>
      <w:r w:rsidRPr="00A8539E">
        <w:rPr>
          <w:b/>
          <w:bCs/>
        </w:rPr>
        <w:t>Loading the data frame</w:t>
      </w:r>
    </w:p>
    <w:p w14:paraId="4C780E40" w14:textId="6BD86465" w:rsidR="00E1360E" w:rsidRDefault="00E1360E" w:rsidP="00E11C4A">
      <w:pPr>
        <w:jc w:val="both"/>
      </w:pPr>
      <w:r>
        <w:t xml:space="preserve">The train COCO dataset is loaded using and categorized based the sentiments i.e., whether they are positive and negative and for each data point we had rec_id, text, </w:t>
      </w:r>
      <w:r w:rsidR="005F402A">
        <w:t>sentiment,</w:t>
      </w:r>
      <w:r w:rsidR="00A8539E">
        <w:t xml:space="preserve"> and</w:t>
      </w:r>
      <w:r>
        <w:t xml:space="preserve"> rating as attributes.</w:t>
      </w:r>
    </w:p>
    <w:p w14:paraId="6F997B74" w14:textId="0D2874AA" w:rsidR="00E1360E" w:rsidRPr="00A8539E" w:rsidRDefault="00A8539E" w:rsidP="00E11C4A">
      <w:pPr>
        <w:jc w:val="both"/>
        <w:rPr>
          <w:b/>
          <w:bCs/>
        </w:rPr>
      </w:pPr>
      <w:r w:rsidRPr="00A8539E">
        <w:rPr>
          <w:b/>
          <w:bCs/>
        </w:rPr>
        <w:t>Lower casting</w:t>
      </w:r>
    </w:p>
    <w:p w14:paraId="26E043EB" w14:textId="23486EA1" w:rsidR="00A8539E" w:rsidRDefault="00A8539E" w:rsidP="00E11C4A">
      <w:pPr>
        <w:jc w:val="both"/>
      </w:pPr>
      <w:r>
        <w:t>In the lower casting phase, all the words in the data are</w:t>
      </w:r>
      <w:r w:rsidR="00E1360E">
        <w:t xml:space="preserve"> </w:t>
      </w:r>
      <w:r>
        <w:t>converted</w:t>
      </w:r>
      <w:r w:rsidR="00E1360E">
        <w:t xml:space="preserve"> into lower</w:t>
      </w:r>
      <w:r>
        <w:t xml:space="preserve">case characters. For </w:t>
      </w:r>
      <w:r w:rsidR="00713D67">
        <w:t>example,</w:t>
      </w:r>
      <w:r>
        <w:t xml:space="preserve"> the line “Welcome to UTA” is converted into “welcome to uta”. </w:t>
      </w:r>
    </w:p>
    <w:p w14:paraId="3101A3C9" w14:textId="7BEDF461" w:rsidR="00A8539E" w:rsidRPr="00A8539E" w:rsidRDefault="00A8539E" w:rsidP="00E11C4A">
      <w:pPr>
        <w:jc w:val="both"/>
        <w:rPr>
          <w:b/>
          <w:bCs/>
        </w:rPr>
      </w:pPr>
      <w:r w:rsidRPr="00A8539E">
        <w:rPr>
          <w:b/>
          <w:bCs/>
        </w:rPr>
        <w:t xml:space="preserve">Expand the </w:t>
      </w:r>
      <w:r w:rsidR="00713D67" w:rsidRPr="00A8539E">
        <w:rPr>
          <w:b/>
          <w:bCs/>
        </w:rPr>
        <w:t>contractions.</w:t>
      </w:r>
    </w:p>
    <w:p w14:paraId="31648366" w14:textId="6EC9AF1C" w:rsidR="00A27225" w:rsidRDefault="00A8539E" w:rsidP="00E11C4A">
      <w:pPr>
        <w:jc w:val="both"/>
      </w:pPr>
      <w:r>
        <w:t>The Expanding contractions, all the short forms are converted to their actual representation, for example “hadn’t” is converted into “had not”.</w:t>
      </w:r>
    </w:p>
    <w:p w14:paraId="5E86A736" w14:textId="716AC496" w:rsidR="00A8539E" w:rsidRDefault="00A27225" w:rsidP="00A27225">
      <w:r>
        <w:br w:type="page"/>
      </w:r>
    </w:p>
    <w:p w14:paraId="5AB3C109" w14:textId="77777777" w:rsidR="00A8539E" w:rsidRPr="00A8539E" w:rsidRDefault="00A8539E" w:rsidP="00E11C4A">
      <w:pPr>
        <w:jc w:val="both"/>
        <w:rPr>
          <w:b/>
          <w:bCs/>
        </w:rPr>
      </w:pPr>
      <w:r w:rsidRPr="00A8539E">
        <w:rPr>
          <w:b/>
          <w:bCs/>
        </w:rPr>
        <w:lastRenderedPageBreak/>
        <w:t>Noise removal</w:t>
      </w:r>
    </w:p>
    <w:p w14:paraId="717B1845" w14:textId="77BB321D" w:rsidR="00A8539E" w:rsidRDefault="00A8539E" w:rsidP="00E11C4A">
      <w:pPr>
        <w:jc w:val="both"/>
      </w:pPr>
      <w:r>
        <w:t>The phase noise removal includes multiple steps namely removing html tags, removing numbers, replacing dots with spaces, removing punctuations, and replacing duplicate spaces.</w:t>
      </w:r>
    </w:p>
    <w:p w14:paraId="6415F7F4" w14:textId="77777777" w:rsidR="00A8539E" w:rsidRPr="00A8539E" w:rsidRDefault="00A8539E" w:rsidP="00E11C4A">
      <w:pPr>
        <w:jc w:val="both"/>
        <w:rPr>
          <w:b/>
          <w:bCs/>
        </w:rPr>
      </w:pPr>
      <w:r w:rsidRPr="00A8539E">
        <w:rPr>
          <w:b/>
          <w:bCs/>
        </w:rPr>
        <w:t>Diacritics removal</w:t>
      </w:r>
    </w:p>
    <w:p w14:paraId="692B3E84" w14:textId="25A41C36" w:rsidR="00A97AC2" w:rsidRDefault="00A97AC2" w:rsidP="00E11C4A">
      <w:pPr>
        <w:jc w:val="both"/>
      </w:pPr>
      <w:r>
        <w:t>The nearest</w:t>
      </w:r>
      <w:r w:rsidR="00A8539E">
        <w:t xml:space="preserve"> character is chosen and replaced by diacritics. If</w:t>
      </w:r>
      <w:r>
        <w:t xml:space="preserve"> no character is </w:t>
      </w:r>
      <w:r w:rsidR="005F402A">
        <w:t>found,</w:t>
      </w:r>
      <w:r>
        <w:t xml:space="preserve"> they are replaced with spaces.</w:t>
      </w:r>
    </w:p>
    <w:p w14:paraId="1DFB8CDF" w14:textId="77777777" w:rsidR="00A97AC2" w:rsidRDefault="00A97AC2" w:rsidP="00E11C4A">
      <w:pPr>
        <w:jc w:val="both"/>
        <w:rPr>
          <w:b/>
          <w:bCs/>
        </w:rPr>
      </w:pPr>
      <w:r w:rsidRPr="00A97AC2">
        <w:rPr>
          <w:b/>
          <w:bCs/>
        </w:rPr>
        <w:t>Typos correction</w:t>
      </w:r>
    </w:p>
    <w:p w14:paraId="1A4AFE62" w14:textId="146D66C8" w:rsidR="00A97AC2" w:rsidRDefault="00A97AC2" w:rsidP="00E11C4A">
      <w:pPr>
        <w:jc w:val="both"/>
      </w:pPr>
      <w:r w:rsidRPr="00A97AC2">
        <w:t xml:space="preserve">All the spelling mistakes </w:t>
      </w:r>
      <w:r>
        <w:t>are corrected, this step is crucial as stemming and lemmatization requires removing typos.</w:t>
      </w:r>
    </w:p>
    <w:p w14:paraId="0AB3C4F6" w14:textId="77777777" w:rsidR="00A97AC2" w:rsidRDefault="00A97AC2" w:rsidP="00E11C4A">
      <w:pPr>
        <w:jc w:val="both"/>
        <w:rPr>
          <w:b/>
          <w:bCs/>
        </w:rPr>
      </w:pPr>
      <w:r w:rsidRPr="00A97AC2">
        <w:rPr>
          <w:b/>
          <w:bCs/>
        </w:rPr>
        <w:t>Stopword removal</w:t>
      </w:r>
    </w:p>
    <w:p w14:paraId="37AC57C2" w14:textId="1617E233" w:rsidR="00A97AC2" w:rsidRDefault="00A97AC2" w:rsidP="00E11C4A">
      <w:pPr>
        <w:jc w:val="both"/>
      </w:pPr>
      <w:r>
        <w:t xml:space="preserve">Initially the stopwords in English are loaded from nltk library and custom stopwords are specified if necessary. Then </w:t>
      </w:r>
      <w:r w:rsidR="00182371">
        <w:t>in</w:t>
      </w:r>
      <w:r w:rsidRPr="00A97AC2">
        <w:t xml:space="preserve"> any given sentence,</w:t>
      </w:r>
      <w:r>
        <w:t xml:space="preserve"> the stopwords are removed.</w:t>
      </w:r>
    </w:p>
    <w:p w14:paraId="150AC626" w14:textId="77777777" w:rsidR="00A97AC2" w:rsidRPr="00A97AC2" w:rsidRDefault="00A97AC2" w:rsidP="00E11C4A">
      <w:pPr>
        <w:jc w:val="both"/>
        <w:rPr>
          <w:b/>
          <w:bCs/>
        </w:rPr>
      </w:pPr>
      <w:r w:rsidRPr="00A97AC2">
        <w:rPr>
          <w:b/>
          <w:bCs/>
        </w:rPr>
        <w:t>Lemmatization</w:t>
      </w:r>
    </w:p>
    <w:p w14:paraId="2611D450" w14:textId="7D3D1FCC" w:rsidR="00A97AC2" w:rsidRDefault="00A97AC2" w:rsidP="00E11C4A">
      <w:pPr>
        <w:jc w:val="both"/>
      </w:pPr>
      <w:r>
        <w:t xml:space="preserve">Compared to stemming lemmatization is more accurate and uses </w:t>
      </w:r>
      <w:r w:rsidR="00985D12">
        <w:t>dictionary-based</w:t>
      </w:r>
      <w:r>
        <w:t xml:space="preserve"> technique, however, lemmatization is a slow process. In case of stemming, Porter stemming could have been used, however, the lemmatization is used which suits well for this dataset.</w:t>
      </w:r>
    </w:p>
    <w:p w14:paraId="369A4648" w14:textId="6E64C0DD" w:rsidR="00A97AC2" w:rsidRDefault="00177A5D" w:rsidP="00E11C4A">
      <w:pPr>
        <w:jc w:val="both"/>
      </w:pPr>
      <w:r w:rsidRPr="00177A5D">
        <w:rPr>
          <w:b/>
          <w:bCs/>
        </w:rPr>
        <w:t xml:space="preserve">Data </w:t>
      </w:r>
      <w:r>
        <w:rPr>
          <w:b/>
          <w:bCs/>
        </w:rPr>
        <w:t>Analysis:</w:t>
      </w:r>
    </w:p>
    <w:p w14:paraId="753A24C0" w14:textId="2168B5D1" w:rsidR="00A97AC2" w:rsidRDefault="00A97AC2" w:rsidP="00E11C4A">
      <w:pPr>
        <w:jc w:val="both"/>
      </w:pPr>
      <w:r>
        <w:t xml:space="preserve">Once data is processed, the data is </w:t>
      </w:r>
      <w:r w:rsidR="00177A5D">
        <w:t xml:space="preserve">analyzed by </w:t>
      </w:r>
      <w:r>
        <w:t>visualiz</w:t>
      </w:r>
      <w:r w:rsidR="00177A5D">
        <w:t xml:space="preserve">ing the train data </w:t>
      </w:r>
      <w:r w:rsidR="00A03072">
        <w:t xml:space="preserve">as shown in figure 1. The test data is displayed as </w:t>
      </w:r>
      <w:r w:rsidR="00985D12">
        <w:t>shown</w:t>
      </w:r>
      <w:r w:rsidR="00A03072">
        <w:t xml:space="preserve"> in figure 2</w:t>
      </w:r>
      <w:r w:rsidR="00177A5D">
        <w:t xml:space="preserve"> </w:t>
      </w:r>
      <w:r w:rsidR="00A03072">
        <w:t xml:space="preserve">and the classes in test data </w:t>
      </w:r>
      <w:r w:rsidR="00177A5D">
        <w:t>are</w:t>
      </w:r>
      <w:r w:rsidR="00A03072">
        <w:t xml:space="preserve"> balanced as shown in the figure 2.</w:t>
      </w:r>
    </w:p>
    <w:p w14:paraId="7AA40255" w14:textId="28464F28" w:rsidR="00A03072" w:rsidRDefault="00A03072" w:rsidP="00182371">
      <w:pPr>
        <w:jc w:val="center"/>
      </w:pPr>
      <w:r w:rsidRPr="00A03072">
        <w:rPr>
          <w:noProof/>
        </w:rPr>
        <w:drawing>
          <wp:inline distT="0" distB="0" distL="0" distR="0" wp14:anchorId="2C5766CF" wp14:editId="1EAF07A7">
            <wp:extent cx="5010150" cy="2657093"/>
            <wp:effectExtent l="0" t="0" r="0" b="0"/>
            <wp:docPr id="1715233075" name="Picture 1" descr="A close-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33075" name="Picture 1" descr="A close-up of word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6734" cy="266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894D" w14:textId="4E784E71" w:rsidR="00A03072" w:rsidRDefault="00A03072" w:rsidP="00182371">
      <w:pPr>
        <w:jc w:val="center"/>
      </w:pPr>
      <w:r>
        <w:t>Fig 1. Train data Visualization</w:t>
      </w:r>
    </w:p>
    <w:p w14:paraId="0BCEE2C3" w14:textId="77777777" w:rsidR="00A03072" w:rsidRPr="00A97AC2" w:rsidRDefault="00A03072" w:rsidP="00E11C4A">
      <w:pPr>
        <w:jc w:val="both"/>
      </w:pPr>
    </w:p>
    <w:p w14:paraId="294A4E75" w14:textId="77777777" w:rsidR="009C59FF" w:rsidRDefault="009C59FF" w:rsidP="00E11C4A">
      <w:pPr>
        <w:jc w:val="both"/>
      </w:pPr>
    </w:p>
    <w:p w14:paraId="6F272A73" w14:textId="77777777" w:rsidR="009C59FF" w:rsidRDefault="009C59FF" w:rsidP="00E11C4A">
      <w:pPr>
        <w:jc w:val="both"/>
      </w:pPr>
    </w:p>
    <w:p w14:paraId="358514D1" w14:textId="77777777" w:rsidR="00A03072" w:rsidRDefault="00A03072" w:rsidP="00E11C4A">
      <w:pPr>
        <w:jc w:val="both"/>
      </w:pPr>
    </w:p>
    <w:p w14:paraId="36F0055F" w14:textId="070B3AD1" w:rsidR="00A03072" w:rsidRDefault="00A03072" w:rsidP="00182371">
      <w:pPr>
        <w:jc w:val="center"/>
      </w:pPr>
      <w:r w:rsidRPr="00A03072">
        <w:rPr>
          <w:noProof/>
        </w:rPr>
        <w:drawing>
          <wp:inline distT="0" distB="0" distL="0" distR="0" wp14:anchorId="54DC227D" wp14:editId="790F4E66">
            <wp:extent cx="5019675" cy="2658897"/>
            <wp:effectExtent l="0" t="0" r="0" b="8255"/>
            <wp:docPr id="1898846169" name="Picture 1" descr="A close-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46169" name="Picture 1" descr="A close-up of word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7905" cy="266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4E3A" w14:textId="2F93A2D3" w:rsidR="00A03072" w:rsidRDefault="00A03072" w:rsidP="00182371">
      <w:pPr>
        <w:jc w:val="center"/>
      </w:pPr>
      <w:r>
        <w:t>Fig 2. Test data Visualization</w:t>
      </w:r>
    </w:p>
    <w:p w14:paraId="76C5869E" w14:textId="77777777" w:rsidR="00A03072" w:rsidRDefault="00A03072" w:rsidP="00E11C4A">
      <w:pPr>
        <w:jc w:val="both"/>
      </w:pPr>
    </w:p>
    <w:p w14:paraId="4C5C14C8" w14:textId="5D7C26DF" w:rsidR="00A03072" w:rsidRDefault="00A03072" w:rsidP="00E11C4A">
      <w:pPr>
        <w:jc w:val="both"/>
      </w:pPr>
      <w:r>
        <w:t xml:space="preserve">The test data is balanced as the number of positive and negative </w:t>
      </w:r>
      <w:r w:rsidR="00177A5D">
        <w:t>samples</w:t>
      </w:r>
      <w:r>
        <w:t xml:space="preserve"> are nearly for each rating from 1 to 10 as shown in the figure 3.</w:t>
      </w:r>
    </w:p>
    <w:p w14:paraId="1EF75410" w14:textId="45742808" w:rsidR="00A03072" w:rsidRDefault="00A03072" w:rsidP="00FD743D">
      <w:pPr>
        <w:jc w:val="center"/>
      </w:pPr>
      <w:r w:rsidRPr="00A03072">
        <w:rPr>
          <w:noProof/>
        </w:rPr>
        <w:drawing>
          <wp:inline distT="0" distB="0" distL="0" distR="0" wp14:anchorId="143088D6" wp14:editId="60224973">
            <wp:extent cx="4125446" cy="3171825"/>
            <wp:effectExtent l="0" t="0" r="8890" b="0"/>
            <wp:docPr id="544628114" name="Picture 1" descr="A graph of a test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628114" name="Picture 1" descr="A graph of a test data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2057" cy="317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A010" w14:textId="1377B4B1" w:rsidR="00A03072" w:rsidRDefault="00A03072" w:rsidP="00FD743D">
      <w:pPr>
        <w:jc w:val="center"/>
      </w:pPr>
      <w:r>
        <w:t xml:space="preserve">Fig 3. Test data is </w:t>
      </w:r>
      <w:r w:rsidR="00713D67">
        <w:t>balanced.</w:t>
      </w:r>
    </w:p>
    <w:p w14:paraId="776CDB08" w14:textId="75A89AA4" w:rsidR="009C59FF" w:rsidRDefault="00713D67" w:rsidP="00E11C4A">
      <w:pPr>
        <w:jc w:val="both"/>
      </w:pPr>
      <w:r>
        <w:lastRenderedPageBreak/>
        <w:t>For the train data</w:t>
      </w:r>
      <w:r w:rsidR="009C59FF" w:rsidRPr="009C59FF">
        <w:t xml:space="preserve"> </w:t>
      </w:r>
      <w:r w:rsidRPr="00713D67">
        <w:t>Term Frequency-Inverse Document Frequency</w:t>
      </w:r>
      <w:r>
        <w:t xml:space="preserve"> (</w:t>
      </w:r>
      <w:r w:rsidRPr="00713D67">
        <w:t>TF-IDF</w:t>
      </w:r>
      <w:r>
        <w:t xml:space="preserve">) </w:t>
      </w:r>
      <w:r w:rsidR="009C59FF" w:rsidRPr="009C59FF">
        <w:t>vectors</w:t>
      </w:r>
      <w:r>
        <w:t xml:space="preserve"> are </w:t>
      </w:r>
      <w:r w:rsidRPr="009C59FF">
        <w:t>generated</w:t>
      </w:r>
      <w:r>
        <w:t xml:space="preserve">, where Term frequency (TF) measures how frequently a term word occurs in a document and </w:t>
      </w:r>
      <w:r w:rsidRPr="00713D67">
        <w:t>Inverse Document Frequency (IDF) measures how important a term is across the entire corpus.</w:t>
      </w:r>
      <w:r>
        <w:t xml:space="preserve"> In the next step </w:t>
      </w:r>
      <w:r w:rsidR="009C59FF" w:rsidRPr="009C59FF">
        <w:t xml:space="preserve">we </w:t>
      </w:r>
      <w:r>
        <w:t>would</w:t>
      </w:r>
      <w:r w:rsidR="009C59FF" w:rsidRPr="009C59FF">
        <w:t xml:space="preserve"> explore word2vec models and would like to do more literature </w:t>
      </w:r>
      <w:r w:rsidRPr="009C59FF">
        <w:t>surveys</w:t>
      </w:r>
      <w:r w:rsidR="009C59FF" w:rsidRPr="009C59FF">
        <w:t xml:space="preserve"> on different </w:t>
      </w:r>
      <w:r w:rsidRPr="009C59FF">
        <w:t>Ma</w:t>
      </w:r>
      <w:r>
        <w:t xml:space="preserve">chine learning </w:t>
      </w:r>
      <w:r w:rsidR="009C59FF" w:rsidRPr="009C59FF">
        <w:t xml:space="preserve">models for sentiment analysis. </w:t>
      </w:r>
    </w:p>
    <w:p w14:paraId="550C476C" w14:textId="77777777" w:rsidR="00A03072" w:rsidRDefault="00A03072" w:rsidP="00E11C4A">
      <w:pPr>
        <w:jc w:val="both"/>
      </w:pPr>
    </w:p>
    <w:p w14:paraId="1400AE94" w14:textId="34CAF4E0" w:rsidR="00A03072" w:rsidRDefault="00A03072" w:rsidP="00E11C4A">
      <w:pPr>
        <w:jc w:val="both"/>
      </w:pPr>
    </w:p>
    <w:p w14:paraId="1992EE41" w14:textId="77777777" w:rsidR="00A03072" w:rsidRDefault="00A03072" w:rsidP="00E11C4A">
      <w:pPr>
        <w:jc w:val="both"/>
      </w:pPr>
    </w:p>
    <w:sectPr w:rsidR="00A03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86F5C"/>
    <w:multiLevelType w:val="hybridMultilevel"/>
    <w:tmpl w:val="F0BCE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8254B"/>
    <w:multiLevelType w:val="hybridMultilevel"/>
    <w:tmpl w:val="F0BCEC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27606"/>
    <w:multiLevelType w:val="hybridMultilevel"/>
    <w:tmpl w:val="F0BCEC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352D8"/>
    <w:multiLevelType w:val="hybridMultilevel"/>
    <w:tmpl w:val="F0BCEC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D3B0A"/>
    <w:multiLevelType w:val="hybridMultilevel"/>
    <w:tmpl w:val="F0BCEC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CD4092"/>
    <w:multiLevelType w:val="hybridMultilevel"/>
    <w:tmpl w:val="F0BCEC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DC20AF"/>
    <w:multiLevelType w:val="hybridMultilevel"/>
    <w:tmpl w:val="F0BCEC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311E3D"/>
    <w:multiLevelType w:val="hybridMultilevel"/>
    <w:tmpl w:val="F0BCEC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0B31CE"/>
    <w:multiLevelType w:val="hybridMultilevel"/>
    <w:tmpl w:val="F0BCEC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904736"/>
    <w:multiLevelType w:val="hybridMultilevel"/>
    <w:tmpl w:val="F0BCEC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4709383">
    <w:abstractNumId w:val="0"/>
  </w:num>
  <w:num w:numId="2" w16cid:durableId="126123035">
    <w:abstractNumId w:val="6"/>
  </w:num>
  <w:num w:numId="3" w16cid:durableId="722758648">
    <w:abstractNumId w:val="9"/>
  </w:num>
  <w:num w:numId="4" w16cid:durableId="603000852">
    <w:abstractNumId w:val="2"/>
  </w:num>
  <w:num w:numId="5" w16cid:durableId="1826169327">
    <w:abstractNumId w:val="1"/>
  </w:num>
  <w:num w:numId="6" w16cid:durableId="1785879911">
    <w:abstractNumId w:val="5"/>
  </w:num>
  <w:num w:numId="7" w16cid:durableId="1932472303">
    <w:abstractNumId w:val="3"/>
  </w:num>
  <w:num w:numId="8" w16cid:durableId="1776747278">
    <w:abstractNumId w:val="8"/>
  </w:num>
  <w:num w:numId="9" w16cid:durableId="1008676885">
    <w:abstractNumId w:val="4"/>
  </w:num>
  <w:num w:numId="10" w16cid:durableId="11970814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CE3"/>
    <w:rsid w:val="00177A5D"/>
    <w:rsid w:val="00177CEE"/>
    <w:rsid w:val="00182371"/>
    <w:rsid w:val="00233860"/>
    <w:rsid w:val="00400CE3"/>
    <w:rsid w:val="005F402A"/>
    <w:rsid w:val="00713D67"/>
    <w:rsid w:val="00985D12"/>
    <w:rsid w:val="009C59FF"/>
    <w:rsid w:val="00A03072"/>
    <w:rsid w:val="00A27225"/>
    <w:rsid w:val="00A8539E"/>
    <w:rsid w:val="00A97AC2"/>
    <w:rsid w:val="00CB43E1"/>
    <w:rsid w:val="00CF084C"/>
    <w:rsid w:val="00E11C4A"/>
    <w:rsid w:val="00E1360E"/>
    <w:rsid w:val="00FD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721CB"/>
  <w15:chartTrackingRefBased/>
  <w15:docId w15:val="{121CFA0D-BA7D-462A-B1EA-A840470A0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2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Kongara, Snehith</dc:creator>
  <cp:keywords/>
  <dc:description/>
  <cp:lastModifiedBy>Kongara, Snehith</cp:lastModifiedBy>
  <cp:revision>10</cp:revision>
  <dcterms:created xsi:type="dcterms:W3CDTF">2023-09-29T19:34:00Z</dcterms:created>
  <dcterms:modified xsi:type="dcterms:W3CDTF">2023-09-29T21:58:00Z</dcterms:modified>
</cp:coreProperties>
</file>