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9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Lab2Q4</w:t>
      </w:r>
    </w:p>
    <w:p>
      <w:pPr>
        <w:pStyle w:val="Heading2"/>
      </w:pPr>
      <w:bookmarkStart w:id="21" w:name="loading-required-libraries"/>
      <w:bookmarkEnd w:id="21"/>
      <w:r>
        <w:t xml:space="preserve">Loading required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2"/>
      </w:pPr>
      <w:bookmarkStart w:id="22" w:name="reading-data"/>
      <w:bookmarkEnd w:id="22"/>
      <w:r>
        <w:t xml:space="preserve">Reading data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"June 10-July 12, 2015 - Gaming, Jobs and Broadband - CSV.csv"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removing-the-variables-having-more-than-65-missing-values"/>
      <w:bookmarkEnd w:id="23"/>
      <w:r>
        <w:t xml:space="preserve">Removing the variables having more than 65% missing values</w:t>
      </w:r>
    </w:p>
    <w:p>
      <w:pPr>
        <w:pStyle w:val="SourceCode"/>
      </w:pPr>
      <w:r>
        <w:rPr>
          <w:rStyle w:val="NormalTok"/>
        </w:rPr>
        <w:t xml:space="preserve">dt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(data))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]</w:t>
      </w:r>
    </w:p>
    <w:p>
      <w:pPr>
        <w:pStyle w:val="Heading2"/>
      </w:pPr>
      <w:bookmarkStart w:id="24" w:name="missing-value-imputation"/>
      <w:bookmarkEnd w:id="24"/>
      <w:r>
        <w:t xml:space="preserve">Missing value imputation</w:t>
      </w:r>
    </w:p>
    <w:p>
      <w:pPr>
        <w:pStyle w:val="FirstParagraph"/>
      </w:pPr>
      <w:r>
        <w:t xml:space="preserve">We will replace the remaining missing values using Mode imputation</w:t>
      </w:r>
    </w:p>
    <w:p>
      <w:pPr>
        <w:pStyle w:val="SourceCode"/>
      </w:pPr>
      <w:r>
        <w:rPr>
          <w:rStyle w:val="NormalTok"/>
        </w:rPr>
        <w:t xml:space="preserve">Mode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if(na.rm){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(ux[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(x, ux)))])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for(n in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(dt))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(dt[,n]))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if(s 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(vec,n)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for(var in vec)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(dt[,var]),var]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</w:t>
      </w:r>
      <w:r>
        <w:rPr>
          <w:rStyle w:val="NormalTok"/>
        </w:rPr>
        <w:t xml:space="preserve">(dt[,var],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5" w:name="converting-selected-variables-to-factor"/>
      <w:bookmarkEnd w:id="25"/>
      <w:r>
        <w:t xml:space="preserve">Converting selected variables to factor</w:t>
      </w:r>
    </w:p>
    <w:p>
      <w:pPr>
        <w:pStyle w:val="SourceCode"/>
      </w:pPr>
      <w:r>
        <w:rPr>
          <w:rStyle w:val="NormalTok"/>
        </w:rPr>
        <w:t xml:space="preserve">conames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"int_date"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"zipcode"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"standwt"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"ï..psraid"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dt[,!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(dt)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conames]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(dt[,!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(dt)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conames], as.factor)</w:t>
      </w:r>
    </w:p>
    <w:p>
      <w:pPr>
        <w:pStyle w:val="Heading1"/>
      </w:pPr>
      <w:bookmarkStart w:id="26" w:name="how-would-you-rate-your-community-as-a-place-to-live"/>
      <w:bookmarkEnd w:id="26"/>
      <w:r>
        <w:t xml:space="preserve">How would you rate your community as a place to live?</w:t>
      </w:r>
    </w:p>
    <w:p>
      <w:pPr>
        <w:pStyle w:val="FirstParagraph"/>
      </w:pPr>
      <w:r>
        <w:t xml:space="preserve">Overall, how would you rate your community as a place to live? Would you say it is...</w:t>
      </w:r>
    </w:p>
    <w:p>
      <w:pPr>
        <w:pStyle w:val="BodyText"/>
      </w:pPr>
      <w:r>
        <w:t xml:space="preserve">1 Excellent</w:t>
      </w:r>
    </w:p>
    <w:p>
      <w:pPr>
        <w:pStyle w:val="BodyText"/>
      </w:pPr>
      <w:r>
        <w:t xml:space="preserve">2 Good</w:t>
      </w:r>
    </w:p>
    <w:p>
      <w:pPr>
        <w:pStyle w:val="BodyText"/>
      </w:pPr>
      <w:r>
        <w:t xml:space="preserve">3 Only fair, OR</w:t>
      </w:r>
    </w:p>
    <w:p>
      <w:pPr>
        <w:pStyle w:val="BodyText"/>
      </w:pPr>
      <w:r>
        <w:t xml:space="preserve">4 Poor?</w:t>
      </w:r>
    </w:p>
    <w:p>
      <w:pPr>
        <w:pStyle w:val="BodyText"/>
      </w:pPr>
      <w:r>
        <w:t xml:space="preserve">8 (VOL.) Don't know</w:t>
      </w:r>
    </w:p>
    <w:p>
      <w:pPr>
        <w:pStyle w:val="BodyText"/>
      </w:pPr>
      <w:r>
        <w:t xml:space="preserve">9 (VOL.) Refused</w:t>
      </w:r>
    </w:p>
    <w:p>
      <w:pPr>
        <w:pStyle w:val="Heading2"/>
      </w:pPr>
      <w:bookmarkStart w:id="27" w:name="creating-data-frame-with-useful-variables"/>
      <w:bookmarkEnd w:id="27"/>
      <w:r>
        <w:t xml:space="preserve">Creating data frame with useful variables</w:t>
      </w:r>
    </w:p>
    <w:p>
      <w:pPr>
        <w:pStyle w:val="SourceCode"/>
      </w:pPr>
      <w:r>
        <w:rPr>
          <w:rStyle w:val="NormalTok"/>
        </w:rPr>
        <w:t xml:space="preserve">q1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(dt,sample,lang,usr,cregion,state,form,sex,age,race,q1,marital,par,educ2,inc)</w:t>
      </w:r>
    </w:p>
    <w:p>
      <w:pPr>
        <w:pStyle w:val="FirstParagraph"/>
      </w:pPr>
      <w:r>
        <w:t xml:space="preserve">We will look at couple of graphs and variables to answer the above question</w:t>
      </w:r>
    </w:p>
    <w:p>
      <w:pPr>
        <w:pStyle w:val="Heading2"/>
      </w:pPr>
      <w:bookmarkStart w:id="28" w:name="plot-1-age-distribution"/>
      <w:bookmarkEnd w:id="28"/>
      <w:r>
        <w:t xml:space="preserve">Plot 1 : Age Distribution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(q1,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above plot, we can observe that most of the people belonging to age group 50-70 participated in survey.</w:t>
      </w:r>
    </w:p>
    <w:p>
      <w:pPr>
        <w:pStyle w:val="Heading2"/>
      </w:pPr>
      <w:bookmarkStart w:id="30" w:name="plot-2-q1-vs-race"/>
      <w:bookmarkEnd w:id="30"/>
      <w:r>
        <w:t xml:space="preserve">Plot 2 : q1 vs Race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(q1,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(race,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race)) 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frequency curve, we can see that most surveys are from people belonging to race group 1, i.e, White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(q1,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(q1,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above curve we can conclude that ppl belonging to "White"" race have voted the most for Excellent/Good quality of life,while the minority race such as Native American/American Indian have voted the least for Excellent/Good quality of life.</w:t>
      </w:r>
    </w:p>
    <w:p>
      <w:pPr>
        <w:pStyle w:val="Heading2"/>
      </w:pPr>
      <w:bookmarkStart w:id="33" w:name="plot-3-q1-vs-sex"/>
      <w:bookmarkEnd w:id="33"/>
      <w:r>
        <w:t xml:space="preserve">Plot 3 : q1 vs Sex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(q1,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(q1,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sex))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above plot,we can observe that more number of females have voted for "Excellent" quality while almost equal number of males and females have voted for "Good" quality.</w:t>
      </w:r>
    </w:p>
    <w:p>
      <w:pPr>
        <w:pStyle w:val="Heading2"/>
      </w:pPr>
      <w:bookmarkStart w:id="35" w:name="plot-4-q1-vs-par"/>
      <w:bookmarkEnd w:id="35"/>
      <w:r>
        <w:t xml:space="preserve">Plot 4 : q1 vs PAR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(q1,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q1,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"parent/guardian of children under age 18"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"Refused"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Survey states that people or guardian who doesn't have children under age 18 have rated more to "Excellent/Good" community to live in.</w:t>
      </w:r>
    </w:p>
    <w:p>
      <w:pPr>
        <w:pStyle w:val="Heading1"/>
      </w:pPr>
      <w:bookmarkStart w:id="37" w:name="q2-parta-do-you-ever-play-video-games-on-a-computer-tv-game-console-or-portable-device-like-a-cell-phone"/>
      <w:bookmarkEnd w:id="37"/>
      <w:r>
        <w:t xml:space="preserve">Q2 Part(a) : Do you ever play video games on a computer, TV, game console, or portable device like a cell phone?</w:t>
      </w:r>
    </w:p>
    <w:p>
      <w:pPr>
        <w:pStyle w:val="FirstParagraph"/>
      </w:pPr>
      <w:r>
        <w:t xml:space="preserve">1 Yes</w:t>
      </w:r>
    </w:p>
    <w:p>
      <w:pPr>
        <w:pStyle w:val="BodyText"/>
      </w:pPr>
      <w:r>
        <w:t xml:space="preserve">2 No</w:t>
      </w:r>
    </w:p>
    <w:p>
      <w:pPr>
        <w:pStyle w:val="BodyText"/>
      </w:pPr>
      <w:r>
        <w:t xml:space="preserve">8 (VOL.) Don't know</w:t>
      </w:r>
    </w:p>
    <w:p>
      <w:pPr>
        <w:pStyle w:val="BodyText"/>
      </w:pPr>
      <w:r>
        <w:t xml:space="preserve">9 (VOL.) Refused</w:t>
      </w:r>
    </w:p>
    <w:p>
      <w:pPr>
        <w:pStyle w:val="SourceCode"/>
      </w:pPr>
      <w:r>
        <w:rPr>
          <w:rStyle w:val="NormalTok"/>
        </w:rPr>
        <w:t xml:space="preserve">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(dt,sample:q1,game1:game4,age,race,marital,par,educ2,inc)</w:t>
      </w:r>
      <w:r>
        <w:br w:type="textWrapping"/>
      </w:r>
      <w:r>
        <w:rPr>
          <w:rStyle w:val="NormalTok"/>
        </w:rPr>
        <w:t xml:space="preserve">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(Q2, -(sample:form))</w:t>
      </w:r>
      <w:r>
        <w:br w:type="textWrapping"/>
      </w:r>
      <w:r>
        <w:rPr>
          <w:rStyle w:val="NormalTok"/>
        </w:rPr>
        <w:t xml:space="preserve">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(Q2, -q1,-marital)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(Q2$game1)[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"8"</w:t>
      </w:r>
    </w:p>
    <w:p>
      <w:pPr>
        <w:pStyle w:val="Heading2"/>
      </w:pPr>
      <w:bookmarkStart w:id="38" w:name="plot-1-game1-vs-parent"/>
      <w:bookmarkEnd w:id="38"/>
      <w:r>
        <w:t xml:space="preserve">Plot 1: game1 vs Parent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(Q2,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game1,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"parent/guardian of children under age 18"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"Refused"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Survey states that people or guardian who doesn't have children under age 18 does not play video games.</w:t>
      </w:r>
    </w:p>
    <w:p>
      <w:pPr>
        <w:pStyle w:val="Heading1"/>
      </w:pPr>
      <w:bookmarkStart w:id="40" w:name="q2-partb-video-games-are-a-waste-of-time"/>
      <w:bookmarkEnd w:id="40"/>
      <w:r>
        <w:t xml:space="preserve">Q2 Part(b) : Video games are a waste of time</w:t>
      </w:r>
    </w:p>
    <w:p>
      <w:pPr>
        <w:pStyle w:val="Heading2"/>
      </w:pPr>
      <w:bookmarkStart w:id="41" w:name="plot-2-game2b-vs-income"/>
      <w:bookmarkEnd w:id="41"/>
      <w:r>
        <w:t xml:space="preserve">Plot 2: game2b vs income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(Q2,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game2b,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inc))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(~inc)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4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Most of the people believe that video games are waste of time is true for some of the games but not others,whereas people earning(30k-40k) believes that it is true for all games.</w:t>
      </w:r>
    </w:p>
    <w:p>
      <w:pPr>
        <w:pStyle w:val="Heading1"/>
      </w:pPr>
      <w:bookmarkStart w:id="43" w:name="q2-partc-most-people-who-play-video-games-are-men"/>
      <w:bookmarkEnd w:id="43"/>
      <w:r>
        <w:t xml:space="preserve">Q2 Part(c) : Most people who play video games are men</w:t>
      </w:r>
    </w:p>
    <w:p>
      <w:pPr>
        <w:pStyle w:val="Heading2"/>
      </w:pPr>
      <w:bookmarkStart w:id="44" w:name="plot-3-game3a-vs-sex"/>
      <w:bookmarkEnd w:id="44"/>
      <w:r>
        <w:t xml:space="preserve">Plot 3: game3a vs sex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(Q2,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game3a,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sex))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Almost everyone has agreed that most people who play video games are men.</w:t>
      </w:r>
    </w:p>
    <w:p>
      <w:pPr>
        <w:pStyle w:val="Heading1"/>
      </w:pPr>
      <w:bookmarkStart w:id="46" w:name="q2-partd-people-who-play-violent-video-games-are-more-likely-to-be-violent-themselves"/>
      <w:bookmarkEnd w:id="46"/>
      <w:r>
        <w:t xml:space="preserve">Q2 Part(d) : People who play violent video games are more likely to be violent themselves</w:t>
      </w:r>
    </w:p>
    <w:p>
      <w:pPr>
        <w:pStyle w:val="Heading2"/>
      </w:pPr>
      <w:bookmarkStart w:id="47" w:name="plot-4-game3b-vs-race"/>
      <w:bookmarkEnd w:id="47"/>
      <w:r>
        <w:t xml:space="preserve">Plot 4 : game3b vs race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(Q2,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game3b,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(~race)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4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Survey states that a person from any race disagrees with the fact that b. People who play violent video games are more likely to be violent themselves.</w:t>
      </w:r>
    </w:p>
    <w:p>
      <w:pPr>
        <w:pStyle w:val="Heading1"/>
      </w:pPr>
      <w:bookmarkStart w:id="49" w:name="q3-about-how-often-do-you-use-the-internet"/>
      <w:bookmarkEnd w:id="49"/>
      <w:r>
        <w:t xml:space="preserve">Q3 About how often do you use the internet?</w:t>
      </w:r>
    </w:p>
    <w:p>
      <w:pPr>
        <w:pStyle w:val="FirstParagraph"/>
      </w:pPr>
      <w:r>
        <w:t xml:space="preserve">About how often do you use the internet? [READ] {Modified Teens Relationships}</w:t>
      </w:r>
    </w:p>
    <w:p>
      <w:pPr>
        <w:pStyle w:val="BodyText"/>
      </w:pPr>
      <w:r>
        <w:t xml:space="preserve">1 Almost constantly</w:t>
      </w:r>
    </w:p>
    <w:p>
      <w:pPr>
        <w:pStyle w:val="BodyText"/>
      </w:pPr>
      <w:r>
        <w:t xml:space="preserve">2 Several times a day</w:t>
      </w:r>
    </w:p>
    <w:p>
      <w:pPr>
        <w:pStyle w:val="BodyText"/>
      </w:pPr>
      <w:r>
        <w:t xml:space="preserve">3 About once a day</w:t>
      </w:r>
    </w:p>
    <w:p>
      <w:pPr>
        <w:pStyle w:val="BodyText"/>
      </w:pPr>
      <w:r>
        <w:t xml:space="preserve">4 Several times a week, OR</w:t>
      </w:r>
    </w:p>
    <w:p>
      <w:pPr>
        <w:pStyle w:val="BodyText"/>
      </w:pPr>
      <w:r>
        <w:t xml:space="preserve">5 Less often?</w:t>
      </w:r>
    </w:p>
    <w:p>
      <w:pPr>
        <w:pStyle w:val="BodyText"/>
      </w:pPr>
      <w:r>
        <w:t xml:space="preserve">8 (VOL.) Don’t know</w:t>
      </w:r>
    </w:p>
    <w:p>
      <w:pPr>
        <w:pStyle w:val="BodyText"/>
      </w:pPr>
      <w:r>
        <w:t xml:space="preserve">9 (VOL.) Refused</w:t>
      </w:r>
    </w:p>
    <w:p>
      <w:pPr>
        <w:pStyle w:val="Heading2"/>
      </w:pPr>
      <w:bookmarkStart w:id="50" w:name="creating-dataframe-with-useful-variables"/>
      <w:bookmarkEnd w:id="50"/>
      <w:r>
        <w:t xml:space="preserve">Creating dataframe with useful variables</w:t>
      </w:r>
    </w:p>
    <w:p>
      <w:pPr>
        <w:pStyle w:val="SourceCode"/>
      </w:pPr>
      <w:r>
        <w:rPr>
          <w:rStyle w:val="NormalTok"/>
        </w:rPr>
        <w:t xml:space="preserve">Q3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(dt,sample,lang,usr,cregion,state,sex,par,educ2,race,inc,age,emplnw,intfreq)</w:t>
      </w:r>
    </w:p>
    <w:p>
      <w:pPr>
        <w:pStyle w:val="FirstParagraph"/>
      </w:pPr>
      <w:r>
        <w:t xml:space="preserve">We will merge levels of some factors that do not provide much information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(Q3$intfreq)[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"8"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(Q3$intfreq)</w:t>
      </w:r>
    </w:p>
    <w:p>
      <w:pPr>
        <w:pStyle w:val="SourceCode"/>
      </w:pPr>
      <w:r>
        <w:rPr>
          <w:rStyle w:val="VerbatimChar"/>
        </w:rPr>
        <w:t xml:space="preserve">## [1] "1" "2" "3" "4" "5" "8"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(Q3$inc)[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"98"</w:t>
      </w:r>
    </w:p>
    <w:p>
      <w:pPr>
        <w:pStyle w:val="FirstParagraph"/>
      </w:pPr>
      <w:r>
        <w:t xml:space="preserve">We will be looking at couple of plots to draw inferences and relationship between internet frequency and other factors</w:t>
      </w:r>
    </w:p>
    <w:p>
      <w:pPr>
        <w:pStyle w:val="Heading2"/>
      </w:pPr>
      <w:bookmarkStart w:id="51" w:name="plot-1-intfreq"/>
      <w:bookmarkEnd w:id="51"/>
      <w:r>
        <w:t xml:space="preserve">Plot 1 : intfreq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(Q3$intfreq)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   8 </w:t>
      </w:r>
      <w:r>
        <w:br w:type="textWrapping"/>
      </w:r>
      <w:r>
        <w:rPr>
          <w:rStyle w:val="VerbatimChar"/>
        </w:rPr>
        <w:t xml:space="preserve">##  390 1115  211  137  136   12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(Q3,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(intfreq))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4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frequency tells us that majority of people voted for option 2 i.e. "Several times a day".</w:t>
      </w:r>
    </w:p>
    <w:p>
      <w:pPr>
        <w:pStyle w:val="Heading2"/>
      </w:pPr>
      <w:bookmarkStart w:id="53" w:name="plot-2-intfreq-vs-sex"/>
      <w:bookmarkEnd w:id="53"/>
      <w:r>
        <w:t xml:space="preserve">Plot 2 : intfreq vs sex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(Q3,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(intfreq,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sex))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4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above plot, we can see that males tend to spend more time on internet while there are more number of female users than male users.</w:t>
      </w:r>
    </w:p>
    <w:p>
      <w:pPr>
        <w:pStyle w:val="Heading2"/>
      </w:pPr>
      <w:bookmarkStart w:id="55" w:name="plot-3-intfreq-vs-parental"/>
      <w:bookmarkEnd w:id="55"/>
      <w:r>
        <w:t xml:space="preserve">Plot 3 : intfreq vs parental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(Q3,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(intfreq,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+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"Parental Status"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"Refused"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4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above graph, we can observe that the people who are parent of under 18 year age tend to use internet comparatively less.</w:t>
      </w:r>
    </w:p>
    <w:p>
      <w:pPr>
        <w:pStyle w:val="Heading2"/>
      </w:pPr>
      <w:bookmarkStart w:id="57" w:name="plot-4-intfreq-vs-age"/>
      <w:bookmarkEnd w:id="57"/>
      <w:r>
        <w:t xml:space="preserve">Plot 4 :intfreq vs age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(Q3,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intfreq))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intfreq))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"Internet 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"Several"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"Once/day"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"Several times/week"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"Less Often"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"Refused"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4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above plot,we can conclude that people belonging to younger age group(&lt;40) tend to use internet more oftenly that others.</w:t>
      </w:r>
    </w:p>
    <w:p>
      <w:pPr>
        <w:pStyle w:val="Heading2"/>
      </w:pPr>
      <w:bookmarkStart w:id="59" w:name="plot-5-intfreq-vs-income"/>
      <w:bookmarkEnd w:id="59"/>
      <w:r>
        <w:t xml:space="preserve">Plot 5 : intfreq vs income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(Q3$inc)[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"98"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(Q3,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intfreq,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inc))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(~inc)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4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By observing the above plots carefully,we came to know that as income level of people increases they tend to spend more time on internet.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58db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Lab2Q4</dc:title>
  <dc:creator/>
  <dcterms:created xsi:type="dcterms:W3CDTF">2017-02-22T10:19:43Z</dcterms:created>
  <dcterms:modified xsi:type="dcterms:W3CDTF">2017-02-22T10:19:43Z</dcterms:modified>
</cp:coreProperties>
</file>