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40649" w14:textId="30EA150E" w:rsidR="008F6CAC" w:rsidRDefault="008F6CAC" w:rsidP="008F6CAC">
      <w:pPr>
        <w:spacing w:beforeAutospacing="1" w:afterAutospacing="1"/>
        <w:outlineLvl w:val="1"/>
        <w:rPr>
          <w:rFonts w:ascii="Bookman Old Style" w:eastAsia="Times New Roman" w:hAnsi="Bookman Old Style" w:cs="Times New Roman"/>
          <w:b/>
          <w:bCs/>
          <w:color w:val="00418B"/>
          <w:lang w:eastAsia="en-GB"/>
        </w:rPr>
      </w:pPr>
      <w:r>
        <w:rPr>
          <w:rFonts w:ascii="Bookman Old Style" w:eastAsia="Times New Roman" w:hAnsi="Bookman Old Style" w:cs="Times New Roman"/>
          <w:b/>
          <w:bCs/>
          <w:color w:val="00418B"/>
          <w:lang w:eastAsia="en-GB"/>
        </w:rPr>
        <w:t>Cambridge Assessment International Education</w:t>
      </w:r>
    </w:p>
    <w:p w14:paraId="449AE14A" w14:textId="3A939F99" w:rsidR="008F6CAC" w:rsidRPr="008F6CAC" w:rsidRDefault="008F6CAC" w:rsidP="008F6CAC">
      <w:pPr>
        <w:spacing w:beforeAutospacing="1" w:afterAutospacing="1"/>
        <w:jc w:val="both"/>
        <w:outlineLvl w:val="1"/>
        <w:rPr>
          <w:rFonts w:ascii="Bookman Old Style" w:eastAsia="Times New Roman" w:hAnsi="Bookman Old Style" w:cs="Times New Roman"/>
          <w:b/>
          <w:bCs/>
          <w:color w:val="000000" w:themeColor="text1"/>
          <w:sz w:val="22"/>
          <w:szCs w:val="22"/>
          <w:lang w:eastAsia="en-GB"/>
        </w:rPr>
      </w:pPr>
      <w:r w:rsidRPr="008F6CAC">
        <w:rPr>
          <w:rFonts w:ascii="Bookman Old Style" w:eastAsia="Times New Roman" w:hAnsi="Bookman Old Style" w:cs="Times New Roman"/>
          <w:b/>
          <w:bCs/>
          <w:color w:val="000000" w:themeColor="text1"/>
          <w:sz w:val="22"/>
          <w:szCs w:val="22"/>
          <w:lang w:eastAsia="en-GB"/>
        </w:rPr>
        <w:t>At both our campuses (Hinjewadi and NIBM), CAGS is a authorised Cambridge International School.</w:t>
      </w:r>
    </w:p>
    <w:p w14:paraId="28F0C6C9" w14:textId="6DA87E73" w:rsidR="008F6CAC" w:rsidRPr="008F6CAC" w:rsidRDefault="008F6CAC" w:rsidP="008F6CAC">
      <w:pPr>
        <w:spacing w:beforeAutospacing="1" w:afterAutospacing="1"/>
        <w:jc w:val="both"/>
        <w:outlineLvl w:val="1"/>
        <w:rPr>
          <w:rFonts w:ascii="Source Sans Pro" w:eastAsia="Times New Roman" w:hAnsi="Source Sans Pro" w:cs="Times New Roman"/>
          <w:color w:val="000000" w:themeColor="text1"/>
          <w:sz w:val="22"/>
          <w:szCs w:val="22"/>
          <w:lang w:eastAsia="en-GB"/>
        </w:rPr>
      </w:pPr>
      <w:r w:rsidRPr="008F6CAC">
        <w:rPr>
          <w:rFonts w:ascii="Bookman Old Style" w:eastAsia="Times New Roman" w:hAnsi="Bookman Old Style" w:cs="Times New Roman"/>
          <w:b/>
          <w:bCs/>
          <w:color w:val="000000" w:themeColor="text1"/>
          <w:sz w:val="22"/>
          <w:szCs w:val="22"/>
          <w:lang w:eastAsia="en-GB"/>
        </w:rPr>
        <w:t xml:space="preserve">We offer the complete Cambridge Pathway (from </w:t>
      </w:r>
      <w:r>
        <w:rPr>
          <w:rFonts w:ascii="Bookman Old Style" w:eastAsia="Times New Roman" w:hAnsi="Bookman Old Style" w:cs="Times New Roman"/>
          <w:b/>
          <w:bCs/>
          <w:color w:val="000000" w:themeColor="text1"/>
          <w:sz w:val="22"/>
          <w:szCs w:val="22"/>
          <w:lang w:eastAsia="en-GB"/>
        </w:rPr>
        <w:t xml:space="preserve">Cambridge </w:t>
      </w:r>
      <w:r w:rsidRPr="008F6CAC">
        <w:rPr>
          <w:rFonts w:ascii="Bookman Old Style" w:eastAsia="Times New Roman" w:hAnsi="Bookman Old Style" w:cs="Times New Roman"/>
          <w:b/>
          <w:bCs/>
          <w:color w:val="000000" w:themeColor="text1"/>
          <w:sz w:val="22"/>
          <w:szCs w:val="22"/>
          <w:lang w:eastAsia="en-GB"/>
        </w:rPr>
        <w:t xml:space="preserve">Primary </w:t>
      </w:r>
      <w:proofErr w:type="spellStart"/>
      <w:r w:rsidRPr="008F6CAC">
        <w:rPr>
          <w:rFonts w:ascii="Bookman Old Style" w:eastAsia="Times New Roman" w:hAnsi="Bookman Old Style" w:cs="Times New Roman"/>
          <w:b/>
          <w:bCs/>
          <w:color w:val="000000" w:themeColor="text1"/>
          <w:sz w:val="22"/>
          <w:szCs w:val="22"/>
          <w:lang w:eastAsia="en-GB"/>
        </w:rPr>
        <w:t>upto</w:t>
      </w:r>
      <w:proofErr w:type="spellEnd"/>
      <w:r w:rsidRPr="008F6CAC">
        <w:rPr>
          <w:rFonts w:ascii="Bookman Old Style" w:eastAsia="Times New Roman" w:hAnsi="Bookman Old Style" w:cs="Times New Roman"/>
          <w:b/>
          <w:bCs/>
          <w:color w:val="000000" w:themeColor="text1"/>
          <w:sz w:val="22"/>
          <w:szCs w:val="22"/>
          <w:lang w:eastAsia="en-GB"/>
        </w:rPr>
        <w:t xml:space="preserve"> AS/A Levels). </w:t>
      </w:r>
      <w:r w:rsidRPr="008F6CAC">
        <w:rPr>
          <w:rFonts w:ascii="Source Sans Pro" w:eastAsia="Times New Roman" w:hAnsi="Source Sans Pro" w:cs="Times New Roman"/>
          <w:color w:val="000000" w:themeColor="text1"/>
          <w:sz w:val="22"/>
          <w:szCs w:val="22"/>
          <w:lang w:eastAsia="en-GB"/>
        </w:rPr>
        <w:t>The Cambridge Pathway prepares students for life – helping them to develop an informed curiosity and lasting passion for learning.</w:t>
      </w:r>
    </w:p>
    <w:p w14:paraId="6F836204" w14:textId="22891353" w:rsidR="008F6CAC" w:rsidRDefault="008F6CAC" w:rsidP="008F6CAC">
      <w:pPr>
        <w:rPr>
          <w:rFonts w:ascii="Times New Roman" w:eastAsia="Times New Roman" w:hAnsi="Times New Roman" w:cs="Times New Roman"/>
          <w:lang w:eastAsia="en-GB"/>
        </w:rPr>
      </w:pPr>
      <w:r w:rsidRPr="008F6CAC">
        <w:rPr>
          <w:rFonts w:ascii="Times New Roman" w:eastAsia="Times New Roman" w:hAnsi="Times New Roman" w:cs="Times New Roman"/>
          <w:lang w:eastAsia="en-GB"/>
        </w:rPr>
        <w:fldChar w:fldCharType="begin"/>
      </w:r>
      <w:r w:rsidRPr="008F6CAC">
        <w:rPr>
          <w:rFonts w:ascii="Times New Roman" w:eastAsia="Times New Roman" w:hAnsi="Times New Roman" w:cs="Times New Roman"/>
          <w:lang w:eastAsia="en-GB"/>
        </w:rPr>
        <w:instrText xml:space="preserve"> INCLUDEPICTURE "https://www.cambridgeinternational.org/Images/colour_pathway_diagram_updated.png" \* MERGEFORMATINET </w:instrText>
      </w:r>
      <w:r w:rsidRPr="008F6CAC">
        <w:rPr>
          <w:rFonts w:ascii="Times New Roman" w:eastAsia="Times New Roman" w:hAnsi="Times New Roman" w:cs="Times New Roman"/>
          <w:lang w:eastAsia="en-GB"/>
        </w:rPr>
        <w:fldChar w:fldCharType="separate"/>
      </w:r>
      <w:r w:rsidRPr="008F6CAC">
        <w:rPr>
          <w:rFonts w:ascii="Times New Roman" w:eastAsia="Times New Roman" w:hAnsi="Times New Roman" w:cs="Times New Roman"/>
          <w:noProof/>
          <w:lang w:eastAsia="en-GB"/>
        </w:rPr>
        <w:drawing>
          <wp:inline distT="0" distB="0" distL="0" distR="0" wp14:anchorId="762B7E04" wp14:editId="1A012950">
            <wp:extent cx="5727700" cy="2265045"/>
            <wp:effectExtent l="0" t="0" r="0" b="0"/>
            <wp:docPr id="1" name="Picture 1" descr="International Education Programmes and Qualif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tional Education Programmes and Qualification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2265045"/>
                    </a:xfrm>
                    <a:prstGeom prst="rect">
                      <a:avLst/>
                    </a:prstGeom>
                    <a:noFill/>
                    <a:ln>
                      <a:noFill/>
                    </a:ln>
                  </pic:spPr>
                </pic:pic>
              </a:graphicData>
            </a:graphic>
          </wp:inline>
        </w:drawing>
      </w:r>
      <w:r w:rsidRPr="008F6CAC">
        <w:rPr>
          <w:rFonts w:ascii="Times New Roman" w:eastAsia="Times New Roman" w:hAnsi="Times New Roman" w:cs="Times New Roman"/>
          <w:lang w:eastAsia="en-GB"/>
        </w:rPr>
        <w:fldChar w:fldCharType="end"/>
      </w:r>
    </w:p>
    <w:p w14:paraId="7FB72D2B" w14:textId="314CB88B" w:rsidR="008504BA" w:rsidRDefault="008504BA" w:rsidP="008F6CAC">
      <w:pPr>
        <w:rPr>
          <w:rFonts w:ascii="Times New Roman" w:eastAsia="Times New Roman" w:hAnsi="Times New Roman" w:cs="Times New Roman"/>
          <w:lang w:eastAsia="en-GB"/>
        </w:rPr>
      </w:pPr>
    </w:p>
    <w:p w14:paraId="7F4C01D3" w14:textId="77777777" w:rsidR="008504BA" w:rsidRDefault="008504BA" w:rsidP="008F6CAC">
      <w:pPr>
        <w:rPr>
          <w:rFonts w:ascii="Times New Roman" w:eastAsia="Times New Roman" w:hAnsi="Times New Roman" w:cs="Times New Roman"/>
          <w:lang w:eastAsia="en-GB"/>
        </w:rPr>
      </w:pPr>
    </w:p>
    <w:p w14:paraId="675071F4" w14:textId="45378DE9" w:rsidR="008504BA" w:rsidRPr="008504BA" w:rsidRDefault="008504BA" w:rsidP="008F6CAC">
      <w:pPr>
        <w:rPr>
          <w:rFonts w:ascii="Book Antiqua" w:eastAsia="Times New Roman" w:hAnsi="Book Antiqua" w:cs="Times New Roman"/>
          <w:b/>
          <w:bCs/>
          <w:lang w:eastAsia="en-GB"/>
        </w:rPr>
      </w:pPr>
      <w:r w:rsidRPr="008504BA">
        <w:rPr>
          <w:rFonts w:ascii="Book Antiqua" w:eastAsia="Times New Roman" w:hAnsi="Book Antiqua" w:cs="Times New Roman"/>
          <w:b/>
          <w:bCs/>
          <w:lang w:eastAsia="en-GB"/>
        </w:rPr>
        <w:t>Cambridge Programmes offered at CAGS</w:t>
      </w:r>
    </w:p>
    <w:p w14:paraId="3A6C68BA" w14:textId="6CC6940B" w:rsidR="008504BA" w:rsidRPr="008504BA" w:rsidRDefault="008504BA" w:rsidP="008504BA">
      <w:pPr>
        <w:pStyle w:val="ListParagraph"/>
        <w:numPr>
          <w:ilvl w:val="0"/>
          <w:numId w:val="1"/>
        </w:numPr>
        <w:spacing w:before="100" w:beforeAutospacing="1" w:after="100" w:afterAutospacing="1"/>
        <w:outlineLvl w:val="1"/>
        <w:rPr>
          <w:rFonts w:ascii="Book Antiqua" w:eastAsia="Times New Roman" w:hAnsi="Book Antiqua" w:cs="Times New Roman"/>
          <w:b/>
          <w:bCs/>
          <w:color w:val="212121"/>
          <w:sz w:val="22"/>
          <w:szCs w:val="22"/>
          <w:lang w:eastAsia="en-GB"/>
        </w:rPr>
      </w:pPr>
      <w:r w:rsidRPr="008504BA">
        <w:rPr>
          <w:rFonts w:ascii="Book Antiqua" w:eastAsia="Times New Roman" w:hAnsi="Book Antiqua" w:cs="Times New Roman"/>
          <w:b/>
          <w:bCs/>
          <w:color w:val="212121"/>
          <w:sz w:val="22"/>
          <w:szCs w:val="22"/>
          <w:lang w:eastAsia="en-GB"/>
        </w:rPr>
        <w:t>Cambridge Primary (Grades 1 to 5)</w:t>
      </w:r>
    </w:p>
    <w:p w14:paraId="50AB87C5" w14:textId="0B5896EE" w:rsidR="008504BA" w:rsidRPr="008504BA" w:rsidRDefault="008504BA" w:rsidP="008504BA">
      <w:pPr>
        <w:pStyle w:val="ListParagraph"/>
        <w:numPr>
          <w:ilvl w:val="0"/>
          <w:numId w:val="1"/>
        </w:numPr>
        <w:spacing w:before="100" w:beforeAutospacing="1" w:after="100" w:afterAutospacing="1"/>
        <w:outlineLvl w:val="1"/>
        <w:rPr>
          <w:rFonts w:ascii="Book Antiqua" w:eastAsia="Times New Roman" w:hAnsi="Book Antiqua" w:cs="Times New Roman"/>
          <w:b/>
          <w:bCs/>
          <w:color w:val="212121"/>
          <w:sz w:val="22"/>
          <w:szCs w:val="22"/>
          <w:lang w:eastAsia="en-GB"/>
        </w:rPr>
      </w:pPr>
      <w:r w:rsidRPr="008504BA">
        <w:rPr>
          <w:rFonts w:ascii="Book Antiqua" w:eastAsia="Times New Roman" w:hAnsi="Book Antiqua" w:cs="Times New Roman"/>
          <w:b/>
          <w:bCs/>
          <w:color w:val="212121"/>
          <w:sz w:val="22"/>
          <w:szCs w:val="22"/>
          <w:lang w:eastAsia="en-GB"/>
        </w:rPr>
        <w:t>Cambridge Secondary 1 Programme (Grades 6 to 8).</w:t>
      </w:r>
    </w:p>
    <w:p w14:paraId="60A2E274" w14:textId="35BBEC84" w:rsidR="008504BA" w:rsidRPr="008504BA" w:rsidRDefault="008504BA" w:rsidP="008504BA">
      <w:pPr>
        <w:pStyle w:val="ListParagraph"/>
        <w:numPr>
          <w:ilvl w:val="0"/>
          <w:numId w:val="1"/>
        </w:numPr>
        <w:spacing w:before="100" w:beforeAutospacing="1" w:after="100" w:afterAutospacing="1"/>
        <w:outlineLvl w:val="1"/>
        <w:rPr>
          <w:rFonts w:ascii="Book Antiqua" w:eastAsia="Times New Roman" w:hAnsi="Book Antiqua" w:cs="Times New Roman"/>
          <w:b/>
          <w:bCs/>
          <w:color w:val="212121"/>
          <w:sz w:val="22"/>
          <w:szCs w:val="22"/>
          <w:lang w:eastAsia="en-GB"/>
        </w:rPr>
      </w:pPr>
      <w:r w:rsidRPr="008504BA">
        <w:rPr>
          <w:rFonts w:ascii="Book Antiqua" w:eastAsia="Times New Roman" w:hAnsi="Book Antiqua" w:cs="Times New Roman"/>
          <w:b/>
          <w:bCs/>
          <w:color w:val="212121"/>
          <w:sz w:val="22"/>
          <w:szCs w:val="22"/>
          <w:lang w:eastAsia="en-GB"/>
        </w:rPr>
        <w:t>Cambridge IGCSE (Grades 9 &amp; 10)</w:t>
      </w:r>
    </w:p>
    <w:p w14:paraId="477CC559" w14:textId="3C531250" w:rsidR="008F6CAC" w:rsidRPr="008504BA" w:rsidRDefault="008504BA" w:rsidP="008F6CAC">
      <w:pPr>
        <w:pStyle w:val="ListParagraph"/>
        <w:numPr>
          <w:ilvl w:val="0"/>
          <w:numId w:val="1"/>
        </w:numPr>
        <w:spacing w:before="100" w:beforeAutospacing="1" w:after="100" w:afterAutospacing="1"/>
        <w:outlineLvl w:val="1"/>
        <w:rPr>
          <w:rFonts w:ascii="Book Antiqua" w:eastAsia="Times New Roman" w:hAnsi="Book Antiqua" w:cs="Times New Roman"/>
          <w:b/>
          <w:bCs/>
          <w:color w:val="212121"/>
          <w:sz w:val="22"/>
          <w:szCs w:val="22"/>
          <w:lang w:eastAsia="en-GB"/>
        </w:rPr>
      </w:pPr>
      <w:r w:rsidRPr="008504BA">
        <w:rPr>
          <w:rFonts w:ascii="Book Antiqua" w:eastAsia="Times New Roman" w:hAnsi="Book Antiqua" w:cs="Times New Roman"/>
          <w:b/>
          <w:bCs/>
          <w:color w:val="212121"/>
          <w:sz w:val="22"/>
          <w:szCs w:val="22"/>
          <w:lang w:eastAsia="en-GB"/>
        </w:rPr>
        <w:t>Cambridge AS &amp; A Levels (Grades 11 &amp; 12)</w:t>
      </w:r>
    </w:p>
    <w:p w14:paraId="28BFA570" w14:textId="069C4F47" w:rsidR="008F6CAC" w:rsidRDefault="008F6CAC" w:rsidP="008504BA">
      <w:pPr>
        <w:pStyle w:val="NormalWeb"/>
        <w:shd w:val="clear" w:color="auto" w:fill="FFFFFF"/>
        <w:spacing w:before="0" w:beforeAutospacing="0" w:after="295" w:afterAutospacing="0"/>
        <w:jc w:val="both"/>
        <w:rPr>
          <w:rFonts w:ascii="Source Sans Pro" w:hAnsi="Source Sans Pro"/>
          <w:color w:val="333333"/>
        </w:rPr>
      </w:pPr>
      <w:r>
        <w:rPr>
          <w:rFonts w:ascii="Source Sans Pro" w:hAnsi="Source Sans Pro"/>
          <w:color w:val="333333"/>
        </w:rPr>
        <w:t xml:space="preserve">Students in the Cambridge classroom </w:t>
      </w:r>
      <w:r>
        <w:rPr>
          <w:rFonts w:ascii="Source Sans Pro" w:hAnsi="Source Sans Pro"/>
          <w:color w:val="333333"/>
        </w:rPr>
        <w:t>get to play an active role in the classroom. They will be asked to think critically, to learn how to construct an argument and evaluate evidence. They will learn to work independently, and to collaborate with one another to bring a project to a successful outcome (and if it’s not successful, they’ll also learn lessons from reflecting on why that might be). And they’ll be encouraged to develop an international outlook, and become confident, global citizens. </w:t>
      </w:r>
    </w:p>
    <w:p w14:paraId="18FFA5D1" w14:textId="77777777" w:rsidR="008504BA" w:rsidRDefault="008504BA" w:rsidP="008504BA">
      <w:pPr>
        <w:shd w:val="clear" w:color="auto" w:fill="FFFFFF"/>
        <w:spacing w:after="295"/>
        <w:jc w:val="both"/>
        <w:rPr>
          <w:rFonts w:ascii="Source Sans Pro" w:eastAsia="Times New Roman" w:hAnsi="Source Sans Pro" w:cs="Times New Roman"/>
          <w:color w:val="333333"/>
          <w:lang w:eastAsia="en-GB"/>
        </w:rPr>
      </w:pPr>
      <w:r>
        <w:rPr>
          <w:rFonts w:ascii="Source Sans Pro" w:eastAsia="Times New Roman" w:hAnsi="Source Sans Pro" w:cs="Times New Roman"/>
          <w:color w:val="333333"/>
          <w:lang w:eastAsia="en-GB"/>
        </w:rPr>
        <w:t>Academic programmes of Cambridge International</w:t>
      </w:r>
      <w:r w:rsidRPr="008F6CAC">
        <w:rPr>
          <w:rFonts w:ascii="Source Sans Pro" w:eastAsia="Times New Roman" w:hAnsi="Source Sans Pro" w:cs="Times New Roman"/>
          <w:color w:val="333333"/>
          <w:lang w:eastAsia="en-GB"/>
        </w:rPr>
        <w:t xml:space="preserve"> help students become confident, responsible, reflective, innovative and engaged. Ready to tackle the demands of tomorrow’s world, capable of shaping a better world for the future.</w:t>
      </w:r>
    </w:p>
    <w:p w14:paraId="28D4CA91" w14:textId="77777777" w:rsidR="008F6CAC" w:rsidRPr="008F6CAC" w:rsidRDefault="008F6CAC" w:rsidP="008F6CAC">
      <w:pPr>
        <w:rPr>
          <w:rFonts w:ascii="Times New Roman" w:eastAsia="Times New Roman" w:hAnsi="Times New Roman" w:cs="Times New Roman"/>
          <w:lang w:eastAsia="en-GB"/>
        </w:rPr>
      </w:pPr>
    </w:p>
    <w:p w14:paraId="4E994CFA" w14:textId="77777777" w:rsidR="004050DC" w:rsidRDefault="008504BA"/>
    <w:sectPr w:rsidR="004050DC" w:rsidSect="00E854C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4000ACFF" w:usb2="00000001" w:usb3="00000000" w:csb0="000001FF" w:csb1="00000000"/>
  </w:font>
  <w:font w:name="Bookman Old Style">
    <w:panose1 w:val="02050604050505020204"/>
    <w:charset w:val="00"/>
    <w:family w:val="roman"/>
    <w:pitch w:val="variable"/>
    <w:sig w:usb0="00000287" w:usb1="00000000" w:usb2="00000000" w:usb3="00000000" w:csb0="0000009F" w:csb1="00000000"/>
  </w:font>
  <w:font w:name="Source Sans Pro">
    <w:panose1 w:val="020B0503030403020204"/>
    <w:charset w:val="00"/>
    <w:family w:val="swiss"/>
    <w:pitch w:val="variable"/>
    <w:sig w:usb0="600002F7" w:usb1="02000001"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8379A0"/>
    <w:multiLevelType w:val="hybridMultilevel"/>
    <w:tmpl w:val="9A52E8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CAC"/>
    <w:rsid w:val="008504BA"/>
    <w:rsid w:val="008F6CAC"/>
    <w:rsid w:val="00CA2171"/>
    <w:rsid w:val="00E854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D6F4DEE"/>
  <w15:chartTrackingRefBased/>
  <w15:docId w15:val="{E6E55C7C-A199-8D40-82B5-21C63A76B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6CAC"/>
  </w:style>
  <w:style w:type="paragraph" w:styleId="Heading2">
    <w:name w:val="heading 2"/>
    <w:basedOn w:val="Normal"/>
    <w:link w:val="Heading2Char"/>
    <w:uiPriority w:val="9"/>
    <w:qFormat/>
    <w:rsid w:val="008504BA"/>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6CAC"/>
    <w:pPr>
      <w:spacing w:before="100" w:beforeAutospacing="1" w:after="100" w:afterAutospacing="1"/>
    </w:pPr>
    <w:rPr>
      <w:rFonts w:ascii="Times New Roman" w:eastAsia="Times New Roman" w:hAnsi="Times New Roman" w:cs="Times New Roman"/>
      <w:lang w:eastAsia="en-GB"/>
    </w:rPr>
  </w:style>
  <w:style w:type="character" w:customStyle="1" w:styleId="Heading2Char">
    <w:name w:val="Heading 2 Char"/>
    <w:basedOn w:val="DefaultParagraphFont"/>
    <w:link w:val="Heading2"/>
    <w:uiPriority w:val="9"/>
    <w:rsid w:val="008504BA"/>
    <w:rPr>
      <w:rFonts w:ascii="Times New Roman" w:eastAsia="Times New Roman" w:hAnsi="Times New Roman" w:cs="Times New Roman"/>
      <w:b/>
      <w:bCs/>
      <w:sz w:val="36"/>
      <w:szCs w:val="36"/>
      <w:lang w:eastAsia="en-GB"/>
    </w:rPr>
  </w:style>
  <w:style w:type="paragraph" w:styleId="ListParagraph">
    <w:name w:val="List Paragraph"/>
    <w:basedOn w:val="Normal"/>
    <w:uiPriority w:val="34"/>
    <w:qFormat/>
    <w:rsid w:val="008504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50342">
      <w:bodyDiv w:val="1"/>
      <w:marLeft w:val="0"/>
      <w:marRight w:val="0"/>
      <w:marTop w:val="0"/>
      <w:marBottom w:val="0"/>
      <w:divBdr>
        <w:top w:val="none" w:sz="0" w:space="0" w:color="auto"/>
        <w:left w:val="none" w:sz="0" w:space="0" w:color="auto"/>
        <w:bottom w:val="none" w:sz="0" w:space="0" w:color="auto"/>
        <w:right w:val="none" w:sz="0" w:space="0" w:color="auto"/>
      </w:divBdr>
    </w:div>
    <w:div w:id="212347007">
      <w:bodyDiv w:val="1"/>
      <w:marLeft w:val="0"/>
      <w:marRight w:val="0"/>
      <w:marTop w:val="0"/>
      <w:marBottom w:val="0"/>
      <w:divBdr>
        <w:top w:val="none" w:sz="0" w:space="0" w:color="auto"/>
        <w:left w:val="none" w:sz="0" w:space="0" w:color="auto"/>
        <w:bottom w:val="none" w:sz="0" w:space="0" w:color="auto"/>
        <w:right w:val="none" w:sz="0" w:space="0" w:color="auto"/>
      </w:divBdr>
    </w:div>
    <w:div w:id="1185554619">
      <w:bodyDiv w:val="1"/>
      <w:marLeft w:val="0"/>
      <w:marRight w:val="0"/>
      <w:marTop w:val="0"/>
      <w:marBottom w:val="0"/>
      <w:divBdr>
        <w:top w:val="none" w:sz="0" w:space="0" w:color="auto"/>
        <w:left w:val="none" w:sz="0" w:space="0" w:color="auto"/>
        <w:bottom w:val="none" w:sz="0" w:space="0" w:color="auto"/>
        <w:right w:val="none" w:sz="0" w:space="0" w:color="auto"/>
      </w:divBdr>
    </w:div>
    <w:div w:id="1750614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208</Words>
  <Characters>1192</Characters>
  <Application>Microsoft Office Word</Application>
  <DocSecurity>0</DocSecurity>
  <Lines>9</Lines>
  <Paragraphs>2</Paragraphs>
  <ScaleCrop>false</ScaleCrop>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2020-11-21T04:11:00Z</dcterms:created>
  <dcterms:modified xsi:type="dcterms:W3CDTF">2020-11-21T04:17:00Z</dcterms:modified>
</cp:coreProperties>
</file>