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80"/>
        </w:rPr>
        <w:t>DevAssist AI</w:t>
      </w:r>
    </w:p>
    <w:p>
      <w:pPr>
        <w:spacing w:before="200"/>
        <w:jc w:val="center"/>
      </w:pPr>
      <w:r>
        <w:rPr>
          <w:b/>
          <w:color w:val="2E74B5"/>
          <w:sz w:val="36"/>
        </w:rPr>
        <w:t>Common Problems Knowledge Base</w:t>
      </w:r>
    </w:p>
    <w:p>
      <w:pPr>
        <w:jc w:val="center"/>
      </w:pPr>
      <w:r>
        <w:rPr>
          <w:i/>
          <w:color w:val="595959"/>
          <w:sz w:val="24"/>
        </w:rPr>
        <w:t>Standard Troubleshooting Guides — Single, Identifiable Root Causes</w:t>
      </w:r>
    </w:p>
    <w:p>
      <w:pPr>
        <w:spacing w:before="480"/>
        <w:jc w:val="center"/>
      </w:pPr>
      <w:r>
        <w:rPr>
          <w:color w:val="595959"/>
          <w:sz w:val="22"/>
        </w:rPr>
        <w:t>This document covers common, well-understood technical support issues where a clear troubleshooting path and solution exist.</w:t>
      </w:r>
    </w:p>
    <w:p>
      <w:pPr>
        <w:spacing w:before="120"/>
        <w:jc w:val="center"/>
      </w:pPr>
      <w:r>
        <w:rPr>
          <w:color w:val="595959"/>
          <w:sz w:val="20"/>
        </w:rPr>
        <w:t>Document Count: 35 guides</w:t>
      </w:r>
    </w:p>
    <w:p>
      <w:pPr>
        <w:spacing w:before="120"/>
        <w:jc w:val="center"/>
      </w:pPr>
      <w:r>
        <w:rPr>
          <w:color w:val="595959"/>
          <w:sz w:val="20"/>
        </w:rPr>
        <w:t>Classification: Internal Use — Approved Knowledge Source</w:t>
      </w:r>
    </w:p>
    <w:p>
      <w:pPr>
        <w:spacing w:before="120"/>
        <w:jc w:val="center"/>
      </w:pPr>
      <w:r>
        <w:rPr>
          <w:color w:val="595959"/>
          <w:sz w:val="20"/>
        </w:rPr>
        <w:t>Categories: API &amp; Integration · Application · Authentication · Billing · Configuration · Data · Notifications · Reporting · Workflow / Automation</w:t>
      </w:r>
    </w:p>
    <w:p>
      <w:pPr>
        <w:spacing w:before="120"/>
        <w:jc w:val="center"/>
      </w:pPr>
      <w:r>
        <w:rPr>
          <w:color w:val="595959"/>
          <w:sz w:val="20"/>
        </w:rPr>
        <w:t>Version 3.0 — Rewritten for RAG training/testing with image-based error matching</w:t>
      </w:r>
    </w:p>
    <w:p>
      <w:r>
        <w:br w:type="page"/>
      </w:r>
    </w:p>
    <w:p>
      <w:pPr>
        <w:spacing w:before="0" w:after="160"/>
      </w:pPr>
      <w:r>
        <w:rPr>
          <w:b/>
          <w:color w:val="1F3864"/>
          <w:sz w:val="34"/>
        </w:rPr>
        <w:t>How This Knowledge Base Is Used</w:t>
      </w:r>
    </w:p>
    <w:p>
      <w:pPr>
        <w:spacing w:after="120"/>
      </w:pPr>
      <w:r>
        <w:rPr>
          <w:b w:val="0"/>
          <w:i w:val="0"/>
          <w:sz w:val="21"/>
        </w:rPr>
        <w:t>DevAssist AI helps a junior developer resolve a customer-reported technical issue when a senior developer is not immediately available. The junior developer can describe the problem in text, or upload a screenshot of the error the customer is seeing. The system uses this input to search the knowledge base below and retrieve the single most relevant guide, then walks the junior developer through that guide's troubleshooting steps.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Text-Based Ticket Workflow</w:t>
            </w:r>
          </w:p>
        </w:tc>
      </w:tr>
    </w:tbl>
    <w:p>
      <w:pPr>
        <w:spacing w:after="60"/>
        <w:ind w:left="360"/>
      </w:pPr>
      <w:r>
        <w:rPr>
          <w:sz w:val="21"/>
        </w:rPr>
        <w:t>1. Junior developer enters the customer's problem description.</w:t>
      </w:r>
    </w:p>
    <w:p>
      <w:pPr>
        <w:spacing w:after="60"/>
        <w:ind w:left="360"/>
      </w:pPr>
      <w:r>
        <w:rPr>
          <w:sz w:val="21"/>
        </w:rPr>
        <w:t>2. The system identifies the likely problem area, error type, and affected feature.</w:t>
      </w:r>
    </w:p>
    <w:p>
      <w:pPr>
        <w:spacing w:after="60"/>
        <w:ind w:left="360"/>
      </w:pPr>
      <w:r>
        <w:rPr>
          <w:sz w:val="21"/>
        </w:rPr>
        <w:t>3. The system searches this knowledge base for the closest matching guide.</w:t>
      </w:r>
    </w:p>
    <w:p>
      <w:pPr>
        <w:spacing w:after="60"/>
        <w:ind w:left="360"/>
      </w:pPr>
      <w:r>
        <w:rPr>
          <w:sz w:val="21"/>
        </w:rPr>
        <w:t>4. The matching guide's Problem, Symptoms, Causes, and Steps are retrieved.</w:t>
      </w:r>
    </w:p>
    <w:p>
      <w:pPr>
        <w:spacing w:after="60"/>
        <w:ind w:left="360"/>
      </w:pPr>
      <w:r>
        <w:rPr>
          <w:sz w:val="21"/>
        </w:rPr>
        <w:t>5. The system presents a step-by-step recommendation, generated only from the retrieved guide.</w:t>
      </w:r>
    </w:p>
    <w:p>
      <w:pPr>
        <w:spacing w:after="60"/>
        <w:ind w:left="360"/>
      </w:pPr>
      <w:r>
        <w:rPr>
          <w:sz w:val="21"/>
        </w:rPr>
        <w:t>6. The system states the responsible team and the escalation condition from that guide.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Image / Screenshot-Based Workflow</w:t>
            </w:r>
          </w:p>
        </w:tc>
      </w:tr>
    </w:tbl>
    <w:p>
      <w:pPr>
        <w:spacing w:after="120"/>
      </w:pPr>
      <w:r>
        <w:rPr>
          <w:b w:val="0"/>
          <w:i w:val="0"/>
          <w:sz w:val="21"/>
        </w:rPr>
        <w:t>When the junior developer uploads a screenshot instead of (or alongside) a text description, the system reads the visible error text, error code, and layout of the screenshot, then compares it against the "Visual / Screenshot Indicators" section of each guide below. This section exists in every guide specifically to support this matching step.</w:t>
      </w:r>
    </w:p>
    <w:p>
      <w:pPr>
        <w:spacing w:after="60"/>
        <w:ind w:left="360"/>
      </w:pPr>
      <w:r>
        <w:rPr>
          <w:sz w:val="21"/>
        </w:rPr>
        <w:t>1. Junior developer uploads a screenshot of the customer's error.</w:t>
      </w:r>
    </w:p>
    <w:p>
      <w:pPr>
        <w:spacing w:after="60"/>
        <w:ind w:left="360"/>
      </w:pPr>
      <w:r>
        <w:rPr>
          <w:sz w:val="21"/>
        </w:rPr>
        <w:t>2. The system extracts visible text, error codes, and UI context from the image.</w:t>
      </w:r>
    </w:p>
    <w:p>
      <w:pPr>
        <w:spacing w:after="60"/>
        <w:ind w:left="360"/>
      </w:pPr>
      <w:r>
        <w:rPr>
          <w:sz w:val="21"/>
        </w:rPr>
        <w:t>3. The system compares these visual cues against the Visual / Screenshot Indicators section of each guide.</w:t>
      </w:r>
    </w:p>
    <w:p>
      <w:pPr>
        <w:spacing w:after="60"/>
        <w:ind w:left="360"/>
      </w:pPr>
      <w:r>
        <w:rPr>
          <w:sz w:val="21"/>
        </w:rPr>
        <w:t>4. The system retrieves the best-matching guide, the same way it would from a text ticket.</w:t>
      </w:r>
    </w:p>
    <w:p>
      <w:pPr>
        <w:spacing w:after="60"/>
        <w:ind w:left="360"/>
      </w:pPr>
      <w:r>
        <w:rPr>
          <w:sz w:val="21"/>
        </w:rPr>
        <w:t>5. The remaining steps (troubleshooting, solution, escalation, team) proceed identically to the text workflow.</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Document Structure Used Throughout</w:t>
            </w:r>
          </w:p>
        </w:tc>
      </w:tr>
    </w:tbl>
    <w:p>
      <w:pPr>
        <w:spacing w:after="120"/>
      </w:pPr>
      <w:r>
        <w:rPr>
          <w:b w:val="0"/>
          <w:i/>
          <w:color w:val="595959"/>
          <w:sz w:val="19"/>
        </w:rPr>
        <w:t>Every guide in this knowledge base follows the same 11-section structure so retrieval and generation remain consistent:</w:t>
      </w:r>
    </w:p>
    <w:p>
      <w:pPr>
        <w:pStyle w:val="ListBullet"/>
        <w:spacing w:after="60"/>
      </w:pPr>
      <w:r>
        <w:rPr>
          <w:sz w:val="21"/>
        </w:rPr>
        <w:t>1. Problem Statement</w:t>
      </w:r>
    </w:p>
    <w:p>
      <w:pPr>
        <w:pStyle w:val="ListBullet"/>
        <w:spacing w:after="60"/>
      </w:pPr>
      <w:r>
        <w:rPr>
          <w:sz w:val="21"/>
        </w:rPr>
        <w:t>2. Visual / Screenshot Indicators</w:t>
      </w:r>
    </w:p>
    <w:p>
      <w:pPr>
        <w:pStyle w:val="ListBullet"/>
        <w:spacing w:after="60"/>
      </w:pPr>
      <w:r>
        <w:rPr>
          <w:sz w:val="21"/>
        </w:rPr>
        <w:t>3. Symptoms / Indicators</w:t>
      </w:r>
    </w:p>
    <w:p>
      <w:pPr>
        <w:pStyle w:val="ListBullet"/>
        <w:spacing w:after="60"/>
      </w:pPr>
      <w:r>
        <w:rPr>
          <w:sz w:val="21"/>
        </w:rPr>
        <w:t>4. Possible Causes</w:t>
      </w:r>
    </w:p>
    <w:p>
      <w:pPr>
        <w:pStyle w:val="ListBullet"/>
        <w:spacing w:after="60"/>
      </w:pPr>
      <w:r>
        <w:rPr>
          <w:sz w:val="21"/>
        </w:rPr>
        <w:t>5. Troubleshooting Steps</w:t>
      </w:r>
    </w:p>
    <w:p>
      <w:pPr>
        <w:pStyle w:val="ListBullet"/>
        <w:spacing w:after="60"/>
      </w:pPr>
      <w:r>
        <w:rPr>
          <w:sz w:val="21"/>
        </w:rPr>
        <w:t>6. Decision Guidance</w:t>
      </w:r>
    </w:p>
    <w:p>
      <w:pPr>
        <w:pStyle w:val="ListBullet"/>
        <w:spacing w:after="60"/>
      </w:pPr>
      <w:r>
        <w:rPr>
          <w:sz w:val="21"/>
        </w:rPr>
        <w:t>7. Solution / Resolution</w:t>
      </w:r>
    </w:p>
    <w:p>
      <w:pPr>
        <w:pStyle w:val="ListBullet"/>
        <w:spacing w:after="60"/>
      </w:pPr>
      <w:r>
        <w:rPr>
          <w:sz w:val="21"/>
        </w:rPr>
        <w:t>8. Verification</w:t>
      </w:r>
    </w:p>
    <w:p>
      <w:pPr>
        <w:pStyle w:val="ListBullet"/>
        <w:spacing w:after="60"/>
      </w:pPr>
      <w:r>
        <w:rPr>
          <w:sz w:val="21"/>
        </w:rPr>
        <w:t>9. Escalation Criteria</w:t>
      </w:r>
    </w:p>
    <w:p>
      <w:pPr>
        <w:pStyle w:val="ListBullet"/>
        <w:spacing w:after="60"/>
      </w:pPr>
      <w:r>
        <w:rPr>
          <w:sz w:val="21"/>
        </w:rPr>
        <w:t>10. Responsible Support Team</w:t>
      </w:r>
    </w:p>
    <w:p>
      <w:pPr>
        <w:pStyle w:val="ListBullet"/>
        <w:spacing w:after="60"/>
      </w:pPr>
      <w:r>
        <w:rPr>
          <w:sz w:val="21"/>
        </w:rPr>
        <w:t>11. Related Guides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What Is Deliberately Excluded</w:t>
            </w:r>
          </w:p>
        </w:tc>
      </w:tr>
    </w:tbl>
    <w:p>
      <w:pPr>
        <w:pStyle w:val="ListBullet"/>
        <w:spacing w:after="60"/>
      </w:pPr>
      <w:r>
        <w:rPr>
          <w:sz w:val="21"/>
        </w:rPr>
        <w:t>Customer names, phone numbers, or personal information</w:t>
      </w:r>
    </w:p>
    <w:p>
      <w:pPr>
        <w:pStyle w:val="ListBullet"/>
        <w:spacing w:after="60"/>
      </w:pPr>
      <w:r>
        <w:rPr>
          <w:sz w:val="21"/>
        </w:rPr>
        <w:t>Ticket IDs or account-specific identifiers</w:t>
      </w:r>
    </w:p>
    <w:p>
      <w:pPr>
        <w:pStyle w:val="ListBullet"/>
        <w:spacing w:after="60"/>
      </w:pPr>
      <w:r>
        <w:rPr>
          <w:sz w:val="21"/>
        </w:rPr>
        <w:t>Unrelated company information</w:t>
      </w:r>
    </w:p>
    <w:p>
      <w:pPr>
        <w:pStyle w:val="ListBullet"/>
        <w:spacing w:after="60"/>
      </w:pPr>
      <w:r>
        <w:rPr>
          <w:sz w:val="21"/>
        </w:rPr>
        <w:t>Unsupported guesses or speculative fixes</w:t>
      </w:r>
    </w:p>
    <w:p>
      <w:pPr>
        <w:pStyle w:val="ListBullet"/>
        <w:spacing w:after="60"/>
      </w:pPr>
      <w:r>
        <w:rPr>
          <w:sz w:val="21"/>
        </w:rPr>
        <w:t>Duplicate solutions across guides</w:t>
      </w:r>
    </w:p>
    <w:p>
      <w:r>
        <w:br w:type="page"/>
      </w:r>
    </w:p>
    <w:p>
      <w:pPr>
        <w:spacing w:before="0" w:after="160"/>
      </w:pPr>
      <w:r>
        <w:rPr>
          <w:b/>
          <w:color w:val="1F3864"/>
          <w:sz w:val="34"/>
        </w:rPr>
        <w:t>Table of Contents</w:t>
      </w:r>
    </w:p>
    <w:p>
      <w:pPr>
        <w:spacing w:before="200" w:after="60"/>
      </w:pPr>
      <w:r>
        <w:rPr>
          <w:b/>
          <w:color w:val="2E74B5"/>
          <w:sz w:val="24"/>
        </w:rPr>
        <w:t>API &amp; Integration</w:t>
      </w:r>
    </w:p>
    <w:p>
      <w:pPr>
        <w:tabs>
          <w:tab w:pos="9072" w:val="decimal" w:leader="hyphen"/>
        </w:tabs>
        <w:spacing w:after="40"/>
        <w:ind w:left="360"/>
      </w:pPr>
      <w:r>
        <w:rPr>
          <w:sz w:val="21"/>
        </w:rPr>
        <w:t>API-001  API 401 Unauthorized</w:t>
        <w:tab/>
      </w:r>
    </w:p>
    <w:p>
      <w:pPr>
        <w:tabs>
          <w:tab w:pos="9072" w:val="decimal" w:leader="hyphen"/>
        </w:tabs>
        <w:spacing w:after="40"/>
        <w:ind w:left="360"/>
      </w:pPr>
      <w:r>
        <w:rPr>
          <w:sz w:val="21"/>
        </w:rPr>
        <w:t>API-002  API 403 Forbidden</w:t>
        <w:tab/>
      </w:r>
    </w:p>
    <w:p>
      <w:pPr>
        <w:tabs>
          <w:tab w:pos="9072" w:val="decimal" w:leader="hyphen"/>
        </w:tabs>
        <w:spacing w:after="40"/>
        <w:ind w:left="360"/>
      </w:pPr>
      <w:r>
        <w:rPr>
          <w:sz w:val="21"/>
        </w:rPr>
        <w:t>API-003  API 500 Internal Server Error</w:t>
        <w:tab/>
      </w:r>
    </w:p>
    <w:p>
      <w:pPr>
        <w:tabs>
          <w:tab w:pos="9072" w:val="decimal" w:leader="hyphen"/>
        </w:tabs>
        <w:spacing w:after="40"/>
        <w:ind w:left="360"/>
      </w:pPr>
      <w:r>
        <w:rPr>
          <w:sz w:val="21"/>
        </w:rPr>
        <w:t>API-004  API Timeout</w:t>
        <w:tab/>
      </w:r>
    </w:p>
    <w:p>
      <w:pPr>
        <w:tabs>
          <w:tab w:pos="9072" w:val="decimal" w:leader="hyphen"/>
        </w:tabs>
        <w:spacing w:after="40"/>
        <w:ind w:left="360"/>
      </w:pPr>
      <w:r>
        <w:rPr>
          <w:sz w:val="21"/>
        </w:rPr>
        <w:t>API-005  Third-Party Integration Failure</w:t>
        <w:tab/>
      </w:r>
    </w:p>
    <w:p>
      <w:pPr>
        <w:spacing w:before="200" w:after="60"/>
      </w:pPr>
      <w:r>
        <w:rPr>
          <w:b/>
          <w:color w:val="2E74B5"/>
          <w:sz w:val="24"/>
        </w:rPr>
        <w:t>Application</w:t>
      </w:r>
    </w:p>
    <w:p>
      <w:pPr>
        <w:tabs>
          <w:tab w:pos="9072" w:val="decimal" w:leader="hyphen"/>
        </w:tabs>
        <w:spacing w:after="40"/>
        <w:ind w:left="360"/>
      </w:pPr>
      <w:r>
        <w:rPr>
          <w:sz w:val="21"/>
        </w:rPr>
        <w:t>APP-001  Dashboard Error</w:t>
        <w:tab/>
      </w:r>
    </w:p>
    <w:p>
      <w:pPr>
        <w:tabs>
          <w:tab w:pos="9072" w:val="decimal" w:leader="hyphen"/>
        </w:tabs>
        <w:spacing w:after="40"/>
        <w:ind w:left="360"/>
      </w:pPr>
      <w:r>
        <w:rPr>
          <w:sz w:val="21"/>
        </w:rPr>
        <w:t>APP-002  Page Not Loading</w:t>
        <w:tab/>
      </w:r>
    </w:p>
    <w:p>
      <w:pPr>
        <w:tabs>
          <w:tab w:pos="9072" w:val="decimal" w:leader="hyphen"/>
        </w:tabs>
        <w:spacing w:after="40"/>
        <w:ind w:left="360"/>
      </w:pPr>
      <w:r>
        <w:rPr>
          <w:sz w:val="21"/>
        </w:rPr>
        <w:t>APP-003  Feature Not Working</w:t>
        <w:tab/>
      </w:r>
    </w:p>
    <w:p>
      <w:pPr>
        <w:tabs>
          <w:tab w:pos="9072" w:val="decimal" w:leader="hyphen"/>
        </w:tabs>
        <w:spacing w:after="40"/>
        <w:ind w:left="360"/>
      </w:pPr>
      <w:r>
        <w:rPr>
          <w:sz w:val="21"/>
        </w:rPr>
        <w:t>APP-004  Application Crash</w:t>
        <w:tab/>
      </w:r>
    </w:p>
    <w:p>
      <w:pPr>
        <w:tabs>
          <w:tab w:pos="9072" w:val="decimal" w:leader="hyphen"/>
        </w:tabs>
        <w:spacing w:after="40"/>
        <w:ind w:left="360"/>
      </w:pPr>
      <w:r>
        <w:rPr>
          <w:sz w:val="21"/>
        </w:rPr>
        <w:t>APP-005  Data Display Error</w:t>
        <w:tab/>
      </w:r>
    </w:p>
    <w:p>
      <w:pPr>
        <w:spacing w:before="200" w:after="60"/>
      </w:pPr>
      <w:r>
        <w:rPr>
          <w:b/>
          <w:color w:val="2E74B5"/>
          <w:sz w:val="24"/>
        </w:rPr>
        <w:t>Authentication</w:t>
      </w:r>
    </w:p>
    <w:p>
      <w:pPr>
        <w:tabs>
          <w:tab w:pos="9072" w:val="decimal" w:leader="hyphen"/>
        </w:tabs>
        <w:spacing w:after="40"/>
        <w:ind w:left="360"/>
      </w:pPr>
      <w:r>
        <w:rPr>
          <w:sz w:val="21"/>
        </w:rPr>
        <w:t>AUTH-001  Login Failure</w:t>
        <w:tab/>
      </w:r>
    </w:p>
    <w:p>
      <w:pPr>
        <w:tabs>
          <w:tab w:pos="9072" w:val="decimal" w:leader="hyphen"/>
        </w:tabs>
        <w:spacing w:after="40"/>
        <w:ind w:left="360"/>
      </w:pPr>
      <w:r>
        <w:rPr>
          <w:sz w:val="21"/>
        </w:rPr>
        <w:t>AUTH-002  Password Reset Failure</w:t>
        <w:tab/>
      </w:r>
    </w:p>
    <w:p>
      <w:pPr>
        <w:tabs>
          <w:tab w:pos="9072" w:val="decimal" w:leader="hyphen"/>
        </w:tabs>
        <w:spacing w:after="40"/>
        <w:ind w:left="360"/>
      </w:pPr>
      <w:r>
        <w:rPr>
          <w:sz w:val="21"/>
        </w:rPr>
        <w:t>AUTH-003  Session Expiration</w:t>
        <w:tab/>
      </w:r>
    </w:p>
    <w:p>
      <w:pPr>
        <w:tabs>
          <w:tab w:pos="9072" w:val="decimal" w:leader="hyphen"/>
        </w:tabs>
        <w:spacing w:after="40"/>
        <w:ind w:left="360"/>
      </w:pPr>
      <w:r>
        <w:rPr>
          <w:sz w:val="21"/>
        </w:rPr>
        <w:t>AUTH-004  Permission Denied</w:t>
        <w:tab/>
      </w:r>
    </w:p>
    <w:p>
      <w:pPr>
        <w:tabs>
          <w:tab w:pos="9072" w:val="decimal" w:leader="hyphen"/>
        </w:tabs>
        <w:spacing w:after="40"/>
        <w:ind w:left="360"/>
      </w:pPr>
      <w:r>
        <w:rPr>
          <w:sz w:val="21"/>
        </w:rPr>
        <w:t>AUTH-005  SSO Authentication Failure</w:t>
        <w:tab/>
      </w:r>
    </w:p>
    <w:p>
      <w:pPr>
        <w:spacing w:before="200" w:after="60"/>
      </w:pPr>
      <w:r>
        <w:rPr>
          <w:b/>
          <w:color w:val="2E74B5"/>
          <w:sz w:val="24"/>
        </w:rPr>
        <w:t>Billing</w:t>
      </w:r>
    </w:p>
    <w:p>
      <w:pPr>
        <w:tabs>
          <w:tab w:pos="9072" w:val="decimal" w:leader="hyphen"/>
        </w:tabs>
        <w:spacing w:after="40"/>
        <w:ind w:left="360"/>
      </w:pPr>
      <w:r>
        <w:rPr>
          <w:sz w:val="21"/>
        </w:rPr>
        <w:t>BILL-001  Payment Failure</w:t>
        <w:tab/>
      </w:r>
    </w:p>
    <w:p>
      <w:pPr>
        <w:tabs>
          <w:tab w:pos="9072" w:val="decimal" w:leader="hyphen"/>
        </w:tabs>
        <w:spacing w:after="40"/>
        <w:ind w:left="360"/>
      </w:pPr>
      <w:r>
        <w:rPr>
          <w:sz w:val="21"/>
        </w:rPr>
        <w:t>BILL-002  Payment Successful but Access Not Updated</w:t>
        <w:tab/>
      </w:r>
    </w:p>
    <w:p>
      <w:pPr>
        <w:tabs>
          <w:tab w:pos="9072" w:val="decimal" w:leader="hyphen"/>
        </w:tabs>
        <w:spacing w:after="40"/>
        <w:ind w:left="360"/>
      </w:pPr>
      <w:r>
        <w:rPr>
          <w:sz w:val="21"/>
        </w:rPr>
        <w:t>BILL-003  Incorrect Invoice</w:t>
        <w:tab/>
      </w:r>
    </w:p>
    <w:p>
      <w:pPr>
        <w:spacing w:before="200" w:after="60"/>
      </w:pPr>
      <w:r>
        <w:rPr>
          <w:b/>
          <w:color w:val="2E74B5"/>
          <w:sz w:val="24"/>
        </w:rPr>
        <w:t>Configuration</w:t>
      </w:r>
    </w:p>
    <w:p>
      <w:pPr>
        <w:tabs>
          <w:tab w:pos="9072" w:val="decimal" w:leader="hyphen"/>
        </w:tabs>
        <w:spacing w:after="40"/>
        <w:ind w:left="360"/>
      </w:pPr>
      <w:r>
        <w:rPr>
          <w:sz w:val="21"/>
        </w:rPr>
        <w:t>CONFIG-001  Email Configuration Failure</w:t>
        <w:tab/>
      </w:r>
    </w:p>
    <w:p>
      <w:pPr>
        <w:tabs>
          <w:tab w:pos="9072" w:val="decimal" w:leader="hyphen"/>
        </w:tabs>
        <w:spacing w:after="40"/>
        <w:ind w:left="360"/>
      </w:pPr>
      <w:r>
        <w:rPr>
          <w:sz w:val="21"/>
        </w:rPr>
        <w:t>CONFIG-002  Notification Configuration Failure</w:t>
        <w:tab/>
      </w:r>
    </w:p>
    <w:p>
      <w:pPr>
        <w:tabs>
          <w:tab w:pos="9072" w:val="decimal" w:leader="hyphen"/>
        </w:tabs>
        <w:spacing w:after="40"/>
        <w:ind w:left="360"/>
      </w:pPr>
      <w:r>
        <w:rPr>
          <w:sz w:val="21"/>
        </w:rPr>
        <w:t>CONFIG-003  User Permission Configuration</w:t>
        <w:tab/>
      </w:r>
    </w:p>
    <w:p>
      <w:pPr>
        <w:tabs>
          <w:tab w:pos="9072" w:val="decimal" w:leader="hyphen"/>
        </w:tabs>
        <w:spacing w:after="40"/>
        <w:ind w:left="360"/>
      </w:pPr>
      <w:r>
        <w:rPr>
          <w:sz w:val="21"/>
        </w:rPr>
        <w:t>CONFIG-004  Account Configuration Issue</w:t>
        <w:tab/>
      </w:r>
    </w:p>
    <w:p>
      <w:pPr>
        <w:tabs>
          <w:tab w:pos="9072" w:val="decimal" w:leader="hyphen"/>
        </w:tabs>
        <w:spacing w:after="40"/>
        <w:ind w:left="360"/>
      </w:pPr>
      <w:r>
        <w:rPr>
          <w:sz w:val="21"/>
        </w:rPr>
        <w:t>CONFIG-005  Feature Configuration Issue</w:t>
        <w:tab/>
      </w:r>
    </w:p>
    <w:p>
      <w:pPr>
        <w:spacing w:before="200" w:after="60"/>
      </w:pPr>
      <w:r>
        <w:rPr>
          <w:b/>
          <w:color w:val="2E74B5"/>
          <w:sz w:val="24"/>
        </w:rPr>
        <w:t>Data</w:t>
      </w:r>
    </w:p>
    <w:p>
      <w:pPr>
        <w:tabs>
          <w:tab w:pos="9072" w:val="decimal" w:leader="hyphen"/>
        </w:tabs>
        <w:spacing w:after="40"/>
        <w:ind w:left="360"/>
      </w:pPr>
      <w:r>
        <w:rPr>
          <w:sz w:val="21"/>
        </w:rPr>
        <w:t>DATA-001  Data Synchronization Failure</w:t>
        <w:tab/>
      </w:r>
    </w:p>
    <w:p>
      <w:pPr>
        <w:tabs>
          <w:tab w:pos="9072" w:val="decimal" w:leader="hyphen"/>
        </w:tabs>
        <w:spacing w:after="40"/>
        <w:ind w:left="360"/>
      </w:pPr>
      <w:r>
        <w:rPr>
          <w:sz w:val="21"/>
        </w:rPr>
        <w:t>DATA-002  Data Import Failure</w:t>
        <w:tab/>
      </w:r>
    </w:p>
    <w:p>
      <w:pPr>
        <w:tabs>
          <w:tab w:pos="9072" w:val="decimal" w:leader="hyphen"/>
        </w:tabs>
        <w:spacing w:after="40"/>
        <w:ind w:left="360"/>
      </w:pPr>
      <w:r>
        <w:rPr>
          <w:sz w:val="21"/>
        </w:rPr>
        <w:t>DATA-003  Data Export Failure</w:t>
        <w:tab/>
      </w:r>
    </w:p>
    <w:p>
      <w:pPr>
        <w:tabs>
          <w:tab w:pos="9072" w:val="decimal" w:leader="hyphen"/>
        </w:tabs>
        <w:spacing w:after="40"/>
        <w:ind w:left="360"/>
      </w:pPr>
      <w:r>
        <w:rPr>
          <w:sz w:val="21"/>
        </w:rPr>
        <w:t>DATA-004  Duplicate Records</w:t>
        <w:tab/>
      </w:r>
    </w:p>
    <w:p>
      <w:pPr>
        <w:tabs>
          <w:tab w:pos="9072" w:val="decimal" w:leader="hyphen"/>
        </w:tabs>
        <w:spacing w:after="40"/>
        <w:ind w:left="360"/>
      </w:pPr>
      <w:r>
        <w:rPr>
          <w:sz w:val="21"/>
        </w:rPr>
        <w:t>DATA-005  Missing Records</w:t>
        <w:tab/>
      </w:r>
    </w:p>
    <w:p>
      <w:pPr>
        <w:spacing w:before="200" w:after="60"/>
      </w:pPr>
      <w:r>
        <w:rPr>
          <w:b/>
          <w:color w:val="2E74B5"/>
          <w:sz w:val="24"/>
        </w:rPr>
        <w:t>Notifications</w:t>
      </w:r>
    </w:p>
    <w:p>
      <w:pPr>
        <w:tabs>
          <w:tab w:pos="9072" w:val="decimal" w:leader="hyphen"/>
        </w:tabs>
        <w:spacing w:after="40"/>
        <w:ind w:left="360"/>
      </w:pPr>
      <w:r>
        <w:rPr>
          <w:sz w:val="21"/>
        </w:rPr>
        <w:t>NOTIF-001  Email Notification Not Received</w:t>
        <w:tab/>
      </w:r>
    </w:p>
    <w:p>
      <w:pPr>
        <w:spacing w:before="200" w:after="60"/>
      </w:pPr>
      <w:r>
        <w:rPr>
          <w:b/>
          <w:color w:val="2E74B5"/>
          <w:sz w:val="24"/>
        </w:rPr>
        <w:t>Reporting</w:t>
      </w:r>
    </w:p>
    <w:p>
      <w:pPr>
        <w:tabs>
          <w:tab w:pos="9072" w:val="decimal" w:leader="hyphen"/>
        </w:tabs>
        <w:spacing w:after="40"/>
        <w:ind w:left="360"/>
      </w:pPr>
      <w:r>
        <w:rPr>
          <w:sz w:val="21"/>
        </w:rPr>
        <w:t>REP-001  Report Generation Failure</w:t>
        <w:tab/>
      </w:r>
    </w:p>
    <w:p>
      <w:pPr>
        <w:tabs>
          <w:tab w:pos="9072" w:val="decimal" w:leader="hyphen"/>
        </w:tabs>
        <w:spacing w:after="40"/>
        <w:ind w:left="360"/>
      </w:pPr>
      <w:r>
        <w:rPr>
          <w:sz w:val="21"/>
        </w:rPr>
        <w:t>REP-002  Report Download Failure</w:t>
        <w:tab/>
      </w:r>
    </w:p>
    <w:p>
      <w:pPr>
        <w:tabs>
          <w:tab w:pos="9072" w:val="decimal" w:leader="hyphen"/>
        </w:tabs>
        <w:spacing w:after="40"/>
        <w:ind w:left="360"/>
      </w:pPr>
      <w:r>
        <w:rPr>
          <w:sz w:val="21"/>
        </w:rPr>
        <w:t>REP-003  Report Export Failure</w:t>
        <w:tab/>
      </w:r>
    </w:p>
    <w:p>
      <w:pPr>
        <w:tabs>
          <w:tab w:pos="9072" w:val="decimal" w:leader="hyphen"/>
        </w:tabs>
        <w:spacing w:after="40"/>
        <w:ind w:left="360"/>
      </w:pPr>
      <w:r>
        <w:rPr>
          <w:sz w:val="21"/>
        </w:rPr>
        <w:t>REP-004  Incorrect Report Data</w:t>
        <w:tab/>
      </w:r>
    </w:p>
    <w:p>
      <w:pPr>
        <w:tabs>
          <w:tab w:pos="9072" w:val="decimal" w:leader="hyphen"/>
        </w:tabs>
        <w:spacing w:after="40"/>
        <w:ind w:left="360"/>
      </w:pPr>
      <w:r>
        <w:rPr>
          <w:sz w:val="21"/>
        </w:rPr>
        <w:t>REP-005  Scheduled Report Failure</w:t>
        <w:tab/>
      </w:r>
    </w:p>
    <w:p>
      <w:pPr>
        <w:spacing w:before="200" w:after="60"/>
      </w:pPr>
      <w:r>
        <w:rPr>
          <w:b/>
          <w:color w:val="2E74B5"/>
          <w:sz w:val="24"/>
        </w:rPr>
        <w:t>Workflow / Automation</w:t>
      </w:r>
    </w:p>
    <w:p>
      <w:pPr>
        <w:tabs>
          <w:tab w:pos="9072" w:val="decimal" w:leader="hyphen"/>
        </w:tabs>
        <w:spacing w:after="40"/>
        <w:ind w:left="360"/>
      </w:pPr>
      <w:r>
        <w:rPr>
          <w:sz w:val="21"/>
        </w:rPr>
        <w:t>WORK-001  Workflow or Automation Not Triggering</w:t>
        <w:tab/>
      </w:r>
    </w:p>
    <w:p>
      <w:r>
        <w:br w:type="page"/>
      </w:r>
    </w:p>
    <w:p>
      <w:pPr>
        <w:spacing w:before="0" w:after="160"/>
      </w:pPr>
      <w:r>
        <w:rPr>
          <w:b/>
          <w:color w:val="1F3864"/>
          <w:sz w:val="34"/>
        </w:rPr>
        <w:t>API-001  |  API 401 Unauthorized</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API-001</w:t>
            </w:r>
          </w:p>
        </w:tc>
      </w:tr>
      <w:tr>
        <w:tc>
          <w:tcPr>
            <w:tcW w:type="dxa" w:w="4680"/>
            <w:shd w:val="clear" w:color="auto" w:fill="DCE6F1"/>
          </w:tcPr>
          <w:p>
            <w:r>
              <w:rPr>
                <w:b/>
                <w:color w:val="1F3864"/>
                <w:sz w:val="20"/>
              </w:rPr>
              <w:t>Category</w:t>
            </w:r>
          </w:p>
        </w:tc>
        <w:tc>
          <w:tcPr>
            <w:tcW w:type="dxa" w:w="4680"/>
          </w:tcPr>
          <w:p>
            <w:r>
              <w:rPr>
                <w:sz w:val="20"/>
              </w:rPr>
              <w:t>API &amp; Integration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HTTP 401 Unauthorized returned on API request</w:t>
      </w:r>
    </w:p>
    <w:p>
      <w:pPr>
        <w:spacing w:after="120"/>
      </w:pPr>
      <w:r>
        <w:rPr>
          <w:b w:val="0"/>
          <w:i w:val="0"/>
          <w:sz w:val="21"/>
        </w:rPr>
        <w:t>A customer's API request is rejected with an HTTP 401 Unauthorized response, blocking their integration from authenticating.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HTTP 401 Unauthorized returned on API request</w:t>
      </w:r>
    </w:p>
    <w:p>
      <w:pPr>
        <w:pStyle w:val="ListBullet"/>
        <w:spacing w:after="60"/>
      </w:pPr>
      <w:r>
        <w:rPr>
          <w:sz w:val="21"/>
        </w:rPr>
        <w:t>Browser dev tools / Postman console showing status code 401</w:t>
      </w:r>
    </w:p>
    <w:p>
      <w:pPr>
        <w:pStyle w:val="ListBullet"/>
        <w:spacing w:after="60"/>
      </w:pPr>
      <w:r>
        <w:rPr>
          <w:sz w:val="21"/>
        </w:rPr>
        <w:t>Response body containing "Unauthorized" or "invalid_token"</w:t>
      </w:r>
    </w:p>
    <w:p>
      <w:pPr>
        <w:pStyle w:val="ListBullet"/>
        <w:spacing w:after="60"/>
      </w:pPr>
      <w:r>
        <w:rPr>
          <w:sz w:val="21"/>
        </w:rPr>
        <w:t>Customer's integration logs showing repeated failed auth attempts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Every API call from the customer's integration fails with 401.</w:t>
      </w:r>
    </w:p>
    <w:p>
      <w:pPr>
        <w:pStyle w:val="ListBullet"/>
        <w:spacing w:after="60"/>
      </w:pPr>
      <w:r>
        <w:rPr>
          <w:sz w:val="21"/>
        </w:rPr>
        <w:t>The error appears regardless of which endpoint is called.</w:t>
      </w:r>
    </w:p>
    <w:p>
      <w:pPr>
        <w:pStyle w:val="ListBullet"/>
        <w:spacing w:after="60"/>
      </w:pPr>
      <w:r>
        <w:rPr>
          <w:sz w:val="21"/>
        </w:rPr>
        <w:t>Issue may have started suddenly after working previously.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API token has expired.</w:t>
      </w:r>
    </w:p>
    <w:p>
      <w:pPr>
        <w:pStyle w:val="ListBullet"/>
        <w:spacing w:after="60"/>
      </w:pPr>
      <w:r>
        <w:rPr>
          <w:sz w:val="21"/>
        </w:rPr>
        <w:t>API token or key was typed/copied incorrectly.</w:t>
      </w:r>
    </w:p>
    <w:p>
      <w:pPr>
        <w:pStyle w:val="ListBullet"/>
        <w:spacing w:after="60"/>
      </w:pPr>
      <w:r>
        <w:rPr>
          <w:sz w:val="21"/>
        </w:rPr>
        <w:t>Token was revoked or regenerated on another system.</w:t>
      </w:r>
    </w:p>
    <w:p>
      <w:pPr>
        <w:pStyle w:val="ListBullet"/>
        <w:spacing w:after="60"/>
      </w:pPr>
      <w:r>
        <w:rPr>
          <w:sz w:val="21"/>
        </w:rPr>
        <w:t>Authorization header is missing or malformed in the request.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Ask the customer to share the exact request headers (redacting the secret portion).</w:t>
      </w:r>
    </w:p>
    <w:p>
      <w:pPr>
        <w:spacing w:after="60"/>
        <w:ind w:left="360"/>
      </w:pPr>
      <w:r>
        <w:rPr>
          <w:sz w:val="21"/>
        </w:rPr>
        <w:t>2. Confirm the Authorization header is present and correctly formatted (e.g. "Bearer &lt;token&gt;").</w:t>
      </w:r>
    </w:p>
    <w:p>
      <w:pPr>
        <w:spacing w:after="60"/>
        <w:ind w:left="360"/>
      </w:pPr>
      <w:r>
        <w:rPr>
          <w:sz w:val="21"/>
        </w:rPr>
        <w:t>3. Check the token's expiry date in the account's API settings.</w:t>
      </w:r>
    </w:p>
    <w:p>
      <w:pPr>
        <w:spacing w:after="60"/>
        <w:ind w:left="360"/>
      </w:pPr>
      <w:r>
        <w:rPr>
          <w:sz w:val="21"/>
        </w:rPr>
        <w:t>4. Regenerate a new token if expired or revoked.</w:t>
      </w:r>
    </w:p>
    <w:p>
      <w:pPr>
        <w:spacing w:after="60"/>
        <w:ind w:left="360"/>
      </w:pPr>
      <w:r>
        <w:rPr>
          <w:sz w:val="21"/>
        </w:rPr>
        <w:t>5. Ask the customer to update their integration with the new token and retry.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a freshly generated, correctly formatted token still returns 401, this is not a customer-side credential issue — escalate.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Issue a new valid API token, confirm the customer updates their integration configuration, and confirm a test request succeeds with a 200 response.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a valid, correctly formatted, non-expired token still returns 401 after regeneration.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API &amp; Integration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API-002 (403 Forbidden)</w:t>
      </w:r>
    </w:p>
    <w:p>
      <w:pPr>
        <w:pStyle w:val="ListBullet"/>
        <w:spacing w:after="60"/>
      </w:pPr>
      <w:r>
        <w:rPr>
          <w:sz w:val="21"/>
        </w:rPr>
        <w:t>API-004 (API Timeout)</w:t>
      </w:r>
    </w:p>
    <w:p>
      <w:r>
        <w:br w:type="page"/>
      </w:r>
    </w:p>
    <w:p>
      <w:pPr>
        <w:spacing w:before="0" w:after="160"/>
      </w:pPr>
      <w:r>
        <w:rPr>
          <w:b/>
          <w:color w:val="1F3864"/>
          <w:sz w:val="34"/>
        </w:rPr>
        <w:t>API-002  |  API 403 Forbidden</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API-002</w:t>
            </w:r>
          </w:p>
        </w:tc>
      </w:tr>
      <w:tr>
        <w:tc>
          <w:tcPr>
            <w:tcW w:type="dxa" w:w="4680"/>
            <w:shd w:val="clear" w:color="auto" w:fill="DCE6F1"/>
          </w:tcPr>
          <w:p>
            <w:r>
              <w:rPr>
                <w:b/>
                <w:color w:val="1F3864"/>
                <w:sz w:val="20"/>
              </w:rPr>
              <w:t>Category</w:t>
            </w:r>
          </w:p>
        </w:tc>
        <w:tc>
          <w:tcPr>
            <w:tcW w:type="dxa" w:w="4680"/>
          </w:tcPr>
          <w:p>
            <w:r>
              <w:rPr>
                <w:sz w:val="20"/>
              </w:rPr>
              <w:t>API &amp; Integration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HTTP 403 Forbidden returned on API request</w:t>
      </w:r>
    </w:p>
    <w:p>
      <w:pPr>
        <w:spacing w:after="120"/>
      </w:pPr>
      <w:r>
        <w:rPr>
          <w:b w:val="0"/>
          <w:i w:val="0"/>
          <w:sz w:val="21"/>
        </w:rPr>
        <w:t>A customer's API request authenticates successfully but is rejected with HTTP 403 Forbidden when accessing a specific resource or endpoint.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HTTP 403 Forbidden returned on API request</w:t>
      </w:r>
    </w:p>
    <w:p>
      <w:pPr>
        <w:pStyle w:val="ListBullet"/>
        <w:spacing w:after="60"/>
      </w:pPr>
      <w:r>
        <w:rPr>
          <w:sz w:val="21"/>
        </w:rPr>
        <w:t>Status code 403 in the response</w:t>
      </w:r>
    </w:p>
    <w:p>
      <w:pPr>
        <w:pStyle w:val="ListBullet"/>
        <w:spacing w:after="60"/>
      </w:pPr>
      <w:r>
        <w:rPr>
          <w:sz w:val="21"/>
        </w:rPr>
        <w:t>Response body mentioning "insufficient_scope", "forbidden", or "access_denied"</w:t>
      </w:r>
    </w:p>
    <w:p>
      <w:pPr>
        <w:pStyle w:val="ListBullet"/>
        <w:spacing w:after="60"/>
      </w:pPr>
      <w:r>
        <w:rPr>
          <w:sz w:val="21"/>
        </w:rPr>
        <w:t>Customer screenshot showing the request succeeds for one endpoint but fails for another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Authentication succeeds (not a 401), but the specific action is denied.</w:t>
      </w:r>
    </w:p>
    <w:p>
      <w:pPr>
        <w:pStyle w:val="ListBullet"/>
        <w:spacing w:after="60"/>
      </w:pPr>
      <w:r>
        <w:rPr>
          <w:sz w:val="21"/>
        </w:rPr>
        <w:t>Other endpoints using the same token work correctly.</w:t>
      </w:r>
    </w:p>
    <w:p>
      <w:pPr>
        <w:pStyle w:val="ListBullet"/>
        <w:spacing w:after="60"/>
      </w:pPr>
      <w:r>
        <w:rPr>
          <w:sz w:val="21"/>
        </w:rPr>
        <w:t>Error may be limited to one resource type or one account feature.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API token's scope does not include the requested permission.</w:t>
      </w:r>
    </w:p>
    <w:p>
      <w:pPr>
        <w:pStyle w:val="ListBullet"/>
        <w:spacing w:after="60"/>
      </w:pPr>
      <w:r>
        <w:rPr>
          <w:sz w:val="21"/>
        </w:rPr>
        <w:t>The account's subscription plan does not include that API feature.</w:t>
      </w:r>
    </w:p>
    <w:p>
      <w:pPr>
        <w:pStyle w:val="ListBullet"/>
        <w:spacing w:after="60"/>
      </w:pPr>
      <w:r>
        <w:rPr>
          <w:sz w:val="21"/>
        </w:rPr>
        <w:t>IP-based allowlisting is blocking the request's origin.</w:t>
      </w:r>
    </w:p>
    <w:p>
      <w:pPr>
        <w:pStyle w:val="ListBullet"/>
        <w:spacing w:after="60"/>
      </w:pPr>
      <w:r>
        <w:rPr>
          <w:sz w:val="21"/>
        </w:rPr>
        <w:t>The requested resource belongs to a different account or workspace.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Identify exactly which endpoint/resource is returning 403.</w:t>
      </w:r>
    </w:p>
    <w:p>
      <w:pPr>
        <w:spacing w:after="60"/>
        <w:ind w:left="360"/>
      </w:pPr>
      <w:r>
        <w:rPr>
          <w:sz w:val="21"/>
        </w:rPr>
        <w:t>2. Check the token's assigned scopes against what the endpoint requires.</w:t>
      </w:r>
    </w:p>
    <w:p>
      <w:pPr>
        <w:spacing w:after="60"/>
        <w:ind w:left="360"/>
      </w:pPr>
      <w:r>
        <w:rPr>
          <w:sz w:val="21"/>
        </w:rPr>
        <w:t>3. Confirm the account's plan includes this API feature.</w:t>
      </w:r>
    </w:p>
    <w:p>
      <w:pPr>
        <w:spacing w:after="60"/>
        <w:ind w:left="360"/>
      </w:pPr>
      <w:r>
        <w:rPr>
          <w:sz w:val="21"/>
        </w:rPr>
        <w:t>4. Check whether IP allowlisting is enabled and whether the request origin is included.</w:t>
      </w:r>
    </w:p>
    <w:p>
      <w:pPr>
        <w:spacing w:after="60"/>
        <w:ind w:left="360"/>
      </w:pPr>
      <w:r>
        <w:rPr>
          <w:sz w:val="21"/>
        </w:rPr>
        <w:t>5. Confirm the resource ID belongs to the correct account.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scope, plan, and allowlist are all confirmed correct but 403 persists, escalate for a permissions-engine level investigation.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Reissue a token with the correct scope, add the missing IP to the allowlist, or clarify the plan limitation to the customer, then confirm the request succeeds.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all visible permission settings are correct and the endpoint still returns 403.</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API &amp; Integration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API-001 (401 Unauthorized)</w:t>
      </w:r>
    </w:p>
    <w:p>
      <w:pPr>
        <w:pStyle w:val="ListBullet"/>
        <w:spacing w:after="60"/>
      </w:pPr>
      <w:r>
        <w:rPr>
          <w:sz w:val="21"/>
        </w:rPr>
        <w:t>CONFIG-003 (User Permission Configuration)</w:t>
      </w:r>
    </w:p>
    <w:p>
      <w:r>
        <w:br w:type="page"/>
      </w:r>
    </w:p>
    <w:p>
      <w:pPr>
        <w:spacing w:before="0" w:after="160"/>
      </w:pPr>
      <w:r>
        <w:rPr>
          <w:b/>
          <w:color w:val="1F3864"/>
          <w:sz w:val="34"/>
        </w:rPr>
        <w:t>API-003  |  API 500 Internal Server Error</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API-003</w:t>
            </w:r>
          </w:p>
        </w:tc>
      </w:tr>
      <w:tr>
        <w:tc>
          <w:tcPr>
            <w:tcW w:type="dxa" w:w="4680"/>
            <w:shd w:val="clear" w:color="auto" w:fill="DCE6F1"/>
          </w:tcPr>
          <w:p>
            <w:r>
              <w:rPr>
                <w:b/>
                <w:color w:val="1F3864"/>
                <w:sz w:val="20"/>
              </w:rPr>
              <w:t>Category</w:t>
            </w:r>
          </w:p>
        </w:tc>
        <w:tc>
          <w:tcPr>
            <w:tcW w:type="dxa" w:w="4680"/>
          </w:tcPr>
          <w:p>
            <w:r>
              <w:rPr>
                <w:sz w:val="20"/>
              </w:rPr>
              <w:t>API &amp; Integration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HTTP 500 Internal Server Error returned on API request</w:t>
      </w:r>
    </w:p>
    <w:p>
      <w:pPr>
        <w:spacing w:after="120"/>
      </w:pPr>
      <w:r>
        <w:rPr>
          <w:b w:val="0"/>
          <w:i w:val="0"/>
          <w:sz w:val="21"/>
        </w:rPr>
        <w:t>A customer's well-formed, authenticated API request fails with an HTTP 500 Internal Server Error on the server side.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HTTP 500 Internal Server Error returned on API request</w:t>
      </w:r>
    </w:p>
    <w:p>
      <w:pPr>
        <w:pStyle w:val="ListBullet"/>
        <w:spacing w:after="60"/>
      </w:pPr>
      <w:r>
        <w:rPr>
          <w:sz w:val="21"/>
        </w:rPr>
        <w:t>Status code 500 with a generic error body ("Internal Server Error")</w:t>
      </w:r>
    </w:p>
    <w:p>
      <w:pPr>
        <w:pStyle w:val="ListBullet"/>
        <w:spacing w:after="60"/>
      </w:pPr>
      <w:r>
        <w:rPr>
          <w:sz w:val="21"/>
        </w:rPr>
        <w:t>Server-side log/stack trace screenshot shared by the customer's developer</w:t>
      </w:r>
    </w:p>
    <w:p>
      <w:pPr>
        <w:pStyle w:val="ListBullet"/>
        <w:spacing w:after="60"/>
      </w:pPr>
      <w:r>
        <w:rPr>
          <w:sz w:val="21"/>
        </w:rPr>
        <w:t>No specific field-level error message shown to the customer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request is valid and authenticated but still fails.</w:t>
      </w:r>
    </w:p>
    <w:p>
      <w:pPr>
        <w:pStyle w:val="ListBullet"/>
        <w:spacing w:after="60"/>
      </w:pPr>
      <w:r>
        <w:rPr>
          <w:sz w:val="21"/>
        </w:rPr>
        <w:t>Error may be consistent for a specific payload or intermittent under load.</w:t>
      </w:r>
    </w:p>
    <w:p>
      <w:pPr>
        <w:pStyle w:val="ListBullet"/>
        <w:spacing w:after="60"/>
      </w:pPr>
      <w:r>
        <w:rPr>
          <w:sz w:val="21"/>
        </w:rPr>
        <w:t>No actionable error detail is returned to the client.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An unhandled exception occurred while processing the request.</w:t>
      </w:r>
    </w:p>
    <w:p>
      <w:pPr>
        <w:pStyle w:val="ListBullet"/>
        <w:spacing w:after="60"/>
      </w:pPr>
      <w:r>
        <w:rPr>
          <w:sz w:val="21"/>
        </w:rPr>
        <w:t>A downstream dependency (database, queue, third-party service) is unavailable.</w:t>
      </w:r>
    </w:p>
    <w:p>
      <w:pPr>
        <w:pStyle w:val="ListBullet"/>
        <w:spacing w:after="60"/>
      </w:pPr>
      <w:r>
        <w:rPr>
          <w:sz w:val="21"/>
        </w:rPr>
        <w:t>The specific payload triggers an edge case not handled by the API.</w:t>
      </w:r>
    </w:p>
    <w:p>
      <w:pPr>
        <w:pStyle w:val="ListBullet"/>
        <w:spacing w:after="60"/>
      </w:pPr>
      <w:r>
        <w:rPr>
          <w:sz w:val="21"/>
        </w:rPr>
        <w:t>A recent deployment introduced a regression.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Capture the exact request payload, endpoint, and timestamp of the failure.</w:t>
      </w:r>
    </w:p>
    <w:p>
      <w:pPr>
        <w:spacing w:after="60"/>
        <w:ind w:left="360"/>
      </w:pPr>
      <w:r>
        <w:rPr>
          <w:sz w:val="21"/>
        </w:rPr>
        <w:t>2. Check backend error logs for the matching stack trace at that timestamp.</w:t>
      </w:r>
    </w:p>
    <w:p>
      <w:pPr>
        <w:spacing w:after="60"/>
        <w:ind w:left="360"/>
      </w:pPr>
      <w:r>
        <w:rPr>
          <w:sz w:val="21"/>
        </w:rPr>
        <w:t>3. Check whether a deployment occurred shortly before the errors began.</w:t>
      </w:r>
    </w:p>
    <w:p>
      <w:pPr>
        <w:spacing w:after="60"/>
        <w:ind w:left="360"/>
      </w:pPr>
      <w:r>
        <w:rPr>
          <w:sz w:val="21"/>
        </w:rPr>
        <w:t>4. Test the same request with a minimal/simplified payload to isolate the trigger field.</w:t>
      </w:r>
    </w:p>
    <w:p>
      <w:pPr>
        <w:spacing w:after="60"/>
        <w:ind w:left="360"/>
      </w:pPr>
      <w:r>
        <w:rPr>
          <w:sz w:val="21"/>
        </w:rPr>
        <w:t>5. Check the health of downstream dependencies the endpoint relies 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500 errors are server-side by definition — if the payload is valid, this cannot be resolved by the customer and must go to engineering.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If tied to a recent deployment, roll back or hotfix the regression. If caused by a downstream outage, resolve the dependency and confirm the request now succeeds.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Always escalate unexplained 500 errors immediately — do not attempt further customer-side troubleshooting.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Engineering / Backend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API-004 (API Timeout)</w:t>
      </w:r>
    </w:p>
    <w:p>
      <w:pPr>
        <w:pStyle w:val="ListBullet"/>
        <w:spacing w:after="60"/>
      </w:pPr>
      <w:r>
        <w:rPr>
          <w:sz w:val="21"/>
        </w:rPr>
        <w:t>API-005 (Third-Party Integration Failure)</w:t>
      </w:r>
    </w:p>
    <w:p>
      <w:r>
        <w:br w:type="page"/>
      </w:r>
    </w:p>
    <w:p>
      <w:pPr>
        <w:spacing w:before="0" w:after="160"/>
      </w:pPr>
      <w:r>
        <w:rPr>
          <w:b/>
          <w:color w:val="1F3864"/>
          <w:sz w:val="34"/>
        </w:rPr>
        <w:t>API-004  |  API Timeout</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API-004</w:t>
            </w:r>
          </w:p>
        </w:tc>
      </w:tr>
      <w:tr>
        <w:tc>
          <w:tcPr>
            <w:tcW w:type="dxa" w:w="4680"/>
            <w:shd w:val="clear" w:color="auto" w:fill="DCE6F1"/>
          </w:tcPr>
          <w:p>
            <w:r>
              <w:rPr>
                <w:b/>
                <w:color w:val="1F3864"/>
                <w:sz w:val="20"/>
              </w:rPr>
              <w:t>Category</w:t>
            </w:r>
          </w:p>
        </w:tc>
        <w:tc>
          <w:tcPr>
            <w:tcW w:type="dxa" w:w="4680"/>
          </w:tcPr>
          <w:p>
            <w:r>
              <w:rPr>
                <w:sz w:val="20"/>
              </w:rPr>
              <w:t>API &amp; Integration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API request times out with no response (ETIMEDOUT / 504 Gateway Timeout)</w:t>
      </w:r>
    </w:p>
    <w:p>
      <w:pPr>
        <w:spacing w:after="120"/>
      </w:pPr>
      <w:r>
        <w:rPr>
          <w:b w:val="0"/>
          <w:i w:val="0"/>
          <w:sz w:val="21"/>
        </w:rPr>
        <w:t>A customer's API requests take too long to respond and eventually fail with a connection or gateway timeout.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API request times out with no response (ETIMEDOUT / 504 Gateway Timeout)</w:t>
      </w:r>
    </w:p>
    <w:p>
      <w:pPr>
        <w:pStyle w:val="ListBullet"/>
        <w:spacing w:after="60"/>
      </w:pPr>
      <w:r>
        <w:rPr>
          <w:sz w:val="21"/>
        </w:rPr>
        <w:t>Client-side timeout error (e.g. "ETIMEDOUT", "Gateway Timeout 504")</w:t>
      </w:r>
    </w:p>
    <w:p>
      <w:pPr>
        <w:pStyle w:val="ListBullet"/>
        <w:spacing w:after="60"/>
      </w:pPr>
      <w:r>
        <w:rPr>
          <w:sz w:val="21"/>
        </w:rPr>
        <w:t>Long "pending" state visible in browser network tab before failure</w:t>
      </w:r>
    </w:p>
    <w:p>
      <w:pPr>
        <w:pStyle w:val="ListBullet"/>
        <w:spacing w:after="60"/>
      </w:pPr>
      <w:r>
        <w:rPr>
          <w:sz w:val="21"/>
        </w:rPr>
        <w:t>Customer's integration logs showing elapsed time far above normal response time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Requests hang for an extended period before failing.</w:t>
      </w:r>
    </w:p>
    <w:p>
      <w:pPr>
        <w:pStyle w:val="ListBullet"/>
        <w:spacing w:after="60"/>
      </w:pPr>
      <w:r>
        <w:rPr>
          <w:sz w:val="21"/>
        </w:rPr>
        <w:t>No response body is returned, only a timeout error.</w:t>
      </w:r>
    </w:p>
    <w:p>
      <w:pPr>
        <w:pStyle w:val="ListBullet"/>
        <w:spacing w:after="60"/>
      </w:pPr>
      <w:r>
        <w:rPr>
          <w:sz w:val="21"/>
        </w:rPr>
        <w:t>May be intermittent or consistent for a specific endpoint or payload size.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Network latency or an unstable connection on the customer's side.</w:t>
      </w:r>
    </w:p>
    <w:p>
      <w:pPr>
        <w:pStyle w:val="ListBullet"/>
        <w:spacing w:after="60"/>
      </w:pPr>
      <w:r>
        <w:rPr>
          <w:sz w:val="21"/>
        </w:rPr>
        <w:t>The endpoint's server-side processing exceeds the client's timeout limit.</w:t>
      </w:r>
    </w:p>
    <w:p>
      <w:pPr>
        <w:pStyle w:val="ListBullet"/>
        <w:spacing w:after="60"/>
      </w:pPr>
      <w:r>
        <w:rPr>
          <w:sz w:val="21"/>
        </w:rPr>
        <w:t>An unusually large or complex request payload is slowing processing.</w:t>
      </w:r>
    </w:p>
    <w:p>
      <w:pPr>
        <w:pStyle w:val="ListBullet"/>
        <w:spacing w:after="60"/>
      </w:pPr>
      <w:r>
        <w:rPr>
          <w:sz w:val="21"/>
        </w:rPr>
        <w:t>A firewall or proxy on the customer's network is delaying the connection.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customer's network connectivity is stable and consistent.</w:t>
      </w:r>
    </w:p>
    <w:p>
      <w:pPr>
        <w:spacing w:after="60"/>
        <w:ind w:left="360"/>
      </w:pPr>
      <w:r>
        <w:rPr>
          <w:sz w:val="21"/>
        </w:rPr>
        <w:t>2. Check server-side response time metrics for the affected endpoint.</w:t>
      </w:r>
    </w:p>
    <w:p>
      <w:pPr>
        <w:spacing w:after="60"/>
        <w:ind w:left="360"/>
      </w:pPr>
      <w:r>
        <w:rPr>
          <w:sz w:val="21"/>
        </w:rPr>
        <w:t>3. Ask whether the payload is unusually large; suggest batching into smaller requests.</w:t>
      </w:r>
    </w:p>
    <w:p>
      <w:pPr>
        <w:spacing w:after="60"/>
        <w:ind w:left="360"/>
      </w:pPr>
      <w:r>
        <w:rPr>
          <w:sz w:val="21"/>
        </w:rPr>
        <w:t>4. Confirm no firewall/proxy on the customer's side is interfering with the connection.</w:t>
      </w:r>
    </w:p>
    <w:p>
      <w:pPr>
        <w:spacing w:after="60"/>
        <w:ind w:left="360"/>
      </w:pPr>
      <w:r>
        <w:rPr>
          <w:sz w:val="21"/>
        </w:rPr>
        <w:t>5. Retest the same request from a different network to isolate the source.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server response times are confirmed slow independent of the customer's network, this needs backend optimization rather than a client-side fix.</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Optimize the slow endpoint or guide the customer to reduce request size/batch their calls, then confirm requests complete within the expected time.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backend response times are confirmed abnormally slow and require performance investigation.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API &amp; Integration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API-003 (API 500 Internal Server Error)</w:t>
      </w:r>
    </w:p>
    <w:p>
      <w:pPr>
        <w:pStyle w:val="ListBullet"/>
        <w:spacing w:after="60"/>
      </w:pPr>
      <w:r>
        <w:rPr>
          <w:sz w:val="21"/>
        </w:rPr>
        <w:t>COMP-006 (Application Becomes Slow for Multiple Users)</w:t>
      </w:r>
    </w:p>
    <w:p>
      <w:r>
        <w:br w:type="page"/>
      </w:r>
    </w:p>
    <w:p>
      <w:pPr>
        <w:spacing w:before="0" w:after="160"/>
      </w:pPr>
      <w:r>
        <w:rPr>
          <w:b/>
          <w:color w:val="1F3864"/>
          <w:sz w:val="34"/>
        </w:rPr>
        <w:t>API-005  |  Third-Party Integration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API-005</w:t>
            </w:r>
          </w:p>
        </w:tc>
      </w:tr>
      <w:tr>
        <w:tc>
          <w:tcPr>
            <w:tcW w:type="dxa" w:w="4680"/>
            <w:shd w:val="clear" w:color="auto" w:fill="DCE6F1"/>
          </w:tcPr>
          <w:p>
            <w:r>
              <w:rPr>
                <w:b/>
                <w:color w:val="1F3864"/>
                <w:sz w:val="20"/>
              </w:rPr>
              <w:t>Category</w:t>
            </w:r>
          </w:p>
        </w:tc>
        <w:tc>
          <w:tcPr>
            <w:tcW w:type="dxa" w:w="4680"/>
          </w:tcPr>
          <w:p>
            <w:r>
              <w:rPr>
                <w:sz w:val="20"/>
              </w:rPr>
              <w:t>API &amp; Integration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Third-party integration shows "Disconnected" or stops syncing data</w:t>
      </w:r>
    </w:p>
    <w:p>
      <w:pPr>
        <w:spacing w:after="120"/>
      </w:pPr>
      <w:r>
        <w:rPr>
          <w:b w:val="0"/>
          <w:i w:val="0"/>
          <w:sz w:val="21"/>
        </w:rPr>
        <w:t>A customer's connected third-party service (CRM, payment processor, messaging tool, etc.) stops exchanging data correctly with the platform.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Third-party integration shows "Disconnected" or stops syncing data</w:t>
      </w:r>
    </w:p>
    <w:p>
      <w:pPr>
        <w:pStyle w:val="ListBullet"/>
        <w:spacing w:after="60"/>
      </w:pPr>
      <w:r>
        <w:rPr>
          <w:sz w:val="21"/>
        </w:rPr>
        <w:t>Integration status shown as "Disconnected" or "Error" in account settings</w:t>
      </w:r>
    </w:p>
    <w:p>
      <w:pPr>
        <w:pStyle w:val="ListBullet"/>
        <w:spacing w:after="60"/>
      </w:pPr>
      <w:r>
        <w:rPr>
          <w:sz w:val="21"/>
        </w:rPr>
        <w:t>Third-party provider's own error/status page showing an outage</w:t>
      </w:r>
    </w:p>
    <w:p>
      <w:pPr>
        <w:pStyle w:val="ListBullet"/>
        <w:spacing w:after="60"/>
      </w:pPr>
      <w:r>
        <w:rPr>
          <w:sz w:val="21"/>
        </w:rPr>
        <w:t>Sync log showing failed jobs with a specific error code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Data stops flowing between the platform and the third-party tool.</w:t>
      </w:r>
    </w:p>
    <w:p>
      <w:pPr>
        <w:pStyle w:val="ListBullet"/>
        <w:spacing w:after="60"/>
      </w:pPr>
      <w:r>
        <w:rPr>
          <w:sz w:val="21"/>
        </w:rPr>
        <w:t>Integration status indicator shows an error or disconnected state.</w:t>
      </w:r>
    </w:p>
    <w:p>
      <w:pPr>
        <w:pStyle w:val="ListBullet"/>
        <w:spacing w:after="60"/>
      </w:pPr>
      <w:r>
        <w:rPr>
          <w:sz w:val="21"/>
        </w:rPr>
        <w:t>Issue may have started after either side updated their API version.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Third-party API credentials expired or were rotated.</w:t>
      </w:r>
    </w:p>
    <w:p>
      <w:pPr>
        <w:pStyle w:val="ListBullet"/>
        <w:spacing w:after="60"/>
      </w:pPr>
      <w:r>
        <w:rPr>
          <w:sz w:val="21"/>
        </w:rPr>
        <w:t>The third-party provider changed their API version or deprecated an endpoint.</w:t>
      </w:r>
    </w:p>
    <w:p>
      <w:pPr>
        <w:pStyle w:val="ListBullet"/>
        <w:spacing w:after="60"/>
      </w:pPr>
      <w:r>
        <w:rPr>
          <w:sz w:val="21"/>
        </w:rPr>
        <w:t>The third-party service itself is experiencing an outage.</w:t>
      </w:r>
    </w:p>
    <w:p>
      <w:pPr>
        <w:pStyle w:val="ListBullet"/>
        <w:spacing w:after="60"/>
      </w:pPr>
      <w:r>
        <w:rPr>
          <w:sz w:val="21"/>
        </w:rPr>
        <w:t>Field mapping between the two systems no longer matches after a schema change.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Check the integration's connection status in account settings.</w:t>
      </w:r>
    </w:p>
    <w:p>
      <w:pPr>
        <w:spacing w:after="60"/>
        <w:ind w:left="360"/>
      </w:pPr>
      <w:r>
        <w:rPr>
          <w:sz w:val="21"/>
        </w:rPr>
        <w:t>2. Confirm whether the third-party provider has a known outage (check their status page).</w:t>
      </w:r>
    </w:p>
    <w:p>
      <w:pPr>
        <w:spacing w:after="60"/>
        <w:ind w:left="360"/>
      </w:pPr>
      <w:r>
        <w:rPr>
          <w:sz w:val="21"/>
        </w:rPr>
        <w:t>3. Verify the stored credentials/API keys for the integration are still valid.</w:t>
      </w:r>
    </w:p>
    <w:p>
      <w:pPr>
        <w:spacing w:after="60"/>
        <w:ind w:left="360"/>
      </w:pPr>
      <w:r>
        <w:rPr>
          <w:sz w:val="21"/>
        </w:rPr>
        <w:t>4. Compare current field mappings against the third-party's latest API documentation.</w:t>
      </w:r>
    </w:p>
    <w:p>
      <w:pPr>
        <w:spacing w:after="60"/>
        <w:ind w:left="360"/>
      </w:pPr>
      <w:r>
        <w:rPr>
          <w:sz w:val="21"/>
        </w:rPr>
        <w:t>5. Reconnect/re-authenticate the integration and run a manual test sync.</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third-party service confirms an outage on their end, this is outside our control — communicate the outage and monitor for resolution rather than escalating internally.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Refresh expired credentials, update field mappings to match the current API version, and confirm a manual sync completes successfully.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internally if credentials and mappings are correct and the third-party has no reported outage, indicating our integration code needs review.</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API &amp; Integration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DATA-001 (Data Synchronization Failure)</w:t>
      </w:r>
    </w:p>
    <w:p>
      <w:pPr>
        <w:pStyle w:val="ListBullet"/>
        <w:spacing w:after="60"/>
      </w:pPr>
      <w:r>
        <w:rPr>
          <w:sz w:val="21"/>
        </w:rPr>
        <w:t>COMP-003 (Integration Stops After Credential Rotation)</w:t>
      </w:r>
    </w:p>
    <w:p>
      <w:r>
        <w:br w:type="page"/>
      </w:r>
    </w:p>
    <w:p>
      <w:pPr>
        <w:spacing w:before="0" w:after="160"/>
      </w:pPr>
      <w:r>
        <w:rPr>
          <w:b/>
          <w:color w:val="1F3864"/>
          <w:sz w:val="34"/>
        </w:rPr>
        <w:t>APP-001  |  Dashboard Error</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APP-001</w:t>
            </w:r>
          </w:p>
        </w:tc>
      </w:tr>
      <w:tr>
        <w:tc>
          <w:tcPr>
            <w:tcW w:type="dxa" w:w="4680"/>
            <w:shd w:val="clear" w:color="auto" w:fill="DCE6F1"/>
          </w:tcPr>
          <w:p>
            <w:r>
              <w:rPr>
                <w:b/>
                <w:color w:val="1F3864"/>
                <w:sz w:val="20"/>
              </w:rPr>
              <w:t>Category</w:t>
            </w:r>
          </w:p>
        </w:tc>
        <w:tc>
          <w:tcPr>
            <w:tcW w:type="dxa" w:w="4680"/>
          </w:tcPr>
          <w:p>
            <w:r>
              <w:rPr>
                <w:sz w:val="20"/>
              </w:rPr>
              <w:t>Application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Dashboard shows an error message or widgets fail to load</w:t>
      </w:r>
    </w:p>
    <w:p>
      <w:pPr>
        <w:spacing w:after="120"/>
      </w:pPr>
      <w:r>
        <w:rPr>
          <w:b w:val="0"/>
          <w:i w:val="0"/>
          <w:sz w:val="21"/>
        </w:rPr>
        <w:t>A customer's dashboard fails to load correctly, showing an error message or missing widgets instead of their expected data view.</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Dashboard shows an error message or widgets fail to load</w:t>
      </w:r>
    </w:p>
    <w:p>
      <w:pPr>
        <w:pStyle w:val="ListBullet"/>
        <w:spacing w:after="60"/>
      </w:pPr>
      <w:r>
        <w:rPr>
          <w:sz w:val="21"/>
        </w:rPr>
        <w:t>Error banner or toast message on the dashboard screen</w:t>
      </w:r>
    </w:p>
    <w:p>
      <w:pPr>
        <w:pStyle w:val="ListBullet"/>
        <w:spacing w:after="60"/>
      </w:pPr>
      <w:r>
        <w:rPr>
          <w:sz w:val="21"/>
        </w:rPr>
        <w:t>One or more widgets showing a broken/error icon while others load fine</w:t>
      </w:r>
    </w:p>
    <w:p>
      <w:pPr>
        <w:pStyle w:val="ListBullet"/>
        <w:spacing w:after="60"/>
      </w:pPr>
      <w:r>
        <w:rPr>
          <w:sz w:val="21"/>
        </w:rPr>
        <w:t>Browser console showing a failed network request (red entry) tied to a dashboard widget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Dashboard shows a visible error message or partial content.</w:t>
      </w:r>
    </w:p>
    <w:p>
      <w:pPr>
        <w:pStyle w:val="ListBullet"/>
        <w:spacing w:after="60"/>
      </w:pPr>
      <w:r>
        <w:rPr>
          <w:sz w:val="21"/>
        </w:rPr>
        <w:t>Some widgets load normally while others fail or spin indefinitely.</w:t>
      </w:r>
    </w:p>
    <w:p>
      <w:pPr>
        <w:pStyle w:val="ListBullet"/>
        <w:spacing w:after="60"/>
      </w:pPr>
      <w:r>
        <w:rPr>
          <w:sz w:val="21"/>
        </w:rPr>
        <w:t>Issue may be isolated to one customer or affect several simultaneously.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 specific widget's backing data query is failing.</w:t>
      </w:r>
    </w:p>
    <w:p>
      <w:pPr>
        <w:pStyle w:val="ListBullet"/>
        <w:spacing w:after="60"/>
      </w:pPr>
      <w:r>
        <w:rPr>
          <w:sz w:val="21"/>
        </w:rPr>
        <w:t>Stale cached frontend assets after a recent release.</w:t>
      </w:r>
    </w:p>
    <w:p>
      <w:pPr>
        <w:pStyle w:val="ListBullet"/>
        <w:spacing w:after="60"/>
      </w:pPr>
      <w:r>
        <w:rPr>
          <w:sz w:val="21"/>
        </w:rPr>
        <w:t>A backend service powering dashboard data is degraded.</w:t>
      </w:r>
    </w:p>
    <w:p>
      <w:pPr>
        <w:pStyle w:val="ListBullet"/>
        <w:spacing w:after="60"/>
      </w:pPr>
      <w:r>
        <w:rPr>
          <w:sz w:val="21"/>
        </w:rPr>
        <w:t>The customer's dataset is too large for a widget to render within its timeout.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Ask the customer to hard-refresh (clear cache) and reload the dashboard.</w:t>
      </w:r>
    </w:p>
    <w:p>
      <w:pPr>
        <w:spacing w:after="60"/>
        <w:ind w:left="360"/>
      </w:pPr>
      <w:r>
        <w:rPr>
          <w:sz w:val="21"/>
        </w:rPr>
        <w:t>2. Identify exactly which widget(s) are failing versus loading normally.</w:t>
      </w:r>
    </w:p>
    <w:p>
      <w:pPr>
        <w:spacing w:after="60"/>
        <w:ind w:left="360"/>
      </w:pPr>
      <w:r>
        <w:rPr>
          <w:sz w:val="21"/>
        </w:rPr>
        <w:t>3. Check the health of the backend service powering the failing widget's data.</w:t>
      </w:r>
    </w:p>
    <w:p>
      <w:pPr>
        <w:spacing w:after="60"/>
        <w:ind w:left="360"/>
      </w:pPr>
      <w:r>
        <w:rPr>
          <w:sz w:val="21"/>
        </w:rPr>
        <w:t>4. Check browser console for a specific error tied to the failing widget.</w:t>
      </w:r>
    </w:p>
    <w:p>
      <w:pPr>
        <w:spacing w:after="60"/>
        <w:ind w:left="360"/>
      </w:pPr>
      <w:r>
        <w:rPr>
          <w:sz w:val="21"/>
        </w:rPr>
        <w:t>5. If related to data volume, suggest narrowing the widget's date range/filter.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only one customer is affected and a hard refresh does not fix it, investigate their specific dataset size or filter configuration before escalating.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If caused by a degraded backend service, restore the service. If caused by stale cache, the hard refresh resolves it. Confirm the dashboard now loads fully.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a backend data service is confirmed degraded, or if the issue affects multiple customers simultaneously.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APP-002 (Page Not Loading)</w:t>
      </w:r>
    </w:p>
    <w:p>
      <w:pPr>
        <w:pStyle w:val="ListBullet"/>
        <w:spacing w:after="60"/>
      </w:pPr>
      <w:r>
        <w:rPr>
          <w:sz w:val="21"/>
        </w:rPr>
        <w:t>COMP-005 (Dashboard Fails for Multiple Users)</w:t>
      </w:r>
    </w:p>
    <w:p>
      <w:r>
        <w:br w:type="page"/>
      </w:r>
    </w:p>
    <w:p>
      <w:pPr>
        <w:spacing w:before="0" w:after="160"/>
      </w:pPr>
      <w:r>
        <w:rPr>
          <w:b/>
          <w:color w:val="1F3864"/>
          <w:sz w:val="34"/>
        </w:rPr>
        <w:t>APP-002  |  Page Not Loading</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APP-002</w:t>
            </w:r>
          </w:p>
        </w:tc>
      </w:tr>
      <w:tr>
        <w:tc>
          <w:tcPr>
            <w:tcW w:type="dxa" w:w="4680"/>
            <w:shd w:val="clear" w:color="auto" w:fill="DCE6F1"/>
          </w:tcPr>
          <w:p>
            <w:r>
              <w:rPr>
                <w:b/>
                <w:color w:val="1F3864"/>
                <w:sz w:val="20"/>
              </w:rPr>
              <w:t>Category</w:t>
            </w:r>
          </w:p>
        </w:tc>
        <w:tc>
          <w:tcPr>
            <w:tcW w:type="dxa" w:w="4680"/>
          </w:tcPr>
          <w:p>
            <w:r>
              <w:rPr>
                <w:sz w:val="20"/>
              </w:rPr>
              <w:t>Application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A specific page loads blank or shows a browser-level error</w:t>
      </w:r>
    </w:p>
    <w:p>
      <w:pPr>
        <w:spacing w:after="120"/>
      </w:pPr>
      <w:r>
        <w:rPr>
          <w:b w:val="0"/>
          <w:i w:val="0"/>
          <w:sz w:val="21"/>
        </w:rPr>
        <w:t>A specific page within the application fails to load, showing a blank screen, a browser-level error, or an infinite loading state.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A specific page loads blank or shows a browser-level error</w:t>
      </w:r>
    </w:p>
    <w:p>
      <w:pPr>
        <w:pStyle w:val="ListBullet"/>
        <w:spacing w:after="60"/>
      </w:pPr>
      <w:r>
        <w:rPr>
          <w:sz w:val="21"/>
        </w:rPr>
        <w:t>Blank white page with no visible content</w:t>
      </w:r>
    </w:p>
    <w:p>
      <w:pPr>
        <w:pStyle w:val="ListBullet"/>
        <w:spacing w:after="60"/>
      </w:pPr>
      <w:r>
        <w:rPr>
          <w:sz w:val="21"/>
        </w:rPr>
        <w:t>Browser "This site can't be reached" or 404-style error</w:t>
      </w:r>
    </w:p>
    <w:p>
      <w:pPr>
        <w:pStyle w:val="ListBullet"/>
        <w:spacing w:after="60"/>
      </w:pPr>
      <w:r>
        <w:rPr>
          <w:sz w:val="21"/>
        </w:rPr>
        <w:t>Loading spinner that never resolves, captured in a screen recording or screenshot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page fails to render any content.</w:t>
      </w:r>
    </w:p>
    <w:p>
      <w:pPr>
        <w:pStyle w:val="ListBullet"/>
        <w:spacing w:after="60"/>
      </w:pPr>
      <w:r>
        <w:rPr>
          <w:sz w:val="21"/>
        </w:rPr>
        <w:t>Issue is isolated to one specific page while the rest of the app works.</w:t>
      </w:r>
    </w:p>
    <w:p>
      <w:pPr>
        <w:pStyle w:val="ListBullet"/>
        <w:spacing w:after="60"/>
      </w:pPr>
      <w:r>
        <w:rPr>
          <w:sz w:val="21"/>
        </w:rPr>
        <w:t>Browser console may show failed asset or script load errors.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 required frontend asset (script or stylesheet) failed to load.</w:t>
      </w:r>
    </w:p>
    <w:p>
      <w:pPr>
        <w:pStyle w:val="ListBullet"/>
        <w:spacing w:after="60"/>
      </w:pPr>
      <w:r>
        <w:rPr>
          <w:sz w:val="21"/>
        </w:rPr>
        <w:t>The page's backing API call is failing or timing out.</w:t>
      </w:r>
    </w:p>
    <w:p>
      <w:pPr>
        <w:pStyle w:val="ListBullet"/>
        <w:spacing w:after="60"/>
      </w:pPr>
      <w:r>
        <w:rPr>
          <w:sz w:val="21"/>
        </w:rPr>
        <w:t>A routing/navigation misconfiguration specific to that page.</w:t>
      </w:r>
    </w:p>
    <w:p>
      <w:pPr>
        <w:pStyle w:val="ListBullet"/>
        <w:spacing w:after="60"/>
      </w:pPr>
      <w:r>
        <w:rPr>
          <w:sz w:val="21"/>
        </w:rPr>
        <w:t>A browser extension or ad-blocker is blocking a required resource.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exact URL/page that fails to load.</w:t>
      </w:r>
    </w:p>
    <w:p>
      <w:pPr>
        <w:spacing w:after="60"/>
        <w:ind w:left="360"/>
      </w:pPr>
      <w:r>
        <w:rPr>
          <w:sz w:val="21"/>
        </w:rPr>
        <w:t>2. Check the browser console for failed asset or script errors.</w:t>
      </w:r>
    </w:p>
    <w:p>
      <w:pPr>
        <w:spacing w:after="60"/>
        <w:ind w:left="360"/>
      </w:pPr>
      <w:r>
        <w:rPr>
          <w:sz w:val="21"/>
        </w:rPr>
        <w:t>3. Test whether the page's backing API call succeeds independently (e.g. via direct request).</w:t>
      </w:r>
    </w:p>
    <w:p>
      <w:pPr>
        <w:spacing w:after="60"/>
        <w:ind w:left="360"/>
      </w:pPr>
      <w:r>
        <w:rPr>
          <w:sz w:val="21"/>
        </w:rPr>
        <w:t>4. Ask the customer to disable browser extensions and retry.</w:t>
      </w:r>
    </w:p>
    <w:p>
      <w:pPr>
        <w:spacing w:after="60"/>
        <w:ind w:left="360"/>
      </w:pPr>
      <w:r>
        <w:rPr>
          <w:sz w:val="21"/>
        </w:rPr>
        <w:t>5. Try loading the page in an incognito/private window to rule out local cache issues.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page fails consistently across multiple browsers, devices, and a private window, the cause is server-side, not client-side.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If a required asset failed to deploy, fix the CDN/deployment issue. If caused by a browser extension, advise the customer to disable it for this site.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page fails to load consistently across multiple browsers and devices after ruling out client-side causes.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APP-001 (Dashboard Error)</w:t>
      </w:r>
    </w:p>
    <w:p>
      <w:pPr>
        <w:pStyle w:val="ListBullet"/>
        <w:spacing w:after="60"/>
      </w:pPr>
      <w:r>
        <w:rPr>
          <w:sz w:val="21"/>
        </w:rPr>
        <w:t>APP-004 (Application Crash)</w:t>
      </w:r>
    </w:p>
    <w:p>
      <w:r>
        <w:br w:type="page"/>
      </w:r>
    </w:p>
    <w:p>
      <w:pPr>
        <w:spacing w:before="0" w:after="160"/>
      </w:pPr>
      <w:r>
        <w:rPr>
          <w:b/>
          <w:color w:val="1F3864"/>
          <w:sz w:val="34"/>
        </w:rPr>
        <w:t>APP-003  |  Feature Not Working</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APP-003</w:t>
            </w:r>
          </w:p>
        </w:tc>
      </w:tr>
      <w:tr>
        <w:tc>
          <w:tcPr>
            <w:tcW w:type="dxa" w:w="4680"/>
            <w:shd w:val="clear" w:color="auto" w:fill="DCE6F1"/>
          </w:tcPr>
          <w:p>
            <w:r>
              <w:rPr>
                <w:b/>
                <w:color w:val="1F3864"/>
                <w:sz w:val="20"/>
              </w:rPr>
              <w:t>Category</w:t>
            </w:r>
          </w:p>
        </w:tc>
        <w:tc>
          <w:tcPr>
            <w:tcW w:type="dxa" w:w="4680"/>
          </w:tcPr>
          <w:p>
            <w:r>
              <w:rPr>
                <w:sz w:val="20"/>
              </w:rPr>
              <w:t>Application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Clicking/using a feature produces no visible result</w:t>
      </w:r>
    </w:p>
    <w:p>
      <w:pPr>
        <w:spacing w:after="120"/>
      </w:pPr>
      <w:r>
        <w:rPr>
          <w:b w:val="0"/>
          <w:i w:val="0"/>
          <w:sz w:val="21"/>
        </w:rPr>
        <w:t>A specific feature does not perform its intended function when the customer attempts to use it, even though the rest of the application works normally.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Clicking/using a feature produces no visible result</w:t>
      </w:r>
    </w:p>
    <w:p>
      <w:pPr>
        <w:pStyle w:val="ListBullet"/>
        <w:spacing w:after="60"/>
      </w:pPr>
      <w:r>
        <w:rPr>
          <w:sz w:val="21"/>
        </w:rPr>
        <w:t>Customer screen recording/screenshot showing a button click with no visible result</w:t>
      </w:r>
    </w:p>
    <w:p>
      <w:pPr>
        <w:pStyle w:val="ListBullet"/>
        <w:spacing w:after="60"/>
      </w:pPr>
      <w:r>
        <w:rPr>
          <w:sz w:val="21"/>
        </w:rPr>
        <w:t>Feature area showing an empty state where output should appear</w:t>
      </w:r>
    </w:p>
    <w:p>
      <w:pPr>
        <w:pStyle w:val="ListBullet"/>
        <w:spacing w:after="60"/>
      </w:pPr>
      <w:r>
        <w:rPr>
          <w:sz w:val="21"/>
        </w:rPr>
        <w:t>No error message shown at all, just missing expected behavior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Customer clicks or triggers the feature and nothing happens.</w:t>
      </w:r>
    </w:p>
    <w:p>
      <w:pPr>
        <w:pStyle w:val="ListBullet"/>
        <w:spacing w:after="60"/>
      </w:pPr>
      <w:r>
        <w:rPr>
          <w:sz w:val="21"/>
        </w:rPr>
        <w:t>The feature runs but produces no visible output or result.</w:t>
      </w:r>
    </w:p>
    <w:p>
      <w:pPr>
        <w:pStyle w:val="ListBullet"/>
        <w:spacing w:after="60"/>
      </w:pPr>
      <w:r>
        <w:rPr>
          <w:sz w:val="21"/>
        </w:rPr>
        <w:t>The feature worked previously and stopped functioning recently.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 recent code change introduced a regression in that feature.</w:t>
      </w:r>
    </w:p>
    <w:p>
      <w:pPr>
        <w:pStyle w:val="ListBullet"/>
        <w:spacing w:after="60"/>
      </w:pPr>
      <w:r>
        <w:rPr>
          <w:sz w:val="21"/>
        </w:rPr>
        <w:t>The feature depends on a backend service that is currently degraded.</w:t>
      </w:r>
    </w:p>
    <w:p>
      <w:pPr>
        <w:pStyle w:val="ListBullet"/>
        <w:spacing w:after="60"/>
      </w:pPr>
      <w:r>
        <w:rPr>
          <w:sz w:val="21"/>
        </w:rPr>
        <w:t>The customer's account or plan does not fully support this feature.</w:t>
      </w:r>
    </w:p>
    <w:p>
      <w:pPr>
        <w:pStyle w:val="ListBullet"/>
        <w:spacing w:after="60"/>
      </w:pPr>
      <w:r>
        <w:rPr>
          <w:sz w:val="21"/>
        </w:rPr>
        <w:t>A required precondition (e.g., missing data setup) prevents the feature from working.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exactly what the customer expects the feature to do.</w:t>
      </w:r>
    </w:p>
    <w:p>
      <w:pPr>
        <w:spacing w:after="60"/>
        <w:ind w:left="360"/>
      </w:pPr>
      <w:r>
        <w:rPr>
          <w:sz w:val="21"/>
        </w:rPr>
        <w:t>2. Attempt to reproduce the issue using the same steps the customer describes.</w:t>
      </w:r>
    </w:p>
    <w:p>
      <w:pPr>
        <w:spacing w:after="60"/>
        <w:ind w:left="360"/>
      </w:pPr>
      <w:r>
        <w:rPr>
          <w:sz w:val="21"/>
        </w:rPr>
        <w:t>3. Check whether the feature depends on a currently degraded backend service.</w:t>
      </w:r>
    </w:p>
    <w:p>
      <w:pPr>
        <w:spacing w:after="60"/>
        <w:ind w:left="360"/>
      </w:pPr>
      <w:r>
        <w:rPr>
          <w:sz w:val="21"/>
        </w:rPr>
        <w:t>4. Confirm the customer's account/plan fully supports this feature.</w:t>
      </w:r>
    </w:p>
    <w:p>
      <w:pPr>
        <w:spacing w:after="60"/>
        <w:ind w:left="360"/>
      </w:pPr>
      <w:r>
        <w:rPr>
          <w:sz w:val="21"/>
        </w:rPr>
        <w:t>5. Check for recent deployments that coincide with when the feature broke.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reproducible and tied to a recent deployment, this is a regression requiring an engineering fix — do not attempt further workarounds.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If tied to a deployment, roll back or patch the regression. If a precondition was missing, guide the customer through correct setup, then confirm the feature works.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feature is reproducibly broken and traced to a recent code change.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APP-001 (Dashboard Error)</w:t>
      </w:r>
    </w:p>
    <w:p>
      <w:pPr>
        <w:pStyle w:val="ListBullet"/>
        <w:spacing w:after="60"/>
      </w:pPr>
      <w:r>
        <w:rPr>
          <w:sz w:val="21"/>
        </w:rPr>
        <w:t>COMP-014 (Feature Stops Working After Product Update)</w:t>
      </w:r>
    </w:p>
    <w:p>
      <w:r>
        <w:br w:type="page"/>
      </w:r>
    </w:p>
    <w:p>
      <w:pPr>
        <w:spacing w:before="0" w:after="160"/>
      </w:pPr>
      <w:r>
        <w:rPr>
          <w:b/>
          <w:color w:val="1F3864"/>
          <w:sz w:val="34"/>
        </w:rPr>
        <w:t>APP-004  |  Application Crash</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APP-004</w:t>
            </w:r>
          </w:p>
        </w:tc>
      </w:tr>
      <w:tr>
        <w:tc>
          <w:tcPr>
            <w:tcW w:type="dxa" w:w="4680"/>
            <w:shd w:val="clear" w:color="auto" w:fill="DCE6F1"/>
          </w:tcPr>
          <w:p>
            <w:r>
              <w:rPr>
                <w:b/>
                <w:color w:val="1F3864"/>
                <w:sz w:val="20"/>
              </w:rPr>
              <w:t>Category</w:t>
            </w:r>
          </w:p>
        </w:tc>
        <w:tc>
          <w:tcPr>
            <w:tcW w:type="dxa" w:w="4680"/>
          </w:tcPr>
          <w:p>
            <w:r>
              <w:rPr>
                <w:sz w:val="20"/>
              </w:rPr>
              <w:t>Application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Application closes or reloads unexpectedly (crash)</w:t>
      </w:r>
    </w:p>
    <w:p>
      <w:pPr>
        <w:spacing w:after="120"/>
      </w:pPr>
      <w:r>
        <w:rPr>
          <w:b w:val="0"/>
          <w:i w:val="0"/>
          <w:sz w:val="21"/>
        </w:rPr>
        <w:t>The web or mobile application closes, reloads, or becomes unresponsive unexpectedly during normal use.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Application closes or reloads unexpectedly (crash)</w:t>
      </w:r>
    </w:p>
    <w:p>
      <w:pPr>
        <w:pStyle w:val="ListBullet"/>
        <w:spacing w:after="60"/>
      </w:pPr>
      <w:r>
        <w:rPr>
          <w:sz w:val="21"/>
        </w:rPr>
        <w:t>Mobile OS crash dialog ("App has stopped")</w:t>
      </w:r>
    </w:p>
    <w:p>
      <w:pPr>
        <w:pStyle w:val="ListBullet"/>
        <w:spacing w:after="60"/>
      </w:pPr>
      <w:r>
        <w:rPr>
          <w:sz w:val="21"/>
        </w:rPr>
        <w:t>Browser tab crash screen ("Aw, snap!" or similar)</w:t>
      </w:r>
    </w:p>
    <w:p>
      <w:pPr>
        <w:pStyle w:val="ListBullet"/>
        <w:spacing w:after="60"/>
      </w:pPr>
      <w:r>
        <w:rPr>
          <w:sz w:val="21"/>
        </w:rPr>
        <w:t>Customer-shared crash log or stack trace file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Application closes or reloads unexpectedly without warning.</w:t>
      </w:r>
    </w:p>
    <w:p>
      <w:pPr>
        <w:pStyle w:val="ListBullet"/>
        <w:spacing w:after="60"/>
      </w:pPr>
      <w:r>
        <w:rPr>
          <w:sz w:val="21"/>
        </w:rPr>
        <w:t>Crash may be tied to a specific action (e.g., opening a certain screen).</w:t>
      </w:r>
    </w:p>
    <w:p>
      <w:pPr>
        <w:pStyle w:val="ListBullet"/>
        <w:spacing w:after="60"/>
      </w:pPr>
      <w:r>
        <w:rPr>
          <w:sz w:val="21"/>
        </w:rPr>
        <w:t>Crash logs are generated on mobile devices at the time of the incident.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An unhandled exception occurred in the application code.</w:t>
      </w:r>
    </w:p>
    <w:p>
      <w:pPr>
        <w:pStyle w:val="ListBullet"/>
        <w:spacing w:after="60"/>
      </w:pPr>
      <w:r>
        <w:rPr>
          <w:sz w:val="21"/>
        </w:rPr>
        <w:t>Insufficient device memory when processing a large dataset.</w:t>
      </w:r>
    </w:p>
    <w:p>
      <w:pPr>
        <w:pStyle w:val="ListBullet"/>
        <w:spacing w:after="60"/>
      </w:pPr>
      <w:r>
        <w:rPr>
          <w:sz w:val="21"/>
        </w:rPr>
        <w:t>The customer is on an outdated app version with a known, already-fixed bug.</w:t>
      </w:r>
    </w:p>
    <w:p>
      <w:pPr>
        <w:pStyle w:val="ListBullet"/>
        <w:spacing w:after="60"/>
      </w:pPr>
      <w:r>
        <w:rPr>
          <w:sz w:val="21"/>
        </w:rPr>
        <w:t>Corrupted local cache or app data on the customer's device.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Identify the exact action that triggers the crash, if reproducible.</w:t>
      </w:r>
    </w:p>
    <w:p>
      <w:pPr>
        <w:spacing w:after="60"/>
        <w:ind w:left="360"/>
      </w:pPr>
      <w:r>
        <w:rPr>
          <w:sz w:val="21"/>
        </w:rPr>
        <w:t>2. Confirm which app version and device/OS the customer is using.</w:t>
      </w:r>
    </w:p>
    <w:p>
      <w:pPr>
        <w:spacing w:after="60"/>
        <w:ind w:left="360"/>
      </w:pPr>
      <w:r>
        <w:rPr>
          <w:sz w:val="21"/>
        </w:rPr>
        <w:t>3. Check whether the customer is on the latest available app version.</w:t>
      </w:r>
    </w:p>
    <w:p>
      <w:pPr>
        <w:spacing w:after="60"/>
        <w:ind w:left="360"/>
      </w:pPr>
      <w:r>
        <w:rPr>
          <w:sz w:val="21"/>
        </w:rPr>
        <w:t>4. Ask the customer to clear the app's local cache/data and retry.</w:t>
      </w:r>
    </w:p>
    <w:p>
      <w:pPr>
        <w:spacing w:after="60"/>
        <w:ind w:left="360"/>
      </w:pPr>
      <w:r>
        <w:rPr>
          <w:sz w:val="21"/>
        </w:rPr>
        <w:t>5. Collect the crash log or stack trace if available for engineering review.</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crash is reproducible on the latest app version and is not resolved by clearing local data, this is a code-level defect.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If outdated, guide the customer to update the app. If caused by corrupted local data, clearing the cache resolves it.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crash is reproducible on the current app version and unresolved by clearing local data.</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APP-002 (Page Not Loading)</w:t>
      </w:r>
    </w:p>
    <w:p>
      <w:pPr>
        <w:pStyle w:val="ListBullet"/>
        <w:spacing w:after="60"/>
      </w:pPr>
      <w:r>
        <w:rPr>
          <w:sz w:val="21"/>
        </w:rPr>
        <w:t>APP-003 (Feature Not Working)</w:t>
      </w:r>
    </w:p>
    <w:p>
      <w:r>
        <w:br w:type="page"/>
      </w:r>
    </w:p>
    <w:p>
      <w:pPr>
        <w:spacing w:before="0" w:after="160"/>
      </w:pPr>
      <w:r>
        <w:rPr>
          <w:b/>
          <w:color w:val="1F3864"/>
          <w:sz w:val="34"/>
        </w:rPr>
        <w:t>APP-005  |  Data Display Error</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APP-005</w:t>
            </w:r>
          </w:p>
        </w:tc>
      </w:tr>
      <w:tr>
        <w:tc>
          <w:tcPr>
            <w:tcW w:type="dxa" w:w="4680"/>
            <w:shd w:val="clear" w:color="auto" w:fill="DCE6F1"/>
          </w:tcPr>
          <w:p>
            <w:r>
              <w:rPr>
                <w:b/>
                <w:color w:val="1F3864"/>
                <w:sz w:val="20"/>
              </w:rPr>
              <w:t>Category</w:t>
            </w:r>
          </w:p>
        </w:tc>
        <w:tc>
          <w:tcPr>
            <w:tcW w:type="dxa" w:w="4680"/>
          </w:tcPr>
          <w:p>
            <w:r>
              <w:rPr>
                <w:sz w:val="20"/>
              </w:rPr>
              <w:t>Application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Displayed data on screen does not match the underlying stored data</w:t>
      </w:r>
    </w:p>
    <w:p>
      <w:pPr>
        <w:spacing w:after="120"/>
      </w:pPr>
      <w:r>
        <w:rPr>
          <w:b w:val="0"/>
          <w:i w:val="0"/>
          <w:sz w:val="21"/>
        </w:rPr>
        <w:t>The application shows incorrect, outdated, or garbled data on screen even though the underlying data is correct in the system.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Displayed data on screen does not match the underlying stored data</w:t>
      </w:r>
    </w:p>
    <w:p>
      <w:pPr>
        <w:pStyle w:val="ListBullet"/>
        <w:spacing w:after="60"/>
      </w:pPr>
      <w:r>
        <w:rPr>
          <w:sz w:val="21"/>
        </w:rPr>
        <w:t>Screenshot showing obviously wrong values (e.g., negative counts, garbled characters, misaligned columns)</w:t>
      </w:r>
    </w:p>
    <w:p>
      <w:pPr>
        <w:pStyle w:val="ListBullet"/>
        <w:spacing w:after="60"/>
      </w:pPr>
      <w:r>
        <w:rPr>
          <w:sz w:val="21"/>
        </w:rPr>
        <w:t>Side-by-side comparison of displayed value vs. the customer's own record</w:t>
      </w:r>
    </w:p>
    <w:p>
      <w:pPr>
        <w:pStyle w:val="ListBullet"/>
        <w:spacing w:after="60"/>
      </w:pPr>
      <w:r>
        <w:rPr>
          <w:sz w:val="21"/>
        </w:rPr>
        <w:t>Console error tied to a rendering or formatting function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Values on screen do not match the customer's own records.</w:t>
      </w:r>
    </w:p>
    <w:p>
      <w:pPr>
        <w:pStyle w:val="ListBullet"/>
        <w:spacing w:after="60"/>
      </w:pPr>
      <w:r>
        <w:rPr>
          <w:sz w:val="21"/>
        </w:rPr>
        <w:t>Data appears in the wrong format (currency, date, encoding).</w:t>
      </w:r>
    </w:p>
    <w:p>
      <w:pPr>
        <w:pStyle w:val="ListBullet"/>
        <w:spacing w:after="60"/>
      </w:pPr>
      <w:r>
        <w:rPr>
          <w:sz w:val="21"/>
        </w:rPr>
        <w:t>Issue is a display/rendering problem, not a data loss problem.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 frontend rendering or formatting bug affecting how data is displayed.</w:t>
      </w:r>
    </w:p>
    <w:p>
      <w:pPr>
        <w:pStyle w:val="ListBullet"/>
        <w:spacing w:after="60"/>
      </w:pPr>
      <w:r>
        <w:rPr>
          <w:sz w:val="21"/>
        </w:rPr>
        <w:t>Stale cached data being shown instead of the current value.</w:t>
      </w:r>
    </w:p>
    <w:p>
      <w:pPr>
        <w:pStyle w:val="ListBullet"/>
        <w:spacing w:after="60"/>
      </w:pPr>
      <w:r>
        <w:rPr>
          <w:sz w:val="21"/>
        </w:rPr>
        <w:t>A locale/regional formatting mismatch (date, currency, number format).</w:t>
      </w:r>
    </w:p>
    <w:p>
      <w:pPr>
        <w:pStyle w:val="ListBullet"/>
        <w:spacing w:after="60"/>
      </w:pPr>
      <w:r>
        <w:rPr>
          <w:sz w:val="21"/>
        </w:rPr>
        <w:t>A display-layer bug introduced in a recent release.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underlying data is correct by checking it directly in the backend/admin view.</w:t>
      </w:r>
    </w:p>
    <w:p>
      <w:pPr>
        <w:spacing w:after="60"/>
        <w:ind w:left="360"/>
      </w:pPr>
      <w:r>
        <w:rPr>
          <w:sz w:val="21"/>
        </w:rPr>
        <w:t>2. Ask the customer to hard-refresh to rule out stale cached data.</w:t>
      </w:r>
    </w:p>
    <w:p>
      <w:pPr>
        <w:spacing w:after="60"/>
        <w:ind w:left="360"/>
      </w:pPr>
      <w:r>
        <w:rPr>
          <w:sz w:val="21"/>
        </w:rPr>
        <w:t>3. Check the customer's locale/region settings against the expected format.</w:t>
      </w:r>
    </w:p>
    <w:p>
      <w:pPr>
        <w:spacing w:after="60"/>
        <w:ind w:left="360"/>
      </w:pPr>
      <w:r>
        <w:rPr>
          <w:sz w:val="21"/>
        </w:rPr>
        <w:t>4. Reproduce the display issue on a test account to confirm it is not account-specific.</w:t>
      </w:r>
    </w:p>
    <w:p>
      <w:pPr>
        <w:spacing w:after="60"/>
        <w:ind w:left="360"/>
      </w:pPr>
      <w:r>
        <w:rPr>
          <w:sz w:val="21"/>
        </w:rPr>
        <w:t>5. Check recent release notes for known display-layer changes.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underlying data is correct but the display remains wrong after a refresh, this is a rendering bug, not a data problem.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Fix the formatting/rendering logic or correct the locale setting, then confirm the customer sees accurate data after a refresh.</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underlying data is verified correct but the UI consistently displays it incorrectly.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APP-001 (Dashboard Error)</w:t>
      </w:r>
    </w:p>
    <w:p>
      <w:pPr>
        <w:pStyle w:val="ListBullet"/>
        <w:spacing w:after="60"/>
      </w:pPr>
      <w:r>
        <w:rPr>
          <w:sz w:val="21"/>
        </w:rPr>
        <w:t>REP-004 (Incorrect Report Data)</w:t>
      </w:r>
    </w:p>
    <w:p>
      <w:r>
        <w:br w:type="page"/>
      </w:r>
    </w:p>
    <w:p>
      <w:pPr>
        <w:spacing w:before="0" w:after="160"/>
      </w:pPr>
      <w:r>
        <w:rPr>
          <w:b/>
          <w:color w:val="1F3864"/>
          <w:sz w:val="34"/>
        </w:rPr>
        <w:t>AUTH-001  |  Login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AUTH-001</w:t>
            </w:r>
          </w:p>
        </w:tc>
      </w:tr>
      <w:tr>
        <w:tc>
          <w:tcPr>
            <w:tcW w:type="dxa" w:w="4680"/>
            <w:shd w:val="clear" w:color="auto" w:fill="DCE6F1"/>
          </w:tcPr>
          <w:p>
            <w:r>
              <w:rPr>
                <w:b/>
                <w:color w:val="1F3864"/>
                <w:sz w:val="20"/>
              </w:rPr>
              <w:t>Category</w:t>
            </w:r>
          </w:p>
        </w:tc>
        <w:tc>
          <w:tcPr>
            <w:tcW w:type="dxa" w:w="4680"/>
          </w:tcPr>
          <w:p>
            <w:r>
              <w:rPr>
                <w:sz w:val="20"/>
              </w:rPr>
              <w:t>Authentication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Login rejected with "Invalid credentials" or "Login failed"</w:t>
      </w:r>
    </w:p>
    <w:p>
      <w:pPr>
        <w:spacing w:after="120"/>
      </w:pPr>
      <w:r>
        <w:rPr>
          <w:b w:val="0"/>
          <w:i w:val="0"/>
          <w:sz w:val="21"/>
        </w:rPr>
        <w:t>A customer is unable to log in to their account despite entering what they believe are correct credentials.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Login rejected with "Invalid credentials" or "Login failed"</w:t>
      </w:r>
    </w:p>
    <w:p>
      <w:pPr>
        <w:pStyle w:val="ListBullet"/>
        <w:spacing w:after="60"/>
      </w:pPr>
      <w:r>
        <w:rPr>
          <w:sz w:val="21"/>
        </w:rPr>
        <w:t>Login form showing "Invalid email or password" in red text</w:t>
      </w:r>
    </w:p>
    <w:p>
      <w:pPr>
        <w:pStyle w:val="ListBullet"/>
        <w:spacing w:after="60"/>
      </w:pPr>
      <w:r>
        <w:rPr>
          <w:sz w:val="21"/>
        </w:rPr>
        <w:t>Repeated failed login attempts visible in the account's security log</w:t>
      </w:r>
    </w:p>
    <w:p>
      <w:pPr>
        <w:pStyle w:val="ListBullet"/>
        <w:spacing w:after="60"/>
      </w:pPr>
      <w:r>
        <w:rPr>
          <w:sz w:val="21"/>
        </w:rPr>
        <w:t>Screenshot of a CAPTCHA or lockout notice appearing after several attempts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Login page rejects the customer's email and password combination.</w:t>
      </w:r>
    </w:p>
    <w:p>
      <w:pPr>
        <w:pStyle w:val="ListBullet"/>
        <w:spacing w:after="60"/>
      </w:pPr>
      <w:r>
        <w:rPr>
          <w:sz w:val="21"/>
        </w:rPr>
        <w:t>Error message states 'Invalid credentials' or 'Login failed'.</w:t>
      </w:r>
    </w:p>
    <w:p>
      <w:pPr>
        <w:pStyle w:val="ListBullet"/>
        <w:spacing w:after="60"/>
      </w:pPr>
      <w:r>
        <w:rPr>
          <w:sz w:val="21"/>
        </w:rPr>
        <w:t>May affect a single user or several users on the same account.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Incorrect password entered by the user.</w:t>
      </w:r>
    </w:p>
    <w:p>
      <w:pPr>
        <w:pStyle w:val="ListBullet"/>
        <w:spacing w:after="60"/>
      </w:pPr>
      <w:r>
        <w:rPr>
          <w:sz w:val="21"/>
        </w:rPr>
        <w:t>Account is locked after repeated failed login attempts.</w:t>
      </w:r>
    </w:p>
    <w:p>
      <w:pPr>
        <w:pStyle w:val="ListBullet"/>
        <w:spacing w:after="60"/>
      </w:pPr>
      <w:r>
        <w:rPr>
          <w:sz w:val="21"/>
        </w:rPr>
        <w:t>The authentication service (SSO/OAuth provider) is degraded.</w:t>
      </w:r>
    </w:p>
    <w:p>
      <w:pPr>
        <w:pStyle w:val="ListBullet"/>
        <w:spacing w:after="60"/>
      </w:pPr>
      <w:r>
        <w:rPr>
          <w:sz w:val="21"/>
        </w:rPr>
        <w:t>Account is disabled, suspended, or has an expired invitation.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Verify the account status: active, locked, or disabled.</w:t>
      </w:r>
    </w:p>
    <w:p>
      <w:pPr>
        <w:spacing w:after="60"/>
        <w:ind w:left="360"/>
      </w:pPr>
      <w:r>
        <w:rPr>
          <w:sz w:val="21"/>
        </w:rPr>
        <w:t>2. Check the authentication service status page for ongoing incidents.</w:t>
      </w:r>
    </w:p>
    <w:p>
      <w:pPr>
        <w:spacing w:after="60"/>
        <w:ind w:left="360"/>
      </w:pPr>
      <w:r>
        <w:rPr>
          <w:sz w:val="21"/>
        </w:rPr>
        <w:t>3. If locked, guide the customer through the self-service unlock or reset flow.</w:t>
      </w:r>
    </w:p>
    <w:p>
      <w:pPr>
        <w:spacing w:after="60"/>
        <w:ind w:left="360"/>
      </w:pPr>
      <w:r>
        <w:rPr>
          <w:sz w:val="21"/>
        </w:rPr>
        <w:t>4. If SSO-related, confirm the identity provider (IdP) connection is active.</w:t>
      </w:r>
    </w:p>
    <w:p>
      <w:pPr>
        <w:spacing w:after="60"/>
        <w:ind w:left="360"/>
      </w:pPr>
      <w:r>
        <w:rPr>
          <w:sz w:val="21"/>
        </w:rPr>
        <w:t>5. Confirm the customer is using the correct account/tenant if multiple exist.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account is active, unlocked, and SSO is healthy, but login still fails, treat this as an authentication-service issue rather than a user error.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Unlock the account and confirm login succeeds after a fresh password reset, or restore the SSO connection if that was degraded.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root cause cannot be isolated after all steps, or if the SSO/IdP integration itself appears broken for multiple users.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Identity &amp; Access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AUTH-003 (Session Expiration)</w:t>
      </w:r>
    </w:p>
    <w:p>
      <w:pPr>
        <w:pStyle w:val="ListBullet"/>
        <w:spacing w:after="60"/>
      </w:pPr>
      <w:r>
        <w:rPr>
          <w:sz w:val="21"/>
        </w:rPr>
        <w:t>AUTH-005 (SSO Authentication Failure)</w:t>
      </w:r>
    </w:p>
    <w:p>
      <w:r>
        <w:br w:type="page"/>
      </w:r>
    </w:p>
    <w:p>
      <w:pPr>
        <w:spacing w:before="0" w:after="160"/>
      </w:pPr>
      <w:r>
        <w:rPr>
          <w:b/>
          <w:color w:val="1F3864"/>
          <w:sz w:val="34"/>
        </w:rPr>
        <w:t>AUTH-002  |  Password Reset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AUTH-002</w:t>
            </w:r>
          </w:p>
        </w:tc>
      </w:tr>
      <w:tr>
        <w:tc>
          <w:tcPr>
            <w:tcW w:type="dxa" w:w="4680"/>
            <w:shd w:val="clear" w:color="auto" w:fill="DCE6F1"/>
          </w:tcPr>
          <w:p>
            <w:r>
              <w:rPr>
                <w:b/>
                <w:color w:val="1F3864"/>
                <w:sz w:val="20"/>
              </w:rPr>
              <w:t>Category</w:t>
            </w:r>
          </w:p>
        </w:tc>
        <w:tc>
          <w:tcPr>
            <w:tcW w:type="dxa" w:w="4680"/>
          </w:tcPr>
          <w:p>
            <w:r>
              <w:rPr>
                <w:sz w:val="20"/>
              </w:rPr>
              <w:t>Authentication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Password reset link is invalid/expired, or reset email never arrives</w:t>
      </w:r>
    </w:p>
    <w:p>
      <w:pPr>
        <w:spacing w:after="120"/>
      </w:pPr>
      <w:r>
        <w:rPr>
          <w:b w:val="0"/>
          <w:i w:val="0"/>
          <w:sz w:val="21"/>
        </w:rPr>
        <w:t>A customer attempts to reset their password but the process fails, or the reset email never arrives.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Password reset link is invalid/expired, or reset email never arrives</w:t>
      </w:r>
    </w:p>
    <w:p>
      <w:pPr>
        <w:pStyle w:val="ListBullet"/>
        <w:spacing w:after="60"/>
      </w:pPr>
      <w:r>
        <w:rPr>
          <w:sz w:val="21"/>
        </w:rPr>
        <w:t>Empty inbox/spam folder screenshot from the customer</w:t>
      </w:r>
    </w:p>
    <w:p>
      <w:pPr>
        <w:pStyle w:val="ListBullet"/>
        <w:spacing w:after="60"/>
      </w:pPr>
      <w:r>
        <w:rPr>
          <w:sz w:val="21"/>
        </w:rPr>
        <w:t>"This link has expired or already been used" error page</w:t>
      </w:r>
    </w:p>
    <w:p>
      <w:pPr>
        <w:pStyle w:val="ListBullet"/>
        <w:spacing w:after="60"/>
      </w:pPr>
      <w:r>
        <w:rPr>
          <w:sz w:val="21"/>
        </w:rPr>
        <w:t>Password field showing a rejected/complexity error after entering a new password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Customer requests a password reset but receives no email.</w:t>
      </w:r>
    </w:p>
    <w:p>
      <w:pPr>
        <w:pStyle w:val="ListBullet"/>
        <w:spacing w:after="60"/>
      </w:pPr>
      <w:r>
        <w:rPr>
          <w:sz w:val="21"/>
        </w:rPr>
        <w:t>Reset link returns an 'invalid or expired link' error.</w:t>
      </w:r>
    </w:p>
    <w:p>
      <w:pPr>
        <w:pStyle w:val="ListBullet"/>
        <w:spacing w:after="60"/>
      </w:pPr>
      <w:r>
        <w:rPr>
          <w:sz w:val="21"/>
        </w:rPr>
        <w:t>New password is rejected as invalid immediately after reset.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Reset email delivery is delayed or blocked by a spam filter.</w:t>
      </w:r>
    </w:p>
    <w:p>
      <w:pPr>
        <w:pStyle w:val="ListBullet"/>
        <w:spacing w:after="60"/>
      </w:pPr>
      <w:r>
        <w:rPr>
          <w:sz w:val="21"/>
        </w:rPr>
        <w:t>Reset link has expired (typically valid for a limited time window).</w:t>
      </w:r>
    </w:p>
    <w:p>
      <w:pPr>
        <w:pStyle w:val="ListBullet"/>
        <w:spacing w:after="60"/>
      </w:pPr>
      <w:r>
        <w:rPr>
          <w:sz w:val="21"/>
        </w:rPr>
        <w:t>Reset link was already used once and cannot be reused.</w:t>
      </w:r>
    </w:p>
    <w:p>
      <w:pPr>
        <w:pStyle w:val="ListBullet"/>
        <w:spacing w:after="60"/>
      </w:pPr>
      <w:r>
        <w:rPr>
          <w:sz w:val="21"/>
        </w:rPr>
        <w:t>The new password does not meet the platform's complexity requirements.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customer's email address on file is correct and active.</w:t>
      </w:r>
    </w:p>
    <w:p>
      <w:pPr>
        <w:spacing w:after="60"/>
        <w:ind w:left="360"/>
      </w:pPr>
      <w:r>
        <w:rPr>
          <w:sz w:val="21"/>
        </w:rPr>
        <w:t>2. Ask the customer to check spam/junk folders for the reset email.</w:t>
      </w:r>
    </w:p>
    <w:p>
      <w:pPr>
        <w:spacing w:after="60"/>
        <w:ind w:left="360"/>
      </w:pPr>
      <w:r>
        <w:rPr>
          <w:sz w:val="21"/>
        </w:rPr>
        <w:t>3. Confirm the reset link is being used within its valid time window.</w:t>
      </w:r>
    </w:p>
    <w:p>
      <w:pPr>
        <w:spacing w:after="60"/>
        <w:ind w:left="360"/>
      </w:pPr>
      <w:r>
        <w:rPr>
          <w:sz w:val="21"/>
        </w:rPr>
        <w:t>4. If expired, trigger a new reset email from the account.</w:t>
      </w:r>
    </w:p>
    <w:p>
      <w:pPr>
        <w:spacing w:after="60"/>
        <w:ind w:left="360"/>
      </w:pPr>
      <w:r>
        <w:rPr>
          <w:sz w:val="21"/>
        </w:rPr>
        <w:t>5. Confirm the new password meets the platform's complexity rules.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a fresh reset link (used promptly) still fails, this points to an email delivery or token-generation problem, not user error.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Trigger a new password reset email and confirm the customer completes the flow within the valid time window using a compliant password.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reset emails are not being delivered to multiple customers, which may indicate an email delivery service outage.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Identity &amp; Access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AUTH-001 (Login Failure)</w:t>
      </w:r>
    </w:p>
    <w:p>
      <w:pPr>
        <w:pStyle w:val="ListBullet"/>
        <w:spacing w:after="60"/>
      </w:pPr>
      <w:r>
        <w:rPr>
          <w:sz w:val="21"/>
        </w:rPr>
        <w:t>NOTIF-001 (Email Notification Not Received)</w:t>
      </w:r>
    </w:p>
    <w:p>
      <w:r>
        <w:br w:type="page"/>
      </w:r>
    </w:p>
    <w:p>
      <w:pPr>
        <w:spacing w:before="0" w:after="160"/>
      </w:pPr>
      <w:r>
        <w:rPr>
          <w:b/>
          <w:color w:val="1F3864"/>
          <w:sz w:val="34"/>
        </w:rPr>
        <w:t>AUTH-003  |  Session Expiration</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AUTH-003</w:t>
            </w:r>
          </w:p>
        </w:tc>
      </w:tr>
      <w:tr>
        <w:tc>
          <w:tcPr>
            <w:tcW w:type="dxa" w:w="4680"/>
            <w:shd w:val="clear" w:color="auto" w:fill="DCE6F1"/>
          </w:tcPr>
          <w:p>
            <w:r>
              <w:rPr>
                <w:b/>
                <w:color w:val="1F3864"/>
                <w:sz w:val="20"/>
              </w:rPr>
              <w:t>Category</w:t>
            </w:r>
          </w:p>
        </w:tc>
        <w:tc>
          <w:tcPr>
            <w:tcW w:type="dxa" w:w="4680"/>
          </w:tcPr>
          <w:p>
            <w:r>
              <w:rPr>
                <w:sz w:val="20"/>
              </w:rPr>
              <w:t>Authentication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User is logged out unexpectedly with a "Session expired" message</w:t>
      </w:r>
    </w:p>
    <w:p>
      <w:pPr>
        <w:spacing w:after="120"/>
      </w:pPr>
      <w:r>
        <w:rPr>
          <w:b w:val="0"/>
          <w:i w:val="0"/>
          <w:sz w:val="21"/>
        </w:rPr>
        <w:t>A customer is unexpectedly logged out of the application while actively using it, well before any expected timeout.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User is logged out unexpectedly with a "Session expired" message</w:t>
      </w:r>
    </w:p>
    <w:p>
      <w:pPr>
        <w:pStyle w:val="ListBullet"/>
        <w:spacing w:after="60"/>
      </w:pPr>
      <w:r>
        <w:rPr>
          <w:sz w:val="21"/>
        </w:rPr>
        <w:t>Sudden redirect to login screen mid-action, captured in a screen recording</w:t>
      </w:r>
    </w:p>
    <w:p>
      <w:pPr>
        <w:pStyle w:val="ListBullet"/>
        <w:spacing w:after="60"/>
      </w:pPr>
      <w:r>
        <w:rPr>
          <w:sz w:val="21"/>
        </w:rPr>
        <w:t>"Session expired, please log in again" toast/banner</w:t>
      </w:r>
    </w:p>
    <w:p>
      <w:pPr>
        <w:pStyle w:val="ListBullet"/>
        <w:spacing w:after="60"/>
      </w:pPr>
      <w:r>
        <w:rPr>
          <w:sz w:val="21"/>
        </w:rPr>
        <w:t>Browser dev tools showing the auth token cookie missing or invalidated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Customer is redirected to the login page mid-session with no warning.</w:t>
      </w:r>
    </w:p>
    <w:p>
      <w:pPr>
        <w:pStyle w:val="ListBullet"/>
        <w:spacing w:after="60"/>
      </w:pPr>
      <w:r>
        <w:rPr>
          <w:sz w:val="21"/>
        </w:rPr>
        <w:t>Message displayed: 'Session expired' or 'Please log in again'.</w:t>
      </w:r>
    </w:p>
    <w:p>
      <w:pPr>
        <w:pStyle w:val="ListBullet"/>
        <w:spacing w:after="60"/>
      </w:pPr>
      <w:r>
        <w:rPr>
          <w:sz w:val="21"/>
        </w:rPr>
        <w:t>Occurs repeatedly, sometimes within minutes of logging in.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Session token expired earlier than expected due to a configuration issue.</w:t>
      </w:r>
    </w:p>
    <w:p>
      <w:pPr>
        <w:pStyle w:val="ListBullet"/>
        <w:spacing w:after="60"/>
      </w:pPr>
      <w:r>
        <w:rPr>
          <w:sz w:val="21"/>
        </w:rPr>
        <w:t>The token refresh mechanism is failing silently in the background.</w:t>
      </w:r>
    </w:p>
    <w:p>
      <w:pPr>
        <w:pStyle w:val="ListBullet"/>
        <w:spacing w:after="60"/>
      </w:pPr>
      <w:r>
        <w:rPr>
          <w:sz w:val="21"/>
        </w:rPr>
        <w:t>Customer has multiple tabs/devices open, causing session conflicts.</w:t>
      </w:r>
    </w:p>
    <w:p>
      <w:pPr>
        <w:pStyle w:val="ListBullet"/>
        <w:spacing w:after="60"/>
      </w:pPr>
      <w:r>
        <w:rPr>
          <w:sz w:val="21"/>
        </w:rPr>
        <w:t>System clock mismatch between client and server affecting token validity.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how frequently the session is expiring and under what conditions.</w:t>
      </w:r>
    </w:p>
    <w:p>
      <w:pPr>
        <w:spacing w:after="60"/>
        <w:ind w:left="360"/>
      </w:pPr>
      <w:r>
        <w:rPr>
          <w:sz w:val="21"/>
        </w:rPr>
        <w:t>2. Check whether the token refresh service is functioning correctly.</w:t>
      </w:r>
    </w:p>
    <w:p>
      <w:pPr>
        <w:spacing w:after="60"/>
        <w:ind w:left="360"/>
      </w:pPr>
      <w:r>
        <w:rPr>
          <w:sz w:val="21"/>
        </w:rPr>
        <w:t>3. Ask the customer to close duplicate tabs or sign out of other devices.</w:t>
      </w:r>
    </w:p>
    <w:p>
      <w:pPr>
        <w:spacing w:after="60"/>
        <w:ind w:left="360"/>
      </w:pPr>
      <w:r>
        <w:rPr>
          <w:sz w:val="21"/>
        </w:rPr>
        <w:t>4. Verify the customer's device clock is set correctly and synced.</w:t>
      </w:r>
    </w:p>
    <w:p>
      <w:pPr>
        <w:spacing w:after="60"/>
        <w:ind w:left="360"/>
      </w:pPr>
      <w:r>
        <w:rPr>
          <w:sz w:val="21"/>
        </w:rPr>
        <w:t>5. Have the customer fully log out and back in to establish a clean session.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expiration happens well below the configured timeout and is not explained by client-side factors, treat this as a token-refresh defect.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Restore the token refresh mechanism if it was failing, or advise the customer to use a single active session if conflicts were the cause.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sessions expire well below the configured timeout and cannot be traced to a client-side cause.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Identity &amp; Access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AUTH-001 (Login Failure)</w:t>
      </w:r>
    </w:p>
    <w:p>
      <w:pPr>
        <w:pStyle w:val="ListBullet"/>
        <w:spacing w:after="60"/>
      </w:pPr>
      <w:r>
        <w:rPr>
          <w:sz w:val="21"/>
        </w:rPr>
        <w:t>AUTH-004 (Permission Denied)</w:t>
      </w:r>
    </w:p>
    <w:p>
      <w:r>
        <w:br w:type="page"/>
      </w:r>
    </w:p>
    <w:p>
      <w:pPr>
        <w:spacing w:before="0" w:after="160"/>
      </w:pPr>
      <w:r>
        <w:rPr>
          <w:b/>
          <w:color w:val="1F3864"/>
          <w:sz w:val="34"/>
        </w:rPr>
        <w:t>AUTH-004  |  Permission Denied</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AUTH-004</w:t>
            </w:r>
          </w:p>
        </w:tc>
      </w:tr>
      <w:tr>
        <w:tc>
          <w:tcPr>
            <w:tcW w:type="dxa" w:w="4680"/>
            <w:shd w:val="clear" w:color="auto" w:fill="DCE6F1"/>
          </w:tcPr>
          <w:p>
            <w:r>
              <w:rPr>
                <w:b/>
                <w:color w:val="1F3864"/>
                <w:sz w:val="20"/>
              </w:rPr>
              <w:t>Category</w:t>
            </w:r>
          </w:p>
        </w:tc>
        <w:tc>
          <w:tcPr>
            <w:tcW w:type="dxa" w:w="4680"/>
          </w:tcPr>
          <w:p>
            <w:r>
              <w:rPr>
                <w:sz w:val="20"/>
              </w:rPr>
              <w:t>Authentication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"Permission denied" or "You do not have access" error on a specific feature</w:t>
      </w:r>
    </w:p>
    <w:p>
      <w:pPr>
        <w:spacing w:after="120"/>
      </w:pPr>
      <w:r>
        <w:rPr>
          <w:b w:val="0"/>
          <w:i w:val="0"/>
          <w:sz w:val="21"/>
        </w:rPr>
        <w:t>A customer can log in successfully but is blocked from accessing a specific feature, page, or data set they expect to have access to.</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"Permission denied" or "You do not have access" error on a specific feature</w:t>
      </w:r>
    </w:p>
    <w:p>
      <w:pPr>
        <w:pStyle w:val="ListBullet"/>
        <w:spacing w:after="60"/>
      </w:pPr>
      <w:r>
        <w:rPr>
          <w:sz w:val="21"/>
        </w:rPr>
        <w:t>"You do not have permission to view this page" error screen</w:t>
      </w:r>
    </w:p>
    <w:p>
      <w:pPr>
        <w:pStyle w:val="ListBullet"/>
        <w:spacing w:after="60"/>
      </w:pPr>
      <w:r>
        <w:rPr>
          <w:sz w:val="21"/>
        </w:rPr>
        <w:t>Feature/menu item visibly missing compared to a screenshot from before</w:t>
      </w:r>
    </w:p>
    <w:p>
      <w:pPr>
        <w:pStyle w:val="ListBullet"/>
        <w:spacing w:after="60"/>
      </w:pPr>
      <w:r>
        <w:rPr>
          <w:sz w:val="21"/>
        </w:rPr>
        <w:t>Admin panel screenshot showing the user's current role/permission set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Error message: 'Permission denied' or 'You do not have access to this resource'.</w:t>
      </w:r>
    </w:p>
    <w:p>
      <w:pPr>
        <w:pStyle w:val="ListBullet"/>
        <w:spacing w:after="60"/>
      </w:pPr>
      <w:r>
        <w:rPr>
          <w:sz w:val="21"/>
        </w:rPr>
        <w:t>The feature or menu item is missing entirely from the customer's view.</w:t>
      </w:r>
    </w:p>
    <w:p>
      <w:pPr>
        <w:pStyle w:val="ListBullet"/>
        <w:spacing w:after="60"/>
      </w:pPr>
      <w:r>
        <w:rPr>
          <w:sz w:val="21"/>
        </w:rPr>
        <w:t>Access worked previously and stopped after a role or plan change.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customer's user role does not include the required permission.</w:t>
      </w:r>
    </w:p>
    <w:p>
      <w:pPr>
        <w:pStyle w:val="ListBullet"/>
        <w:spacing w:after="60"/>
      </w:pPr>
      <w:r>
        <w:rPr>
          <w:sz w:val="21"/>
        </w:rPr>
        <w:t>The account's subscription plan does not include the requested feature.</w:t>
      </w:r>
    </w:p>
    <w:p>
      <w:pPr>
        <w:pStyle w:val="ListBullet"/>
        <w:spacing w:after="60"/>
      </w:pPr>
      <w:r>
        <w:rPr>
          <w:sz w:val="21"/>
        </w:rPr>
        <w:t>A permission was recently changed or revoked by an account administrator.</w:t>
      </w:r>
    </w:p>
    <w:p>
      <w:pPr>
        <w:pStyle w:val="ListBullet"/>
        <w:spacing w:after="60"/>
      </w:pPr>
      <w:r>
        <w:rPr>
          <w:sz w:val="21"/>
        </w:rPr>
        <w:t>A caching issue is showing outdated permission data.</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customer's assigned role and its associated permissions.</w:t>
      </w:r>
    </w:p>
    <w:p>
      <w:pPr>
        <w:spacing w:after="60"/>
        <w:ind w:left="360"/>
      </w:pPr>
      <w:r>
        <w:rPr>
          <w:sz w:val="21"/>
        </w:rPr>
        <w:t>2. Confirm the account's current subscription plan includes the feature.</w:t>
      </w:r>
    </w:p>
    <w:p>
      <w:pPr>
        <w:spacing w:after="60"/>
        <w:ind w:left="360"/>
      </w:pPr>
      <w:r>
        <w:rPr>
          <w:sz w:val="21"/>
        </w:rPr>
        <w:t>3. Check the account's permission change history for recent updates.</w:t>
      </w:r>
    </w:p>
    <w:p>
      <w:pPr>
        <w:spacing w:after="60"/>
        <w:ind w:left="360"/>
      </w:pPr>
      <w:r>
        <w:rPr>
          <w:sz w:val="21"/>
        </w:rPr>
        <w:t>4. Ask the customer to log out and back in to refresh cached permission data.</w:t>
      </w:r>
    </w:p>
    <w:p>
      <w:pPr>
        <w:spacing w:after="60"/>
        <w:ind w:left="360"/>
      </w:pPr>
      <w:r>
        <w:rPr>
          <w:sz w:val="21"/>
        </w:rPr>
        <w:t>5. If permissions look correct but access still fails, check for a caching/sync delay.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role and plan clearly should grant access but the system still denies it after a fresh login, this is a permission-evaluation bug.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Update the role or plan as appropriate (with administrator approval), or resolve the caching issue with a fresh login, then confirm access.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role and plan clearly should grant access but the system still denies it after a fresh login.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Identity &amp; Access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AUTH-001 (Login Failure)</w:t>
      </w:r>
    </w:p>
    <w:p>
      <w:pPr>
        <w:pStyle w:val="ListBullet"/>
        <w:spacing w:after="60"/>
      </w:pPr>
      <w:r>
        <w:rPr>
          <w:sz w:val="21"/>
        </w:rPr>
        <w:t>CONFIG-003 (User Permission Configuration)</w:t>
      </w:r>
    </w:p>
    <w:p>
      <w:r>
        <w:br w:type="page"/>
      </w:r>
    </w:p>
    <w:p>
      <w:pPr>
        <w:spacing w:before="0" w:after="160"/>
      </w:pPr>
      <w:r>
        <w:rPr>
          <w:b/>
          <w:color w:val="1F3864"/>
          <w:sz w:val="34"/>
        </w:rPr>
        <w:t>AUTH-005  |  SSO Authentication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AUTH-005</w:t>
            </w:r>
          </w:p>
        </w:tc>
      </w:tr>
      <w:tr>
        <w:tc>
          <w:tcPr>
            <w:tcW w:type="dxa" w:w="4680"/>
            <w:shd w:val="clear" w:color="auto" w:fill="DCE6F1"/>
          </w:tcPr>
          <w:p>
            <w:r>
              <w:rPr>
                <w:b/>
                <w:color w:val="1F3864"/>
                <w:sz w:val="20"/>
              </w:rPr>
              <w:t>Category</w:t>
            </w:r>
          </w:p>
        </w:tc>
        <w:tc>
          <w:tcPr>
            <w:tcW w:type="dxa" w:w="4680"/>
          </w:tcPr>
          <w:p>
            <w:r>
              <w:rPr>
                <w:sz w:val="20"/>
              </w:rPr>
              <w:t>Authentication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SSO login fails or redirect loop occurs at the identity provider</w:t>
      </w:r>
    </w:p>
    <w:p>
      <w:pPr>
        <w:spacing w:after="120"/>
      </w:pPr>
      <w:r>
        <w:rPr>
          <w:b w:val="0"/>
          <w:i w:val="0"/>
          <w:sz w:val="21"/>
        </w:rPr>
        <w:t>A customer using Single Sign-On (SSO) is unable to authenticate into the platform through their organization's identity provider.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SSO login fails or redirect loop occurs at the identity provider</w:t>
      </w:r>
    </w:p>
    <w:p>
      <w:pPr>
        <w:pStyle w:val="ListBullet"/>
        <w:spacing w:after="60"/>
      </w:pPr>
      <w:r>
        <w:rPr>
          <w:sz w:val="21"/>
        </w:rPr>
        <w:t>Identity provider's own error page (e.g. "AADSTS..." Azure AD error code)</w:t>
      </w:r>
    </w:p>
    <w:p>
      <w:pPr>
        <w:pStyle w:val="ListBullet"/>
        <w:spacing w:after="60"/>
      </w:pPr>
      <w:r>
        <w:rPr>
          <w:sz w:val="21"/>
        </w:rPr>
        <w:t>Redirect loop between the platform login and the IdP login screen</w:t>
      </w:r>
    </w:p>
    <w:p>
      <w:pPr>
        <w:pStyle w:val="ListBullet"/>
        <w:spacing w:after="60"/>
      </w:pPr>
      <w:r>
        <w:rPr>
          <w:sz w:val="21"/>
        </w:rPr>
        <w:t>"SSO configuration error" message on the platform's login page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Customer is redirected to their IdP but the login does not complete.</w:t>
      </w:r>
    </w:p>
    <w:p>
      <w:pPr>
        <w:pStyle w:val="ListBullet"/>
        <w:spacing w:after="60"/>
      </w:pPr>
      <w:r>
        <w:rPr>
          <w:sz w:val="21"/>
        </w:rPr>
        <w:t>An error code specific to the IdP is displayed (e.g., SAML or OAuth error).</w:t>
      </w:r>
    </w:p>
    <w:p>
      <w:pPr>
        <w:pStyle w:val="ListBullet"/>
        <w:spacing w:after="60"/>
      </w:pPr>
      <w:r>
        <w:rPr>
          <w:sz w:val="21"/>
        </w:rPr>
        <w:t>May affect all users of an organization or only specific ones.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SSO/SAML configuration between the platform and the IdP is misconfigured.</w:t>
      </w:r>
    </w:p>
    <w:p>
      <w:pPr>
        <w:pStyle w:val="ListBullet"/>
        <w:spacing w:after="60"/>
      </w:pPr>
      <w:r>
        <w:rPr>
          <w:sz w:val="21"/>
        </w:rPr>
        <w:t>SSL certificate used for the SSO connection has expired.</w:t>
      </w:r>
    </w:p>
    <w:p>
      <w:pPr>
        <w:pStyle w:val="ListBullet"/>
        <w:spacing w:after="60"/>
      </w:pPr>
      <w:r>
        <w:rPr>
          <w:sz w:val="21"/>
        </w:rPr>
        <w:t>The specific user is not provisioned or assigned correctly in the IdP.</w:t>
      </w:r>
    </w:p>
    <w:p>
      <w:pPr>
        <w:pStyle w:val="ListBullet"/>
        <w:spacing w:after="60"/>
      </w:pPr>
      <w:r>
        <w:rPr>
          <w:sz w:val="21"/>
        </w:rPr>
        <w:t>The identity provider itself is experiencing an outage.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whether the issue affects all users of the organization or just one.</w:t>
      </w:r>
    </w:p>
    <w:p>
      <w:pPr>
        <w:spacing w:after="60"/>
        <w:ind w:left="360"/>
      </w:pPr>
      <w:r>
        <w:rPr>
          <w:sz w:val="21"/>
        </w:rPr>
        <w:t>2. Check the SSO configuration's certificate expiry date.</w:t>
      </w:r>
    </w:p>
    <w:p>
      <w:pPr>
        <w:spacing w:after="60"/>
        <w:ind w:left="360"/>
      </w:pPr>
      <w:r>
        <w:rPr>
          <w:sz w:val="21"/>
        </w:rPr>
        <w:t>3. Verify the affected user's provisioning status in the IdP.</w:t>
      </w:r>
    </w:p>
    <w:p>
      <w:pPr>
        <w:spacing w:after="60"/>
        <w:ind w:left="360"/>
      </w:pPr>
      <w:r>
        <w:rPr>
          <w:sz w:val="21"/>
        </w:rPr>
        <w:t>4. Check the identity provider's own status page for ongoing incidents.</w:t>
      </w:r>
    </w:p>
    <w:p>
      <w:pPr>
        <w:spacing w:after="60"/>
        <w:ind w:left="360"/>
      </w:pPr>
      <w:r>
        <w:rPr>
          <w:sz w:val="21"/>
        </w:rPr>
        <w:t>5. Review the exact IdP error code returned, if any, for a specific cause.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it affects only one user, focus on their IdP provisioning; if it affects the whole organization, focus on the SSO configuration/certificate.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Renew the expired certificate, correct the SSO configuration, or provision the affected user correctly in the IdP, then confirm login succeeds.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SSO configuration is confirmed correct but authentication still fails for the organization.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Identity &amp; Access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AUTH-001 (Login Failure)</w:t>
      </w:r>
    </w:p>
    <w:p>
      <w:pPr>
        <w:pStyle w:val="ListBullet"/>
        <w:spacing w:after="60"/>
      </w:pPr>
      <w:r>
        <w:rPr>
          <w:sz w:val="21"/>
        </w:rPr>
        <w:t>COMP-007 (SSO Works for Some Users but Not Others)</w:t>
      </w:r>
    </w:p>
    <w:p>
      <w:r>
        <w:br w:type="page"/>
      </w:r>
    </w:p>
    <w:p>
      <w:pPr>
        <w:spacing w:before="0" w:after="160"/>
      </w:pPr>
      <w:r>
        <w:rPr>
          <w:b/>
          <w:color w:val="1F3864"/>
          <w:sz w:val="34"/>
        </w:rPr>
        <w:t>BILL-001  |  Payment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BILL-001</w:t>
            </w:r>
          </w:p>
        </w:tc>
      </w:tr>
      <w:tr>
        <w:tc>
          <w:tcPr>
            <w:tcW w:type="dxa" w:w="4680"/>
            <w:shd w:val="clear" w:color="auto" w:fill="DCE6F1"/>
          </w:tcPr>
          <w:p>
            <w:r>
              <w:rPr>
                <w:b/>
                <w:color w:val="1F3864"/>
                <w:sz w:val="20"/>
              </w:rPr>
              <w:t>Category</w:t>
            </w:r>
          </w:p>
        </w:tc>
        <w:tc>
          <w:tcPr>
            <w:tcW w:type="dxa" w:w="4680"/>
          </w:tcPr>
          <w:p>
            <w:r>
              <w:rPr>
                <w:sz w:val="20"/>
              </w:rPr>
              <w:t>Billing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Payment attempt is declined or fails at checkout</w:t>
      </w:r>
    </w:p>
    <w:p>
      <w:pPr>
        <w:spacing w:after="120"/>
      </w:pPr>
      <w:r>
        <w:rPr>
          <w:b w:val="0"/>
          <w:i w:val="0"/>
          <w:sz w:val="21"/>
        </w:rPr>
        <w:t>A customer's payment attempt (subscription charge or one-time purchase) fails to process successfully.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Payment attempt is declined or fails at checkout</w:t>
      </w:r>
    </w:p>
    <w:p>
      <w:pPr>
        <w:pStyle w:val="ListBullet"/>
        <w:spacing w:after="60"/>
      </w:pPr>
      <w:r>
        <w:rPr>
          <w:sz w:val="21"/>
        </w:rPr>
        <w:t>Checkout screen showing "Payment declined" or "Card was not approved"</w:t>
      </w:r>
    </w:p>
    <w:p>
      <w:pPr>
        <w:pStyle w:val="ListBullet"/>
        <w:spacing w:after="60"/>
      </w:pPr>
      <w:r>
        <w:rPr>
          <w:sz w:val="21"/>
        </w:rPr>
        <w:t>Payment gateway error code shown to the customer or in logs</w:t>
      </w:r>
    </w:p>
    <w:p>
      <w:pPr>
        <w:pStyle w:val="ListBullet"/>
        <w:spacing w:after="60"/>
      </w:pPr>
      <w:r>
        <w:rPr>
          <w:sz w:val="21"/>
        </w:rPr>
        <w:t>Bank/card statement showing a declined authorization attempt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Payment attempt returns a decline or failure message.</w:t>
      </w:r>
    </w:p>
    <w:p>
      <w:pPr>
        <w:pStyle w:val="ListBullet"/>
        <w:spacing w:after="60"/>
      </w:pPr>
      <w:r>
        <w:rPr>
          <w:sz w:val="21"/>
        </w:rPr>
        <w:t>Customer's card may have worked previously for other charges.</w:t>
      </w:r>
    </w:p>
    <w:p>
      <w:pPr>
        <w:pStyle w:val="ListBullet"/>
        <w:spacing w:after="60"/>
      </w:pPr>
      <w:r>
        <w:rPr>
          <w:sz w:val="21"/>
        </w:rPr>
        <w:t>Failure may be immediate or occur after a processing delay.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Card has expired or has insufficient funds.</w:t>
      </w:r>
    </w:p>
    <w:p>
      <w:pPr>
        <w:pStyle w:val="ListBullet"/>
        <w:spacing w:after="60"/>
      </w:pPr>
      <w:r>
        <w:rPr>
          <w:sz w:val="21"/>
        </w:rPr>
        <w:t>The payment gateway is experiencing a temporary outage.</w:t>
      </w:r>
    </w:p>
    <w:p>
      <w:pPr>
        <w:pStyle w:val="ListBullet"/>
        <w:spacing w:after="60"/>
      </w:pPr>
      <w:r>
        <w:rPr>
          <w:sz w:val="21"/>
        </w:rPr>
        <w:t>The card issuer's fraud detection is blocking the transaction.</w:t>
      </w:r>
    </w:p>
    <w:p>
      <w:pPr>
        <w:pStyle w:val="ListBullet"/>
        <w:spacing w:after="60"/>
      </w:pPr>
      <w:r>
        <w:rPr>
          <w:sz w:val="21"/>
        </w:rPr>
        <w:t>Billing address or CVV does not match the card on file.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Check the exact decline reason returned by the payment gateway.</w:t>
      </w:r>
    </w:p>
    <w:p>
      <w:pPr>
        <w:spacing w:after="60"/>
        <w:ind w:left="360"/>
      </w:pPr>
      <w:r>
        <w:rPr>
          <w:sz w:val="21"/>
        </w:rPr>
        <w:t>2. Confirm the card's expiry date and billing details match what's on file.</w:t>
      </w:r>
    </w:p>
    <w:p>
      <w:pPr>
        <w:spacing w:after="60"/>
        <w:ind w:left="360"/>
      </w:pPr>
      <w:r>
        <w:rPr>
          <w:sz w:val="21"/>
        </w:rPr>
        <w:t>3. Check the payment gateway's status page for ongoing incidents.</w:t>
      </w:r>
    </w:p>
    <w:p>
      <w:pPr>
        <w:spacing w:after="60"/>
        <w:ind w:left="360"/>
      </w:pPr>
      <w:r>
        <w:rPr>
          <w:sz w:val="21"/>
        </w:rPr>
        <w:t>4. Ask the customer to try an alternate payment method to isolate the cause.</w:t>
      </w:r>
    </w:p>
    <w:p>
      <w:pPr>
        <w:spacing w:after="60"/>
        <w:ind w:left="360"/>
      </w:pPr>
      <w:r>
        <w:rPr>
          <w:sz w:val="21"/>
        </w:rPr>
        <w:t>5. If a fraud-block is suspected, advise the customer to contact their card issuer.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A specific decline code (insufficient funds, expired card) points to the customer's bank; a generic gateway error points to our payment processor.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Guide the customer to update their card details or try an alternate payment method, then confirm the retry succeeds.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payment gateway itself is confirmed degraded and affecting multiple customers.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Billing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BILL-002 (Payment Successful but Access Not Updated)</w:t>
      </w:r>
    </w:p>
    <w:p>
      <w:pPr>
        <w:pStyle w:val="ListBullet"/>
        <w:spacing w:after="60"/>
      </w:pPr>
      <w:r>
        <w:rPr>
          <w:sz w:val="21"/>
        </w:rPr>
        <w:t>COMP-011 (Payment Successful but Subscription Webhook Fails)</w:t>
      </w:r>
    </w:p>
    <w:p>
      <w:r>
        <w:br w:type="page"/>
      </w:r>
    </w:p>
    <w:p>
      <w:pPr>
        <w:spacing w:before="0" w:after="160"/>
      </w:pPr>
      <w:r>
        <w:rPr>
          <w:b/>
          <w:color w:val="1F3864"/>
          <w:sz w:val="34"/>
        </w:rPr>
        <w:t>BILL-002  |  Payment Successful but Access Not Updated</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BILL-002</w:t>
            </w:r>
          </w:p>
        </w:tc>
      </w:tr>
      <w:tr>
        <w:tc>
          <w:tcPr>
            <w:tcW w:type="dxa" w:w="4680"/>
            <w:shd w:val="clear" w:color="auto" w:fill="DCE6F1"/>
          </w:tcPr>
          <w:p>
            <w:r>
              <w:rPr>
                <w:b/>
                <w:color w:val="1F3864"/>
                <w:sz w:val="20"/>
              </w:rPr>
              <w:t>Category</w:t>
            </w:r>
          </w:p>
        </w:tc>
        <w:tc>
          <w:tcPr>
            <w:tcW w:type="dxa" w:w="4680"/>
          </w:tcPr>
          <w:p>
            <w:r>
              <w:rPr>
                <w:sz w:val="20"/>
              </w:rPr>
              <w:t>Billing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Payment succeeded on the card/bank statement but account access/plan is unchanged</w:t>
      </w:r>
    </w:p>
    <w:p>
      <w:pPr>
        <w:spacing w:after="120"/>
      </w:pPr>
      <w:r>
        <w:rPr>
          <w:b w:val="0"/>
          <w:i w:val="0"/>
          <w:sz w:val="21"/>
        </w:rPr>
        <w:t>A customer's payment is confirmed as successful, but their account does not reflect the upgraded plan or restored access.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Payment succeeded on the card/bank statement but account access/plan is unchanged</w:t>
      </w:r>
    </w:p>
    <w:p>
      <w:pPr>
        <w:pStyle w:val="ListBullet"/>
        <w:spacing w:after="60"/>
      </w:pPr>
      <w:r>
        <w:rPr>
          <w:sz w:val="21"/>
        </w:rPr>
        <w:t>Bank/card statement showing the charge went through</w:t>
      </w:r>
    </w:p>
    <w:p>
      <w:pPr>
        <w:pStyle w:val="ListBullet"/>
        <w:spacing w:after="60"/>
      </w:pPr>
      <w:r>
        <w:rPr>
          <w:sz w:val="21"/>
        </w:rPr>
        <w:t>Account page still showing the old/expired plan after payment</w:t>
      </w:r>
    </w:p>
    <w:p>
      <w:pPr>
        <w:pStyle w:val="ListBullet"/>
        <w:spacing w:after="60"/>
      </w:pPr>
      <w:r>
        <w:rPr>
          <w:sz w:val="21"/>
        </w:rPr>
        <w:t>Billing history showing 'Paid' status while feature access remains locked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Customer confirms the charge appears on their bank/card statement.</w:t>
      </w:r>
    </w:p>
    <w:p>
      <w:pPr>
        <w:pStyle w:val="ListBullet"/>
        <w:spacing w:after="60"/>
      </w:pPr>
      <w:r>
        <w:rPr>
          <w:sz w:val="21"/>
        </w:rPr>
        <w:t>Account still shows the old plan or a locked/restricted state.</w:t>
      </w:r>
    </w:p>
    <w:p>
      <w:pPr>
        <w:pStyle w:val="ListBullet"/>
        <w:spacing w:after="60"/>
      </w:pPr>
      <w:r>
        <w:rPr>
          <w:sz w:val="21"/>
        </w:rPr>
        <w:t>Feature access has not been unlocked despite successful payment.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webhook that notifies the platform of a successful payment failed to deliver.</w:t>
      </w:r>
    </w:p>
    <w:p>
      <w:pPr>
        <w:pStyle w:val="ListBullet"/>
        <w:spacing w:after="60"/>
      </w:pPr>
      <w:r>
        <w:rPr>
          <w:sz w:val="21"/>
        </w:rPr>
        <w:t>There is a processing delay between payment confirmation and account update.</w:t>
      </w:r>
    </w:p>
    <w:p>
      <w:pPr>
        <w:pStyle w:val="ListBullet"/>
        <w:spacing w:after="60"/>
      </w:pPr>
      <w:r>
        <w:rPr>
          <w:sz w:val="21"/>
        </w:rPr>
        <w:t>The payment was applied to the wrong account or subscription ID.</w:t>
      </w:r>
    </w:p>
    <w:p>
      <w:pPr>
        <w:pStyle w:val="ListBullet"/>
        <w:spacing w:after="60"/>
      </w:pPr>
      <w:r>
        <w:rPr>
          <w:sz w:val="21"/>
        </w:rPr>
        <w:t>An error occurred in the account provisioning step after payment.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payment status directly in the payment gateway's dashboard.</w:t>
      </w:r>
    </w:p>
    <w:p>
      <w:pPr>
        <w:spacing w:after="60"/>
        <w:ind w:left="360"/>
      </w:pPr>
      <w:r>
        <w:rPr>
          <w:sz w:val="21"/>
        </w:rPr>
        <w:t>2. Check whether the corresponding webhook event was received and processed.</w:t>
      </w:r>
    </w:p>
    <w:p>
      <w:pPr>
        <w:spacing w:after="60"/>
        <w:ind w:left="360"/>
      </w:pPr>
      <w:r>
        <w:rPr>
          <w:sz w:val="21"/>
        </w:rPr>
        <w:t>3. Confirm the payment was linked to the correct account/subscription ID.</w:t>
      </w:r>
    </w:p>
    <w:p>
      <w:pPr>
        <w:spacing w:after="60"/>
        <w:ind w:left="360"/>
      </w:pPr>
      <w:r>
        <w:rPr>
          <w:sz w:val="21"/>
        </w:rPr>
        <w:t>4. Manually trigger the account provisioning step if the automated one failed.</w:t>
      </w:r>
    </w:p>
    <w:p>
      <w:pPr>
        <w:spacing w:after="60"/>
        <w:ind w:left="360"/>
      </w:pPr>
      <w:r>
        <w:rPr>
          <w:sz w:val="21"/>
        </w:rPr>
        <w:t>5. Confirm the customer's access reflects the new plan after the manual update.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webhook was never received, this is a delivery problem to fix at the integration level, not just a one-off manual correction.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Manually apply the correct plan/access to unblock the customer immediately, and fix the underlying webhook delivery issue to prevent recurrence.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webhook delivery failures are recurring rather than a one-time incident, since this indicates a systemic integration issue.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Billing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BILL-001 (Payment Failure)</w:t>
      </w:r>
    </w:p>
    <w:p>
      <w:pPr>
        <w:pStyle w:val="ListBullet"/>
        <w:spacing w:after="60"/>
      </w:pPr>
      <w:r>
        <w:rPr>
          <w:sz w:val="21"/>
        </w:rPr>
        <w:t>COMP-011 (Payment Successful but Subscription Webhook Fails)</w:t>
      </w:r>
    </w:p>
    <w:p>
      <w:r>
        <w:br w:type="page"/>
      </w:r>
    </w:p>
    <w:p>
      <w:pPr>
        <w:spacing w:before="0" w:after="160"/>
      </w:pPr>
      <w:r>
        <w:rPr>
          <w:b/>
          <w:color w:val="1F3864"/>
          <w:sz w:val="34"/>
        </w:rPr>
        <w:t>BILL-003  |  Incorrect Invoice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BILL-003</w:t>
            </w:r>
          </w:p>
        </w:tc>
      </w:tr>
      <w:tr>
        <w:tc>
          <w:tcPr>
            <w:tcW w:type="dxa" w:w="4680"/>
            <w:shd w:val="clear" w:color="auto" w:fill="DCE6F1"/>
          </w:tcPr>
          <w:p>
            <w:r>
              <w:rPr>
                <w:b/>
                <w:color w:val="1F3864"/>
                <w:sz w:val="20"/>
              </w:rPr>
              <w:t>Category</w:t>
            </w:r>
          </w:p>
        </w:tc>
        <w:tc>
          <w:tcPr>
            <w:tcW w:type="dxa" w:w="4680"/>
          </w:tcPr>
          <w:p>
            <w:r>
              <w:rPr>
                <w:sz w:val="20"/>
              </w:rPr>
              <w:t>Billing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Invoice shows an amount or line item the customer does not recognize</w:t>
      </w:r>
    </w:p>
    <w:p>
      <w:pPr>
        <w:spacing w:after="120"/>
      </w:pPr>
      <w:r>
        <w:rPr>
          <w:b w:val="0"/>
          <w:i w:val="0"/>
          <w:sz w:val="21"/>
        </w:rPr>
        <w:t>A customer's invoice shows an amount, plan, or line item that does not match what they expect to be billed.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Invoice shows an amount or line item the customer does not recognize</w:t>
      </w:r>
    </w:p>
    <w:p>
      <w:pPr>
        <w:pStyle w:val="ListBullet"/>
        <w:spacing w:after="60"/>
      </w:pPr>
      <w:r>
        <w:rPr>
          <w:sz w:val="21"/>
        </w:rPr>
        <w:t>PDF/screenshot of the invoice with the incorrect line item highlighted</w:t>
      </w:r>
    </w:p>
    <w:p>
      <w:pPr>
        <w:pStyle w:val="ListBullet"/>
        <w:spacing w:after="60"/>
      </w:pPr>
      <w:r>
        <w:rPr>
          <w:sz w:val="21"/>
        </w:rPr>
        <w:t>Side-by-side of expected vs. actual charge amount</w:t>
      </w:r>
    </w:p>
    <w:p>
      <w:pPr>
        <w:pStyle w:val="ListBullet"/>
        <w:spacing w:after="60"/>
      </w:pPr>
      <w:r>
        <w:rPr>
          <w:sz w:val="21"/>
        </w:rPr>
        <w:t>Account billing history showing a plan change the customer doesn't recognize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Customer reports being charged an incorrect amount.</w:t>
      </w:r>
    </w:p>
    <w:p>
      <w:pPr>
        <w:pStyle w:val="ListBullet"/>
        <w:spacing w:after="60"/>
      </w:pPr>
      <w:r>
        <w:rPr>
          <w:sz w:val="21"/>
        </w:rPr>
        <w:t>Invoice shows a plan or add-on the customer does not recognize.</w:t>
      </w:r>
    </w:p>
    <w:p>
      <w:pPr>
        <w:pStyle w:val="ListBullet"/>
        <w:spacing w:after="60"/>
      </w:pPr>
      <w:r>
        <w:rPr>
          <w:sz w:val="21"/>
        </w:rPr>
        <w:t>Discrepancy appeared after a plan change, upgrade, or renewal.</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Proration was calculated incorrectly during a mid-cycle plan change.</w:t>
      </w:r>
    </w:p>
    <w:p>
      <w:pPr>
        <w:pStyle w:val="ListBullet"/>
        <w:spacing w:after="60"/>
      </w:pPr>
      <w:r>
        <w:rPr>
          <w:sz w:val="21"/>
        </w:rPr>
        <w:t>An add-on or seat was added but not clearly communicated to the customer.</w:t>
      </w:r>
    </w:p>
    <w:p>
      <w:pPr>
        <w:pStyle w:val="ListBullet"/>
        <w:spacing w:after="60"/>
      </w:pPr>
      <w:r>
        <w:rPr>
          <w:sz w:val="21"/>
        </w:rPr>
        <w:t>Currency or tax configuration mismatch for the account's billing region.</w:t>
      </w:r>
    </w:p>
    <w:p>
      <w:pPr>
        <w:pStyle w:val="ListBullet"/>
        <w:spacing w:after="60"/>
      </w:pPr>
      <w:r>
        <w:rPr>
          <w:sz w:val="21"/>
        </w:rPr>
        <w:t>A billing system calculation error in a specific edge case.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Pull the account's billing history and compare it against the current invoice.</w:t>
      </w:r>
    </w:p>
    <w:p>
      <w:pPr>
        <w:spacing w:after="60"/>
        <w:ind w:left="360"/>
      </w:pPr>
      <w:r>
        <w:rPr>
          <w:sz w:val="21"/>
        </w:rPr>
        <w:t>2. Check for recent plan changes, upgrades, or added seats/add-ons.</w:t>
      </w:r>
    </w:p>
    <w:p>
      <w:pPr>
        <w:spacing w:after="60"/>
        <w:ind w:left="360"/>
      </w:pPr>
      <w:r>
        <w:rPr>
          <w:sz w:val="21"/>
        </w:rPr>
        <w:t>3. Verify tax and currency settings match the customer's billing region.</w:t>
      </w:r>
    </w:p>
    <w:p>
      <w:pPr>
        <w:spacing w:after="60"/>
        <w:ind w:left="360"/>
      </w:pPr>
      <w:r>
        <w:rPr>
          <w:sz w:val="21"/>
        </w:rPr>
        <w:t>4. If a proration error is confirmed, manually calculate the correct adjustment.</w:t>
      </w:r>
    </w:p>
    <w:p>
      <w:pPr>
        <w:spacing w:after="60"/>
        <w:ind w:left="360"/>
      </w:pPr>
      <w:r>
        <w:rPr>
          <w:sz w:val="21"/>
        </w:rPr>
        <w:t>5. Do not issue any refund or credit without Billing Team approval.</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Any invoice correction involving a refund or credit must go through Billing Team approval — never resolve financial adjustments unilaterally.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Once the discrepancy is confirmed and approved, issue the correct invoice adjustment or credit and confirm the customer's next invoice reflects the fix.</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Always escalate to the Billing Team for any refund, credit, or invoice correction, and if the discrepancy pattern affects multiple customers.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Billing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BILL-001 (Payment Failure)</w:t>
      </w:r>
    </w:p>
    <w:p>
      <w:pPr>
        <w:pStyle w:val="ListBullet"/>
        <w:spacing w:after="60"/>
      </w:pPr>
      <w:r>
        <w:rPr>
          <w:sz w:val="21"/>
        </w:rPr>
        <w:t>REP-004 (Incorrect Report Data)</w:t>
      </w:r>
    </w:p>
    <w:p>
      <w:r>
        <w:br w:type="page"/>
      </w:r>
    </w:p>
    <w:p>
      <w:pPr>
        <w:spacing w:before="0" w:after="160"/>
      </w:pPr>
      <w:r>
        <w:rPr>
          <w:b/>
          <w:color w:val="1F3864"/>
          <w:sz w:val="34"/>
        </w:rPr>
        <w:t>CONFIG-001  |  Email Configuration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CONFIG-001</w:t>
            </w:r>
          </w:p>
        </w:tc>
      </w:tr>
      <w:tr>
        <w:tc>
          <w:tcPr>
            <w:tcW w:type="dxa" w:w="4680"/>
            <w:shd w:val="clear" w:color="auto" w:fill="DCE6F1"/>
          </w:tcPr>
          <w:p>
            <w:r>
              <w:rPr>
                <w:b/>
                <w:color w:val="1F3864"/>
                <w:sz w:val="20"/>
              </w:rPr>
              <w:t>Category</w:t>
            </w:r>
          </w:p>
        </w:tc>
        <w:tc>
          <w:tcPr>
            <w:tcW w:type="dxa" w:w="4680"/>
          </w:tcPr>
          <w:p>
            <w:r>
              <w:rPr>
                <w:sz w:val="20"/>
              </w:rPr>
              <w:t>Configuration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"SMTP authentication failed" when sending outgoing email</w:t>
      </w:r>
    </w:p>
    <w:p>
      <w:pPr>
        <w:spacing w:after="120"/>
      </w:pPr>
      <w:r>
        <w:rPr>
          <w:b w:val="0"/>
          <w:i w:val="0"/>
          <w:sz w:val="21"/>
        </w:rPr>
        <w:t>A customer cannot send outgoing emails from the platform because their email/SMTP configuration is incorrect.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"SMTP authentication failed" when sending outgoing email</w:t>
      </w:r>
    </w:p>
    <w:p>
      <w:pPr>
        <w:pStyle w:val="ListBullet"/>
        <w:spacing w:after="60"/>
      </w:pPr>
      <w:r>
        <w:rPr>
          <w:sz w:val="21"/>
        </w:rPr>
        <w:t>"SMTP authentication failed" error in account settings</w:t>
      </w:r>
    </w:p>
    <w:p>
      <w:pPr>
        <w:pStyle w:val="ListBullet"/>
        <w:spacing w:after="60"/>
      </w:pPr>
      <w:r>
        <w:rPr>
          <w:sz w:val="21"/>
        </w:rPr>
        <w:t>Test email send button showing a red failure indicator</w:t>
      </w:r>
    </w:p>
    <w:p>
      <w:pPr>
        <w:pStyle w:val="ListBullet"/>
        <w:spacing w:after="60"/>
      </w:pPr>
      <w:r>
        <w:rPr>
          <w:sz w:val="21"/>
        </w:rPr>
        <w:t>Bounce-back message screenshot from the customer's mail server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Outgoing emails fail silently or return a bounce/error message.</w:t>
      </w:r>
    </w:p>
    <w:p>
      <w:pPr>
        <w:pStyle w:val="ListBullet"/>
        <w:spacing w:after="60"/>
      </w:pPr>
      <w:r>
        <w:rPr>
          <w:sz w:val="21"/>
        </w:rPr>
        <w:t>Feature worked previously and stopped after a settings change.</w:t>
      </w:r>
    </w:p>
    <w:p>
      <w:pPr>
        <w:pStyle w:val="ListBullet"/>
        <w:spacing w:after="60"/>
      </w:pPr>
      <w:r>
        <w:rPr>
          <w:sz w:val="21"/>
        </w:rPr>
        <w:t>Error log shows SMTP authentication or connection failure.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Incorrect SMTP host, port, or encryption (TLS/SSL) setting.</w:t>
      </w:r>
    </w:p>
    <w:p>
      <w:pPr>
        <w:pStyle w:val="ListBullet"/>
        <w:spacing w:after="60"/>
      </w:pPr>
      <w:r>
        <w:rPr>
          <w:sz w:val="21"/>
        </w:rPr>
        <w:t>Expired or revoked SMTP credentials or API key.</w:t>
      </w:r>
    </w:p>
    <w:p>
      <w:pPr>
        <w:pStyle w:val="ListBullet"/>
        <w:spacing w:after="60"/>
      </w:pPr>
      <w:r>
        <w:rPr>
          <w:sz w:val="21"/>
        </w:rPr>
        <w:t>Sending domain is not verified (SPF/DKIM misconfiguration).</w:t>
      </w:r>
    </w:p>
    <w:p>
      <w:pPr>
        <w:pStyle w:val="ListBullet"/>
        <w:spacing w:after="60"/>
      </w:pPr>
      <w:r>
        <w:rPr>
          <w:sz w:val="21"/>
        </w:rPr>
        <w:t>The outbound email provider account is suspended or over its sending quota.</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SMTP host, port, and encryption values in account settings.</w:t>
      </w:r>
    </w:p>
    <w:p>
      <w:pPr>
        <w:spacing w:after="60"/>
        <w:ind w:left="360"/>
      </w:pPr>
      <w:r>
        <w:rPr>
          <w:sz w:val="21"/>
        </w:rPr>
        <w:t>2. Send a test email and capture the exact error returned.</w:t>
      </w:r>
    </w:p>
    <w:p>
      <w:pPr>
        <w:spacing w:after="60"/>
        <w:ind w:left="360"/>
      </w:pPr>
      <w:r>
        <w:rPr>
          <w:sz w:val="21"/>
        </w:rPr>
        <w:t>3. Verify SMTP credentials are current; regenerate the API key if expired.</w:t>
      </w:r>
    </w:p>
    <w:p>
      <w:pPr>
        <w:spacing w:after="60"/>
        <w:ind w:left="360"/>
      </w:pPr>
      <w:r>
        <w:rPr>
          <w:sz w:val="21"/>
        </w:rPr>
        <w:t>4. Check domain verification status (SPF/DKIM) in the email provider console.</w:t>
      </w:r>
    </w:p>
    <w:p>
      <w:pPr>
        <w:spacing w:after="60"/>
        <w:ind w:left="360"/>
      </w:pPr>
      <w:r>
        <w:rPr>
          <w:sz w:val="21"/>
        </w:rPr>
        <w:t>5. Confirm the sending account is active and within its sending quota.</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SMTP settings and domain verification both check out but sending still fails, treat this as a provider-side account issue.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SMTP settings, verify domain records, and confirm test emails deliver successfully to a real inbox.</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domain verification and SMTP settings all appear correct but emails still fail to send.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CONFIG-002 (Notification Configuration Failure)</w:t>
      </w:r>
    </w:p>
    <w:p>
      <w:pPr>
        <w:pStyle w:val="ListBullet"/>
        <w:spacing w:after="60"/>
      </w:pPr>
      <w:r>
        <w:rPr>
          <w:sz w:val="21"/>
        </w:rPr>
        <w:t>NOTIF-001 (Email Notification Not Received)</w:t>
      </w:r>
    </w:p>
    <w:p>
      <w:r>
        <w:br w:type="page"/>
      </w:r>
    </w:p>
    <w:p>
      <w:pPr>
        <w:spacing w:before="0" w:after="160"/>
      </w:pPr>
      <w:r>
        <w:rPr>
          <w:b/>
          <w:color w:val="1F3864"/>
          <w:sz w:val="34"/>
        </w:rPr>
        <w:t>CONFIG-002  |  Notification Configuration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CONFIG-002</w:t>
            </w:r>
          </w:p>
        </w:tc>
      </w:tr>
      <w:tr>
        <w:tc>
          <w:tcPr>
            <w:tcW w:type="dxa" w:w="4680"/>
            <w:shd w:val="clear" w:color="auto" w:fill="DCE6F1"/>
          </w:tcPr>
          <w:p>
            <w:r>
              <w:rPr>
                <w:b/>
                <w:color w:val="1F3864"/>
                <w:sz w:val="20"/>
              </w:rPr>
              <w:t>Category</w:t>
            </w:r>
          </w:p>
        </w:tc>
        <w:tc>
          <w:tcPr>
            <w:tcW w:type="dxa" w:w="4680"/>
          </w:tcPr>
          <w:p>
            <w:r>
              <w:rPr>
                <w:sz w:val="20"/>
              </w:rPr>
              <w:t>Configuration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Expected notification is not received despite settings appearing enabled</w:t>
      </w:r>
    </w:p>
    <w:p>
      <w:pPr>
        <w:spacing w:after="120"/>
      </w:pPr>
      <w:r>
        <w:rPr>
          <w:b w:val="0"/>
          <w:i w:val="0"/>
          <w:sz w:val="21"/>
        </w:rPr>
        <w:t>A customer is not receiving expected in-app, email, or push notifications due to notification settings on their account.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Expected notification is not received despite settings appearing enabled</w:t>
      </w:r>
    </w:p>
    <w:p>
      <w:pPr>
        <w:pStyle w:val="ListBullet"/>
        <w:spacing w:after="60"/>
      </w:pPr>
      <w:r>
        <w:rPr>
          <w:sz w:val="21"/>
        </w:rPr>
        <w:t>Notification settings page showing a toggle unexpectedly off</w:t>
      </w:r>
    </w:p>
    <w:p>
      <w:pPr>
        <w:pStyle w:val="ListBullet"/>
        <w:spacing w:after="60"/>
      </w:pPr>
      <w:r>
        <w:rPr>
          <w:sz w:val="21"/>
        </w:rPr>
        <w:t>Empty notification center despite a triggering event occurring</w:t>
      </w:r>
    </w:p>
    <w:p>
      <w:pPr>
        <w:pStyle w:val="ListBullet"/>
        <w:spacing w:after="60"/>
      </w:pPr>
      <w:r>
        <w:rPr>
          <w:sz w:val="21"/>
        </w:rPr>
        <w:t>Test-notification button producing no result on the customer's device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Customer reports missing notifications for events that should trigger them.</w:t>
      </w:r>
    </w:p>
    <w:p>
      <w:pPr>
        <w:pStyle w:val="ListBullet"/>
        <w:spacing w:after="60"/>
      </w:pPr>
      <w:r>
        <w:rPr>
          <w:sz w:val="21"/>
        </w:rPr>
        <w:t>Notification settings appear enabled but nothing is received.</w:t>
      </w:r>
    </w:p>
    <w:p>
      <w:pPr>
        <w:pStyle w:val="ListBullet"/>
        <w:spacing w:after="60"/>
      </w:pPr>
      <w:r>
        <w:rPr>
          <w:sz w:val="21"/>
        </w:rPr>
        <w:t>Some notification types work while others do not.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specific notification type is disabled in the customer's preferences.</w:t>
      </w:r>
    </w:p>
    <w:p>
      <w:pPr>
        <w:pStyle w:val="ListBullet"/>
        <w:spacing w:after="60"/>
      </w:pPr>
      <w:r>
        <w:rPr>
          <w:sz w:val="21"/>
        </w:rPr>
        <w:t>The notification delivery channel (email/in-app/push) is misconfigured.</w:t>
      </w:r>
    </w:p>
    <w:p>
      <w:pPr>
        <w:pStyle w:val="ListBullet"/>
        <w:spacing w:after="60"/>
      </w:pPr>
      <w:r>
        <w:rPr>
          <w:sz w:val="21"/>
        </w:rPr>
        <w:t>Account-level notification settings are overriding user-level preferences.</w:t>
      </w:r>
    </w:p>
    <w:p>
      <w:pPr>
        <w:pStyle w:val="ListBullet"/>
        <w:spacing w:after="60"/>
      </w:pPr>
      <w:r>
        <w:rPr>
          <w:sz w:val="21"/>
        </w:rPr>
        <w:t>A recent update reset notification preferences to default.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which specific notification type is missing.</w:t>
      </w:r>
    </w:p>
    <w:p>
      <w:pPr>
        <w:spacing w:after="60"/>
        <w:ind w:left="360"/>
      </w:pPr>
      <w:r>
        <w:rPr>
          <w:sz w:val="21"/>
        </w:rPr>
        <w:t>2. Check the customer's notification preferences for that type and channel.</w:t>
      </w:r>
    </w:p>
    <w:p>
      <w:pPr>
        <w:spacing w:after="60"/>
        <w:ind w:left="360"/>
      </w:pPr>
      <w:r>
        <w:rPr>
          <w:sz w:val="21"/>
        </w:rPr>
        <w:t>3. Check account-level notification settings for conflicting overrides.</w:t>
      </w:r>
    </w:p>
    <w:p>
      <w:pPr>
        <w:spacing w:after="60"/>
        <w:ind w:left="360"/>
      </w:pPr>
      <w:r>
        <w:rPr>
          <w:sz w:val="21"/>
        </w:rPr>
        <w:t>4. Confirm the delivery channel (email/in-app/push) is correctly enabled.</w:t>
      </w:r>
    </w:p>
    <w:p>
      <w:pPr>
        <w:spacing w:after="60"/>
        <w:ind w:left="360"/>
      </w:pPr>
      <w:r>
        <w:rPr>
          <w:sz w:val="21"/>
        </w:rPr>
        <w:t>5. Trigger a test event and confirm whether the notification is received.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preferences are enabled at both the user and account level but the notification still doesn't arrive, the issue is in the delivery pipeline, not settings.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notification preference or delivery channel setting and confirm the customer receives a test notification.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preferences are correctly configured but the notification is still not delivered.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CONFIG-001 (Email Configuration Failure)</w:t>
      </w:r>
    </w:p>
    <w:p>
      <w:pPr>
        <w:pStyle w:val="ListBullet"/>
        <w:spacing w:after="60"/>
      </w:pPr>
      <w:r>
        <w:rPr>
          <w:sz w:val="21"/>
        </w:rPr>
        <w:t>NOTIF-001 (Email Notification Not Received)</w:t>
      </w:r>
    </w:p>
    <w:p>
      <w:r>
        <w:br w:type="page"/>
      </w:r>
    </w:p>
    <w:p>
      <w:pPr>
        <w:spacing w:before="0" w:after="160"/>
      </w:pPr>
      <w:r>
        <w:rPr>
          <w:b/>
          <w:color w:val="1F3864"/>
          <w:sz w:val="34"/>
        </w:rPr>
        <w:t>CONFIG-003  |  User Permission Configuration</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CONFIG-003</w:t>
            </w:r>
          </w:p>
        </w:tc>
      </w:tr>
      <w:tr>
        <w:tc>
          <w:tcPr>
            <w:tcW w:type="dxa" w:w="4680"/>
            <w:shd w:val="clear" w:color="auto" w:fill="DCE6F1"/>
          </w:tcPr>
          <w:p>
            <w:r>
              <w:rPr>
                <w:b/>
                <w:color w:val="1F3864"/>
                <w:sz w:val="20"/>
              </w:rPr>
              <w:t>Category</w:t>
            </w:r>
          </w:p>
        </w:tc>
        <w:tc>
          <w:tcPr>
            <w:tcW w:type="dxa" w:w="4680"/>
          </w:tcPr>
          <w:p>
            <w:r>
              <w:rPr>
                <w:sz w:val="20"/>
              </w:rPr>
              <w:t>Configuration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A specific user's role is missing a permission that should be present</w:t>
      </w:r>
    </w:p>
    <w:p>
      <w:pPr>
        <w:spacing w:after="120"/>
      </w:pPr>
      <w:r>
        <w:rPr>
          <w:b w:val="0"/>
          <w:i w:val="0"/>
          <w:sz w:val="21"/>
        </w:rPr>
        <w:t>An account administrator has configured user roles or permissions in a way that unintentionally blocks legitimate access for one or more users.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A specific user's role is missing a permission that should be present</w:t>
      </w:r>
    </w:p>
    <w:p>
      <w:pPr>
        <w:pStyle w:val="ListBullet"/>
        <w:spacing w:after="60"/>
      </w:pPr>
      <w:r>
        <w:rPr>
          <w:sz w:val="21"/>
        </w:rPr>
        <w:t>Admin role-editor screen showing a missing permission checkbox</w:t>
      </w:r>
    </w:p>
    <w:p>
      <w:pPr>
        <w:pStyle w:val="ListBullet"/>
        <w:spacing w:after="60"/>
      </w:pPr>
      <w:r>
        <w:rPr>
          <w:sz w:val="21"/>
        </w:rPr>
        <w:t>Comparison screenshot of two users' roles side-by-side</w:t>
      </w:r>
    </w:p>
    <w:p>
      <w:pPr>
        <w:pStyle w:val="ListBullet"/>
        <w:spacing w:after="60"/>
      </w:pPr>
      <w:r>
        <w:rPr>
          <w:sz w:val="21"/>
        </w:rPr>
        <w:t>Error message referencing the specific missing permission name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A user cannot access a feature the administrator believes they should have.</w:t>
      </w:r>
    </w:p>
    <w:p>
      <w:pPr>
        <w:pStyle w:val="ListBullet"/>
        <w:spacing w:after="60"/>
      </w:pPr>
      <w:r>
        <w:rPr>
          <w:sz w:val="21"/>
        </w:rPr>
        <w:t>Multiple users on an account report inconsistent access to the same feature.</w:t>
      </w:r>
    </w:p>
    <w:p>
      <w:pPr>
        <w:pStyle w:val="ListBullet"/>
        <w:spacing w:after="60"/>
      </w:pPr>
      <w:r>
        <w:rPr>
          <w:sz w:val="21"/>
        </w:rPr>
        <w:t>Access worked previously and stopped after a role/permission change.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user's assigned role does not include the required permission.</w:t>
      </w:r>
    </w:p>
    <w:p>
      <w:pPr>
        <w:pStyle w:val="ListBullet"/>
        <w:spacing w:after="60"/>
      </w:pPr>
      <w:r>
        <w:rPr>
          <w:sz w:val="21"/>
        </w:rPr>
        <w:t>A custom role was created without the necessary permission included.</w:t>
      </w:r>
    </w:p>
    <w:p>
      <w:pPr>
        <w:pStyle w:val="ListBullet"/>
        <w:spacing w:after="60"/>
      </w:pPr>
      <w:r>
        <w:rPr>
          <w:sz w:val="21"/>
        </w:rPr>
        <w:t>Permission inheritance from a parent group/team is misconfigured.</w:t>
      </w:r>
    </w:p>
    <w:p>
      <w:pPr>
        <w:pStyle w:val="ListBullet"/>
        <w:spacing w:after="60"/>
      </w:pPr>
      <w:r>
        <w:rPr>
          <w:sz w:val="21"/>
        </w:rPr>
        <w:t>A recent bulk role change was applied incorrectly.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specific user's assigned role and its permission set.</w:t>
      </w:r>
    </w:p>
    <w:p>
      <w:pPr>
        <w:spacing w:after="60"/>
        <w:ind w:left="360"/>
      </w:pPr>
      <w:r>
        <w:rPr>
          <w:sz w:val="21"/>
        </w:rPr>
        <w:t>2. Compare against the permissions required for the feature in question.</w:t>
      </w:r>
    </w:p>
    <w:p>
      <w:pPr>
        <w:spacing w:after="60"/>
        <w:ind w:left="360"/>
      </w:pPr>
      <w:r>
        <w:rPr>
          <w:sz w:val="21"/>
        </w:rPr>
        <w:t>3. Check whether a custom role is missing an expected permission.</w:t>
      </w:r>
    </w:p>
    <w:p>
      <w:pPr>
        <w:spacing w:after="60"/>
        <w:ind w:left="360"/>
      </w:pPr>
      <w:r>
        <w:rPr>
          <w:sz w:val="21"/>
        </w:rPr>
        <w:t>4. Review any recent bulk role or permission changes on the account.</w:t>
      </w:r>
    </w:p>
    <w:p>
      <w:pPr>
        <w:spacing w:after="60"/>
        <w:ind w:left="360"/>
      </w:pPr>
      <w:r>
        <w:rPr>
          <w:sz w:val="21"/>
        </w:rPr>
        <w:t>5. Update the role/permission and confirm access is restored.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permission structure looks correct on paper but access is still denied, suspect a permission-evaluation defect rather than a configuration mistake.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Update the affected role to include the required permission, or reassign the user to a role that already has it, then confirm access.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permission structure is correct but access is still denied, which may indicate a permission-evaluation defect.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AUTH-004 (Permission Denied)</w:t>
      </w:r>
    </w:p>
    <w:p>
      <w:pPr>
        <w:pStyle w:val="ListBullet"/>
        <w:spacing w:after="60"/>
      </w:pPr>
      <w:r>
        <w:rPr>
          <w:sz w:val="21"/>
        </w:rPr>
        <w:t>COMP-001 (Feature Works for One User but Not Another)</w:t>
      </w:r>
    </w:p>
    <w:p>
      <w:r>
        <w:br w:type="page"/>
      </w:r>
    </w:p>
    <w:p>
      <w:pPr>
        <w:spacing w:before="0" w:after="160"/>
      </w:pPr>
      <w:r>
        <w:rPr>
          <w:b/>
          <w:color w:val="1F3864"/>
          <w:sz w:val="34"/>
        </w:rPr>
        <w:t>CONFIG-004  |  Account Configuration Issue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CONFIG-004</w:t>
            </w:r>
          </w:p>
        </w:tc>
      </w:tr>
      <w:tr>
        <w:tc>
          <w:tcPr>
            <w:tcW w:type="dxa" w:w="4680"/>
            <w:shd w:val="clear" w:color="auto" w:fill="DCE6F1"/>
          </w:tcPr>
          <w:p>
            <w:r>
              <w:rPr>
                <w:b/>
                <w:color w:val="1F3864"/>
                <w:sz w:val="20"/>
              </w:rPr>
              <w:t>Category</w:t>
            </w:r>
          </w:p>
        </w:tc>
        <w:tc>
          <w:tcPr>
            <w:tcW w:type="dxa" w:w="4680"/>
          </w:tcPr>
          <w:p>
            <w:r>
              <w:rPr>
                <w:sz w:val="20"/>
              </w:rPr>
              <w:t>Configuration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An account-level setting (timezone/region/currency) produces wrong downstream behavior</w:t>
      </w:r>
    </w:p>
    <w:p>
      <w:pPr>
        <w:spacing w:after="120"/>
      </w:pPr>
      <w:r>
        <w:rPr>
          <w:b w:val="0"/>
          <w:i w:val="0"/>
          <w:sz w:val="21"/>
        </w:rPr>
        <w:t>A general account-level setting (timezone, region, default currency, workspace settings) is misconfigured, causing unexpected behavior elsewhere in the platform.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An account-level setting (timezone/region/currency) produces wrong downstream behavior</w:t>
      </w:r>
    </w:p>
    <w:p>
      <w:pPr>
        <w:pStyle w:val="ListBullet"/>
        <w:spacing w:after="60"/>
      </w:pPr>
      <w:r>
        <w:rPr>
          <w:sz w:val="21"/>
        </w:rPr>
        <w:t>Account settings page showing an obviously wrong value (e.g. wrong timezone/region)</w:t>
      </w:r>
    </w:p>
    <w:p>
      <w:pPr>
        <w:pStyle w:val="ListBullet"/>
        <w:spacing w:after="60"/>
      </w:pPr>
      <w:r>
        <w:rPr>
          <w:sz w:val="21"/>
        </w:rPr>
        <w:t>Downstream effect screenshot (e.g. wrong timestamps caused by the setting)</w:t>
      </w:r>
    </w:p>
    <w:p>
      <w:pPr>
        <w:pStyle w:val="ListBullet"/>
        <w:spacing w:after="60"/>
      </w:pPr>
      <w:r>
        <w:rPr>
          <w:sz w:val="21"/>
        </w:rPr>
        <w:t>Settings change history log showing a recent edit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A downstream feature (reports, invoices, notifications) behaves incorrectly.</w:t>
      </w:r>
    </w:p>
    <w:p>
      <w:pPr>
        <w:pStyle w:val="ListBullet"/>
        <w:spacing w:after="60"/>
      </w:pPr>
      <w:r>
        <w:rPr>
          <w:sz w:val="21"/>
        </w:rPr>
        <w:t>No error message is shown, just unexpected output tied to account settings.</w:t>
      </w:r>
    </w:p>
    <w:p>
      <w:pPr>
        <w:pStyle w:val="ListBullet"/>
        <w:spacing w:after="60"/>
      </w:pPr>
      <w:r>
        <w:rPr>
          <w:sz w:val="21"/>
        </w:rPr>
        <w:t>Issue started after an account-level setting was changed.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 setting was changed incorrectly, intentionally or by mistake.</w:t>
      </w:r>
    </w:p>
    <w:p>
      <w:pPr>
        <w:pStyle w:val="ListBullet"/>
        <w:spacing w:after="60"/>
      </w:pPr>
      <w:r>
        <w:rPr>
          <w:sz w:val="21"/>
        </w:rPr>
        <w:t>Default configuration was never adjusted for the customer's actual use case.</w:t>
      </w:r>
    </w:p>
    <w:p>
      <w:pPr>
        <w:pStyle w:val="ListBullet"/>
        <w:spacing w:after="60"/>
      </w:pPr>
      <w:r>
        <w:rPr>
          <w:sz w:val="21"/>
        </w:rPr>
        <w:t>Two related account settings are in conflict with each other.</w:t>
      </w:r>
    </w:p>
    <w:p>
      <w:pPr>
        <w:pStyle w:val="ListBullet"/>
        <w:spacing w:after="60"/>
      </w:pPr>
      <w:r>
        <w:rPr>
          <w:sz w:val="21"/>
        </w:rPr>
        <w:t>A configuration change has not yet propagated/taken effect.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Identify exactly which account setting controls the affected downstream behavior.</w:t>
      </w:r>
    </w:p>
    <w:p>
      <w:pPr>
        <w:spacing w:after="60"/>
        <w:ind w:left="360"/>
      </w:pPr>
      <w:r>
        <w:rPr>
          <w:sz w:val="21"/>
        </w:rPr>
        <w:t>2. Compare the current value against the recommended or default value.</w:t>
      </w:r>
    </w:p>
    <w:p>
      <w:pPr>
        <w:spacing w:after="60"/>
        <w:ind w:left="360"/>
      </w:pPr>
      <w:r>
        <w:rPr>
          <w:sz w:val="21"/>
        </w:rPr>
        <w:t>3. Check the account's configuration change history for recent edits.</w:t>
      </w:r>
    </w:p>
    <w:p>
      <w:pPr>
        <w:spacing w:after="60"/>
        <w:ind w:left="360"/>
      </w:pPr>
      <w:r>
        <w:rPr>
          <w:sz w:val="21"/>
        </w:rPr>
        <w:t>4. Check for conflicting settings that may override each other.</w:t>
      </w:r>
    </w:p>
    <w:p>
      <w:pPr>
        <w:spacing w:after="60"/>
        <w:ind w:left="360"/>
      </w:pPr>
      <w:r>
        <w:rPr>
          <w:sz w:val="21"/>
        </w:rPr>
        <w:t>5. Correct the setting and confirm the downstream behavior returns to normal.</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Trace the downstream symptom back to its root account setting before making any change — do not patch the symptom directly.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misconfigured account-level setting and confirm the downstream feature now behaves as expected.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setting appears correct but the downstream behavior still does not match documentation.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CONFIG-005 (Feature Configuration Issue)</w:t>
      </w:r>
    </w:p>
    <w:p>
      <w:pPr>
        <w:pStyle w:val="ListBullet"/>
        <w:spacing w:after="60"/>
      </w:pPr>
      <w:r>
        <w:rPr>
          <w:sz w:val="21"/>
        </w:rPr>
        <w:t>REP-004 (Incorrect Report Data)</w:t>
      </w:r>
    </w:p>
    <w:p>
      <w:r>
        <w:br w:type="page"/>
      </w:r>
    </w:p>
    <w:p>
      <w:pPr>
        <w:spacing w:before="0" w:after="160"/>
      </w:pPr>
      <w:r>
        <w:rPr>
          <w:b/>
          <w:color w:val="1F3864"/>
          <w:sz w:val="34"/>
        </w:rPr>
        <w:t>CONFIG-005  |  Feature Configuration Issue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CONFIG-005</w:t>
            </w:r>
          </w:p>
        </w:tc>
      </w:tr>
      <w:tr>
        <w:tc>
          <w:tcPr>
            <w:tcW w:type="dxa" w:w="4680"/>
            <w:shd w:val="clear" w:color="auto" w:fill="DCE6F1"/>
          </w:tcPr>
          <w:p>
            <w:r>
              <w:rPr>
                <w:b/>
                <w:color w:val="1F3864"/>
                <w:sz w:val="20"/>
              </w:rPr>
              <w:t>Category</w:t>
            </w:r>
          </w:p>
        </w:tc>
        <w:tc>
          <w:tcPr>
            <w:tcW w:type="dxa" w:w="4680"/>
          </w:tcPr>
          <w:p>
            <w:r>
              <w:rPr>
                <w:sz w:val="20"/>
              </w:rPr>
              <w:t>Configuration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A feature's own settings panel value does not match its actual behavior</w:t>
      </w:r>
    </w:p>
    <w:p>
      <w:pPr>
        <w:spacing w:after="120"/>
      </w:pPr>
      <w:r>
        <w:rPr>
          <w:b w:val="0"/>
          <w:i w:val="0"/>
          <w:sz w:val="21"/>
        </w:rPr>
        <w:t>A specific feature is set up incorrectly by the customer or an administrator, causing it to behave differently than expected.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A feature's own settings panel value does not match its actual behavior</w:t>
      </w:r>
    </w:p>
    <w:p>
      <w:pPr>
        <w:pStyle w:val="ListBullet"/>
        <w:spacing w:after="60"/>
      </w:pPr>
      <w:r>
        <w:rPr>
          <w:sz w:val="21"/>
        </w:rPr>
        <w:t>Feature's own settings panel showing an unexpected value or toggle state</w:t>
      </w:r>
    </w:p>
    <w:p>
      <w:pPr>
        <w:pStyle w:val="ListBullet"/>
        <w:spacing w:after="60"/>
      </w:pPr>
      <w:r>
        <w:rPr>
          <w:sz w:val="21"/>
        </w:rPr>
        <w:t>Before/after screenshot showing the feature's behavior changed after a setting edit</w:t>
      </w:r>
    </w:p>
    <w:p>
      <w:pPr>
        <w:pStyle w:val="ListBullet"/>
        <w:spacing w:after="60"/>
      </w:pPr>
      <w:r>
        <w:rPr>
          <w:sz w:val="21"/>
        </w:rPr>
        <w:t>Feature configuration change log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feature runs but produces output that doesn't match the customer's setup.</w:t>
      </w:r>
    </w:p>
    <w:p>
      <w:pPr>
        <w:pStyle w:val="ListBullet"/>
        <w:spacing w:after="60"/>
      </w:pPr>
      <w:r>
        <w:rPr>
          <w:sz w:val="21"/>
        </w:rPr>
        <w:t>No error message is shown, just a mismatch between configuration and result.</w:t>
      </w:r>
    </w:p>
    <w:p>
      <w:pPr>
        <w:pStyle w:val="ListBullet"/>
        <w:spacing w:after="60"/>
      </w:pPr>
      <w:r>
        <w:rPr>
          <w:sz w:val="21"/>
        </w:rPr>
        <w:t>Issue started right after a feature-specific setting was changed.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 feature-specific setting was changed incorrectly.</w:t>
      </w:r>
    </w:p>
    <w:p>
      <w:pPr>
        <w:pStyle w:val="ListBullet"/>
        <w:spacing w:after="60"/>
      </w:pPr>
      <w:r>
        <w:rPr>
          <w:sz w:val="21"/>
        </w:rPr>
        <w:t>The feature's default configuration doesn't suit the customer's use case.</w:t>
      </w:r>
    </w:p>
    <w:p>
      <w:pPr>
        <w:pStyle w:val="ListBullet"/>
        <w:spacing w:after="60"/>
      </w:pPr>
      <w:r>
        <w:rPr>
          <w:sz w:val="21"/>
        </w:rPr>
        <w:t>A dependency between this feature and another setting was not accounted for.</w:t>
      </w:r>
    </w:p>
    <w:p>
      <w:pPr>
        <w:pStyle w:val="ListBullet"/>
        <w:spacing w:after="60"/>
      </w:pPr>
      <w:r>
        <w:rPr>
          <w:sz w:val="21"/>
        </w:rPr>
        <w:t>Cached configuration is serving an outdated value.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Identify the specific feature setting believed to be causing the behavior.</w:t>
      </w:r>
    </w:p>
    <w:p>
      <w:pPr>
        <w:spacing w:after="60"/>
        <w:ind w:left="360"/>
      </w:pPr>
      <w:r>
        <w:rPr>
          <w:sz w:val="21"/>
        </w:rPr>
        <w:t>2. Compare the current configuration against the documented recommended setup.</w:t>
      </w:r>
    </w:p>
    <w:p>
      <w:pPr>
        <w:spacing w:after="60"/>
        <w:ind w:left="360"/>
      </w:pPr>
      <w:r>
        <w:rPr>
          <w:sz w:val="21"/>
        </w:rPr>
        <w:t>3. Check the feature's configuration change history.</w:t>
      </w:r>
    </w:p>
    <w:p>
      <w:pPr>
        <w:spacing w:after="60"/>
        <w:ind w:left="360"/>
      </w:pPr>
      <w:r>
        <w:rPr>
          <w:sz w:val="21"/>
        </w:rPr>
        <w:t>4. Check for a dependent setting elsewhere that could be overriding this one.</w:t>
      </w:r>
    </w:p>
    <w:p>
      <w:pPr>
        <w:spacing w:after="60"/>
        <w:ind w:left="360"/>
      </w:pPr>
      <w:r>
        <w:rPr>
          <w:sz w:val="21"/>
        </w:rPr>
        <w:t>5. Correct the configuration and confirm the feature now behaves as expected.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configuration matches documentation exactly but behavior is still wrong, this is a feature-logic bug, not a setup mistake.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feature-specific configuration value and confirm the feature's output now matches the customer's expectation.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configuration is confirmed correct per documentation but the feature still behaves incorrectly.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CONFIG-004 (Account Configuration Issue)</w:t>
      </w:r>
    </w:p>
    <w:p>
      <w:pPr>
        <w:pStyle w:val="ListBullet"/>
        <w:spacing w:after="60"/>
      </w:pPr>
      <w:r>
        <w:rPr>
          <w:sz w:val="21"/>
        </w:rPr>
        <w:t>APP-003 (Feature Not Working)</w:t>
      </w:r>
    </w:p>
    <w:p>
      <w:r>
        <w:br w:type="page"/>
      </w:r>
    </w:p>
    <w:p>
      <w:pPr>
        <w:spacing w:before="0" w:after="160"/>
      </w:pPr>
      <w:r>
        <w:rPr>
          <w:b/>
          <w:color w:val="1F3864"/>
          <w:sz w:val="34"/>
        </w:rPr>
        <w:t>DATA-001  |  Data Synchronization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DATA-001</w:t>
            </w:r>
          </w:p>
        </w:tc>
      </w:tr>
      <w:tr>
        <w:tc>
          <w:tcPr>
            <w:tcW w:type="dxa" w:w="4680"/>
            <w:shd w:val="clear" w:color="auto" w:fill="DCE6F1"/>
          </w:tcPr>
          <w:p>
            <w:r>
              <w:rPr>
                <w:b/>
                <w:color w:val="1F3864"/>
                <w:sz w:val="20"/>
              </w:rPr>
              <w:t>Category</w:t>
            </w:r>
          </w:p>
        </w:tc>
        <w:tc>
          <w:tcPr>
            <w:tcW w:type="dxa" w:w="4680"/>
          </w:tcPr>
          <w:p>
            <w:r>
              <w:rPr>
                <w:sz w:val="20"/>
              </w:rPr>
              <w:t>Data</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Data created/changed in one connected system does not appear in the other</w:t>
      </w:r>
    </w:p>
    <w:p>
      <w:pPr>
        <w:spacing w:after="120"/>
      </w:pPr>
      <w:r>
        <w:rPr>
          <w:b w:val="0"/>
          <w:i w:val="0"/>
          <w:sz w:val="21"/>
        </w:rPr>
        <w:t>Data fails to sync correctly between two connected systems (e.g., mobile and web, or the platform and a third-party tool).</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Data created/changed in one connected system does not appear in the other</w:t>
      </w:r>
    </w:p>
    <w:p>
      <w:pPr>
        <w:pStyle w:val="ListBullet"/>
        <w:spacing w:after="60"/>
      </w:pPr>
      <w:r>
        <w:rPr>
          <w:sz w:val="21"/>
        </w:rPr>
        <w:t>Sync status indicator showing "Failed" or a red error icon</w:t>
      </w:r>
    </w:p>
    <w:p>
      <w:pPr>
        <w:pStyle w:val="ListBullet"/>
        <w:spacing w:after="60"/>
      </w:pPr>
      <w:r>
        <w:rPr>
          <w:sz w:val="21"/>
        </w:rPr>
        <w:t>Side-by-side screenshot showing data present on one platform but missing on the other</w:t>
      </w:r>
    </w:p>
    <w:p>
      <w:pPr>
        <w:pStyle w:val="ListBullet"/>
        <w:spacing w:after="60"/>
      </w:pPr>
      <w:r>
        <w:rPr>
          <w:sz w:val="21"/>
        </w:rPr>
        <w:t>Sync log showing a specific failed job entry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Changes made in one system do not appear in the other.</w:t>
      </w:r>
    </w:p>
    <w:p>
      <w:pPr>
        <w:pStyle w:val="ListBullet"/>
        <w:spacing w:after="60"/>
      </w:pPr>
      <w:r>
        <w:rPr>
          <w:sz w:val="21"/>
        </w:rPr>
        <w:t>A sync status indicator shows a failed or stalled state.</w:t>
      </w:r>
    </w:p>
    <w:p>
      <w:pPr>
        <w:pStyle w:val="ListBullet"/>
        <w:spacing w:after="60"/>
      </w:pPr>
      <w:r>
        <w:rPr>
          <w:sz w:val="21"/>
        </w:rPr>
        <w:t>Issue may be one-directional (only failing one way) or affect both directions.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An expired or invalid authentication token between the two systems.</w:t>
      </w:r>
    </w:p>
    <w:p>
      <w:pPr>
        <w:pStyle w:val="ListBullet"/>
        <w:spacing w:after="60"/>
      </w:pPr>
      <w:r>
        <w:rPr>
          <w:sz w:val="21"/>
        </w:rPr>
        <w:t>A network interruption occurred during the sync process.</w:t>
      </w:r>
    </w:p>
    <w:p>
      <w:pPr>
        <w:pStyle w:val="ListBullet"/>
        <w:spacing w:after="60"/>
      </w:pPr>
      <w:r>
        <w:rPr>
          <w:sz w:val="21"/>
        </w:rPr>
        <w:t>A schema mismatch between the two systems' data models.</w:t>
      </w:r>
    </w:p>
    <w:p>
      <w:pPr>
        <w:pStyle w:val="ListBullet"/>
        <w:spacing w:after="60"/>
      </w:pPr>
      <w:r>
        <w:rPr>
          <w:sz w:val="21"/>
        </w:rPr>
        <w:t>The sync job itself is stuck or has silently failed in the queue.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Check the sync job queue for the customer's stuck or failed job.</w:t>
      </w:r>
    </w:p>
    <w:p>
      <w:pPr>
        <w:spacing w:after="60"/>
        <w:ind w:left="360"/>
      </w:pPr>
      <w:r>
        <w:rPr>
          <w:sz w:val="21"/>
        </w:rPr>
        <w:t>2. Confirm the authentication token between the two systems is still valid.</w:t>
      </w:r>
    </w:p>
    <w:p>
      <w:pPr>
        <w:spacing w:after="60"/>
        <w:ind w:left="360"/>
      </w:pPr>
      <w:r>
        <w:rPr>
          <w:sz w:val="21"/>
        </w:rPr>
        <w:t>3. Check for a recent schema change on either system that could cause a mismatch.</w:t>
      </w:r>
    </w:p>
    <w:p>
      <w:pPr>
        <w:spacing w:after="60"/>
        <w:ind w:left="360"/>
      </w:pPr>
      <w:r>
        <w:rPr>
          <w:sz w:val="21"/>
        </w:rPr>
        <w:t>4. Manually re-trigger the sync job and monitor the result.</w:t>
      </w:r>
    </w:p>
    <w:p>
      <w:pPr>
        <w:spacing w:after="60"/>
        <w:ind w:left="360"/>
      </w:pPr>
      <w:r>
        <w:rPr>
          <w:sz w:val="21"/>
        </w:rPr>
        <w:t>5. Confirm data now matches on both systems after the re-trigger.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A one-time stuck job can be manually re-triggered; a repeatedly failing sync points to a token or schema problem that needs a real fix.</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Refresh the expired token, correct the schema mapping, or manually re-trigger the stuck job, then confirm both systems show matching data.</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sync fails repeatedly even after a manual re-trigger and valid credentials.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DATA-002 (Data Import Failure)</w:t>
      </w:r>
    </w:p>
    <w:p>
      <w:pPr>
        <w:pStyle w:val="ListBullet"/>
        <w:spacing w:after="60"/>
      </w:pPr>
      <w:r>
        <w:rPr>
          <w:sz w:val="21"/>
        </w:rPr>
        <w:t>COMP-004 (Data Synchronization Partially Fails)</w:t>
      </w:r>
    </w:p>
    <w:p>
      <w:r>
        <w:br w:type="page"/>
      </w:r>
    </w:p>
    <w:p>
      <w:pPr>
        <w:spacing w:before="0" w:after="160"/>
      </w:pPr>
      <w:r>
        <w:rPr>
          <w:b/>
          <w:color w:val="1F3864"/>
          <w:sz w:val="34"/>
        </w:rPr>
        <w:t>DATA-002  |  Data Import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DATA-002</w:t>
            </w:r>
          </w:p>
        </w:tc>
      </w:tr>
      <w:tr>
        <w:tc>
          <w:tcPr>
            <w:tcW w:type="dxa" w:w="4680"/>
            <w:shd w:val="clear" w:color="auto" w:fill="DCE6F1"/>
          </w:tcPr>
          <w:p>
            <w:r>
              <w:rPr>
                <w:b/>
                <w:color w:val="1F3864"/>
                <w:sz w:val="20"/>
              </w:rPr>
              <w:t>Category</w:t>
            </w:r>
          </w:p>
        </w:tc>
        <w:tc>
          <w:tcPr>
            <w:tcW w:type="dxa" w:w="4680"/>
          </w:tcPr>
          <w:p>
            <w:r>
              <w:rPr>
                <w:sz w:val="20"/>
              </w:rPr>
              <w:t>Data</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File import fails entirely or specific rows are rejected</w:t>
      </w:r>
    </w:p>
    <w:p>
      <w:pPr>
        <w:spacing w:after="120"/>
      </w:pPr>
      <w:r>
        <w:rPr>
          <w:b w:val="0"/>
          <w:i w:val="0"/>
          <w:sz w:val="21"/>
        </w:rPr>
        <w:t>A customer attempts to import data (via file upload or integration) and the import process fails or completes with errors.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File import fails entirely or specific rows are rejected</w:t>
      </w:r>
    </w:p>
    <w:p>
      <w:pPr>
        <w:pStyle w:val="ListBullet"/>
        <w:spacing w:after="60"/>
      </w:pPr>
      <w:r>
        <w:rPr>
          <w:sz w:val="21"/>
        </w:rPr>
        <w:t>Import summary screen showing "X rows failed" with an error count</w:t>
      </w:r>
    </w:p>
    <w:p>
      <w:pPr>
        <w:pStyle w:val="ListBullet"/>
        <w:spacing w:after="60"/>
      </w:pPr>
      <w:r>
        <w:rPr>
          <w:sz w:val="21"/>
        </w:rPr>
        <w:t>Uploaded file screenshot showing a formatting issue (wrong column headers, encoding)</w:t>
      </w:r>
    </w:p>
    <w:p>
      <w:pPr>
        <w:pStyle w:val="ListBullet"/>
        <w:spacing w:after="60"/>
      </w:pPr>
      <w:r>
        <w:rPr>
          <w:sz w:val="21"/>
        </w:rPr>
        <w:t>Error log listing specific row numbers that failed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Import process fails entirely or completes with partial errors.</w:t>
      </w:r>
    </w:p>
    <w:p>
      <w:pPr>
        <w:pStyle w:val="ListBullet"/>
        <w:spacing w:after="60"/>
      </w:pPr>
      <w:r>
        <w:rPr>
          <w:sz w:val="21"/>
        </w:rPr>
        <w:t>Error message references a specific row, column, or field.</w:t>
      </w:r>
    </w:p>
    <w:p>
      <w:pPr>
        <w:pStyle w:val="ListBullet"/>
        <w:spacing w:after="60"/>
      </w:pPr>
      <w:r>
        <w:rPr>
          <w:sz w:val="21"/>
        </w:rPr>
        <w:t>Some records import successfully while others are rejected.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uploaded file's format doesn't match the expected template (wrong columns, headers).</w:t>
      </w:r>
    </w:p>
    <w:p>
      <w:pPr>
        <w:pStyle w:val="ListBullet"/>
        <w:spacing w:after="60"/>
      </w:pPr>
      <w:r>
        <w:rPr>
          <w:sz w:val="21"/>
        </w:rPr>
        <w:t>Specific rows contain invalid data types or missing required fields.</w:t>
      </w:r>
    </w:p>
    <w:p>
      <w:pPr>
        <w:pStyle w:val="ListBullet"/>
        <w:spacing w:after="60"/>
      </w:pPr>
      <w:r>
        <w:rPr>
          <w:sz w:val="21"/>
        </w:rPr>
        <w:t>The file exceeds the maximum allowed size or row count.</w:t>
      </w:r>
    </w:p>
    <w:p>
      <w:pPr>
        <w:pStyle w:val="ListBullet"/>
        <w:spacing w:after="60"/>
      </w:pPr>
      <w:r>
        <w:rPr>
          <w:sz w:val="21"/>
        </w:rPr>
        <w:t>A character encoding mismatch is corrupting special characters.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Review the import error log for the specific rows/fields that failed.</w:t>
      </w:r>
    </w:p>
    <w:p>
      <w:pPr>
        <w:spacing w:after="60"/>
        <w:ind w:left="360"/>
      </w:pPr>
      <w:r>
        <w:rPr>
          <w:sz w:val="21"/>
        </w:rPr>
        <w:t>2. Compare the uploaded file's structure against the required import template.</w:t>
      </w:r>
    </w:p>
    <w:p>
      <w:pPr>
        <w:spacing w:after="60"/>
        <w:ind w:left="360"/>
      </w:pPr>
      <w:r>
        <w:rPr>
          <w:sz w:val="21"/>
        </w:rPr>
        <w:t>3. Check for missing required fields or invalid data types in the failed rows.</w:t>
      </w:r>
    </w:p>
    <w:p>
      <w:pPr>
        <w:spacing w:after="60"/>
        <w:ind w:left="360"/>
      </w:pPr>
      <w:r>
        <w:rPr>
          <w:sz w:val="21"/>
        </w:rPr>
        <w:t>4. Confirm the file size and row count are within platform limits.</w:t>
      </w:r>
    </w:p>
    <w:p>
      <w:pPr>
        <w:spacing w:after="60"/>
        <w:ind w:left="360"/>
      </w:pPr>
      <w:r>
        <w:rPr>
          <w:sz w:val="21"/>
        </w:rPr>
        <w:t>5. Ask the customer to correct the flagged rows and re-attempt the import.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file matches the template exactly and specific valid rows still fail, this points to an import-logic bug rather than a file formatting issue.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Guide the customer to correct the file format or flagged rows, then confirm a re-attempted import completes successfully.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correctly formatted, valid data still fails to import.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DATA-001 (Data Synchronization Failure)</w:t>
      </w:r>
    </w:p>
    <w:p>
      <w:pPr>
        <w:pStyle w:val="ListBullet"/>
        <w:spacing w:after="60"/>
      </w:pPr>
      <w:r>
        <w:rPr>
          <w:sz w:val="21"/>
        </w:rPr>
        <w:t>DATA-004 (Duplicate Records)</w:t>
      </w:r>
    </w:p>
    <w:p>
      <w:r>
        <w:br w:type="page"/>
      </w:r>
    </w:p>
    <w:p>
      <w:pPr>
        <w:spacing w:before="0" w:after="160"/>
      </w:pPr>
      <w:r>
        <w:rPr>
          <w:b/>
          <w:color w:val="1F3864"/>
          <w:sz w:val="34"/>
        </w:rPr>
        <w:t>DATA-003  |  Data Export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DATA-003</w:t>
            </w:r>
          </w:p>
        </w:tc>
      </w:tr>
      <w:tr>
        <w:tc>
          <w:tcPr>
            <w:tcW w:type="dxa" w:w="4680"/>
            <w:shd w:val="clear" w:color="auto" w:fill="DCE6F1"/>
          </w:tcPr>
          <w:p>
            <w:r>
              <w:rPr>
                <w:b/>
                <w:color w:val="1F3864"/>
                <w:sz w:val="20"/>
              </w:rPr>
              <w:t>Category</w:t>
            </w:r>
          </w:p>
        </w:tc>
        <w:tc>
          <w:tcPr>
            <w:tcW w:type="dxa" w:w="4680"/>
          </w:tcPr>
          <w:p>
            <w:r>
              <w:rPr>
                <w:sz w:val="20"/>
              </w:rPr>
              <w:t>Data</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"Export could not be completed" error during data export</w:t>
      </w:r>
    </w:p>
    <w:p>
      <w:pPr>
        <w:spacing w:after="120"/>
      </w:pPr>
      <w:r>
        <w:rPr>
          <w:b w:val="0"/>
          <w:i w:val="0"/>
          <w:sz w:val="21"/>
        </w:rPr>
        <w:t>A customer attempts to export data out of the platform and the export process fails or produces an incomplete file.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"Export could not be completed" error during data export</w:t>
      </w:r>
    </w:p>
    <w:p>
      <w:pPr>
        <w:pStyle w:val="ListBullet"/>
        <w:spacing w:after="60"/>
      </w:pPr>
      <w:r>
        <w:rPr>
          <w:sz w:val="21"/>
        </w:rPr>
        <w:t>"Export could not be completed" error message</w:t>
      </w:r>
    </w:p>
    <w:p>
      <w:pPr>
        <w:pStyle w:val="ListBullet"/>
        <w:spacing w:after="60"/>
      </w:pPr>
      <w:r>
        <w:rPr>
          <w:sz w:val="21"/>
        </w:rPr>
        <w:t>Export progress bar stuck or stalled indefinitely</w:t>
      </w:r>
    </w:p>
    <w:p>
      <w:pPr>
        <w:pStyle w:val="ListBullet"/>
        <w:spacing w:after="60"/>
      </w:pPr>
      <w:r>
        <w:rPr>
          <w:sz w:val="21"/>
        </w:rPr>
        <w:t>Downloaded file that opens with missing or truncated rows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Export button does nothing, or the export fails partway through.</w:t>
      </w:r>
    </w:p>
    <w:p>
      <w:pPr>
        <w:pStyle w:val="ListBullet"/>
        <w:spacing w:after="60"/>
      </w:pPr>
      <w:r>
        <w:rPr>
          <w:sz w:val="21"/>
        </w:rPr>
        <w:t>Error message: 'Export could not be completed.'</w:t>
      </w:r>
    </w:p>
    <w:p>
      <w:pPr>
        <w:pStyle w:val="ListBullet"/>
        <w:spacing w:after="60"/>
      </w:pPr>
      <w:r>
        <w:rPr>
          <w:sz w:val="21"/>
        </w:rPr>
        <w:t>Issue is reproducible on large exports (e.g., over 10,000 rows).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Export job times out when processing very large datasets.</w:t>
      </w:r>
    </w:p>
    <w:p>
      <w:pPr>
        <w:pStyle w:val="ListBullet"/>
        <w:spacing w:after="60"/>
      </w:pPr>
      <w:r>
        <w:rPr>
          <w:sz w:val="21"/>
        </w:rPr>
        <w:t>The background export worker queue is backed up.</w:t>
      </w:r>
    </w:p>
    <w:p>
      <w:pPr>
        <w:pStyle w:val="ListBullet"/>
        <w:spacing w:after="60"/>
      </w:pPr>
      <w:r>
        <w:rPr>
          <w:sz w:val="21"/>
        </w:rPr>
        <w:t>The browser is blocking the download pop-up for the exported file.</w:t>
      </w:r>
    </w:p>
    <w:p>
      <w:pPr>
        <w:pStyle w:val="ListBullet"/>
        <w:spacing w:after="60"/>
      </w:pPr>
      <w:r>
        <w:rPr>
          <w:sz w:val="21"/>
        </w:rPr>
        <w:t>The requested export format has a known limitation with certain characters.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size of the data being exported.</w:t>
      </w:r>
    </w:p>
    <w:p>
      <w:pPr>
        <w:spacing w:after="60"/>
        <w:ind w:left="360"/>
      </w:pPr>
      <w:r>
        <w:rPr>
          <w:sz w:val="21"/>
        </w:rPr>
        <w:t>2. If large, ask the customer to filter the date range or dataset before exporting.</w:t>
      </w:r>
    </w:p>
    <w:p>
      <w:pPr>
        <w:spacing w:after="60"/>
        <w:ind w:left="360"/>
      </w:pPr>
      <w:r>
        <w:rPr>
          <w:sz w:val="21"/>
        </w:rPr>
        <w:t>3. Check the export worker queue for backlog or failed jobs.</w:t>
      </w:r>
    </w:p>
    <w:p>
      <w:pPr>
        <w:spacing w:after="60"/>
        <w:ind w:left="360"/>
      </w:pPr>
      <w:r>
        <w:rPr>
          <w:sz w:val="21"/>
        </w:rPr>
        <w:t>4. Ask the customer to allow pop-ups/downloads for the site.</w:t>
      </w:r>
    </w:p>
    <w:p>
      <w:pPr>
        <w:spacing w:after="60"/>
        <w:ind w:left="360"/>
      </w:pPr>
      <w:r>
        <w:rPr>
          <w:sz w:val="21"/>
        </w:rPr>
        <w:t>5. Manually trigger the export job from the admin console if needed.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a smaller filtered export succeeds but the full export fails, the issue is a size/timeout limitation, not a data problem.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Guide the customer to export in smaller batches, or clear the export queue backlog, then confirm the export completes.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export queue is systemically backed up and affecting multiple customers.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DATA-002 (Data Import Failure)</w:t>
      </w:r>
    </w:p>
    <w:p>
      <w:pPr>
        <w:pStyle w:val="ListBullet"/>
        <w:spacing w:after="60"/>
      </w:pPr>
      <w:r>
        <w:rPr>
          <w:sz w:val="21"/>
        </w:rPr>
        <w:t>REP-003 (Report Export Failure)</w:t>
      </w:r>
    </w:p>
    <w:p>
      <w:r>
        <w:br w:type="page"/>
      </w:r>
    </w:p>
    <w:p>
      <w:pPr>
        <w:spacing w:before="0" w:after="160"/>
      </w:pPr>
      <w:r>
        <w:rPr>
          <w:b/>
          <w:color w:val="1F3864"/>
          <w:sz w:val="34"/>
        </w:rPr>
        <w:t>DATA-004  |  Duplicate Records</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DATA-004</w:t>
            </w:r>
          </w:p>
        </w:tc>
      </w:tr>
      <w:tr>
        <w:tc>
          <w:tcPr>
            <w:tcW w:type="dxa" w:w="4680"/>
            <w:shd w:val="clear" w:color="auto" w:fill="DCE6F1"/>
          </w:tcPr>
          <w:p>
            <w:r>
              <w:rPr>
                <w:b/>
                <w:color w:val="1F3864"/>
                <w:sz w:val="20"/>
              </w:rPr>
              <w:t>Category</w:t>
            </w:r>
          </w:p>
        </w:tc>
        <w:tc>
          <w:tcPr>
            <w:tcW w:type="dxa" w:w="4680"/>
          </w:tcPr>
          <w:p>
            <w:r>
              <w:rPr>
                <w:sz w:val="20"/>
              </w:rPr>
              <w:t>Data</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The same record appears more than once in a list or report</w:t>
      </w:r>
    </w:p>
    <w:p>
      <w:pPr>
        <w:spacing w:after="120"/>
      </w:pPr>
      <w:r>
        <w:rPr>
          <w:b w:val="0"/>
          <w:i w:val="0"/>
          <w:sz w:val="21"/>
        </w:rPr>
        <w:t>The same record (contact, transaction, item) appears more than once in the customer's data, when it should appear only once.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The same record appears more than once in a list or report</w:t>
      </w:r>
    </w:p>
    <w:p>
      <w:pPr>
        <w:pStyle w:val="ListBullet"/>
        <w:spacing w:after="60"/>
      </w:pPr>
      <w:r>
        <w:rPr>
          <w:sz w:val="21"/>
        </w:rPr>
        <w:t>List view showing two visibly identical rows/records</w:t>
      </w:r>
    </w:p>
    <w:p>
      <w:pPr>
        <w:pStyle w:val="ListBullet"/>
        <w:spacing w:after="60"/>
      </w:pPr>
      <w:r>
        <w:rPr>
          <w:sz w:val="21"/>
        </w:rPr>
        <w:t>Record IDs shown side-by-side proving they are separate entries with the same data</w:t>
      </w:r>
    </w:p>
    <w:p>
      <w:pPr>
        <w:pStyle w:val="ListBullet"/>
        <w:spacing w:after="60"/>
      </w:pPr>
      <w:r>
        <w:rPr>
          <w:sz w:val="21"/>
        </w:rPr>
        <w:t>Sync/import log showing the same source record processed twice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Customer sees the same record listed multiple times.</w:t>
      </w:r>
    </w:p>
    <w:p>
      <w:pPr>
        <w:pStyle w:val="ListBullet"/>
        <w:spacing w:after="60"/>
      </w:pPr>
      <w:r>
        <w:rPr>
          <w:sz w:val="21"/>
        </w:rPr>
        <w:t>Duplicate records may have identical or near-identical field values.</w:t>
      </w:r>
    </w:p>
    <w:p>
      <w:pPr>
        <w:pStyle w:val="ListBullet"/>
        <w:spacing w:after="60"/>
      </w:pPr>
      <w:r>
        <w:rPr>
          <w:sz w:val="21"/>
        </w:rPr>
        <w:t>Issue often appears after a sync, import, or integration event.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 sync or import process ran twice on the same source data.</w:t>
      </w:r>
    </w:p>
    <w:p>
      <w:pPr>
        <w:pStyle w:val="ListBullet"/>
        <w:spacing w:after="60"/>
      </w:pPr>
      <w:r>
        <w:rPr>
          <w:sz w:val="21"/>
        </w:rPr>
        <w:t>A pagination bug caused an integration to fetch the same records repeatedly.</w:t>
      </w:r>
    </w:p>
    <w:p>
      <w:pPr>
        <w:pStyle w:val="ListBullet"/>
        <w:spacing w:after="60"/>
      </w:pPr>
      <w:r>
        <w:rPr>
          <w:sz w:val="21"/>
        </w:rPr>
        <w:t>No unique-identifier matching rule exists to prevent duplicate creation.</w:t>
      </w:r>
    </w:p>
    <w:p>
      <w:pPr>
        <w:pStyle w:val="ListBullet"/>
        <w:spacing w:after="60"/>
      </w:pPr>
      <w:r>
        <w:rPr>
          <w:sz w:val="21"/>
        </w:rPr>
        <w:t>A retry mechanism resubmitted a request that had actually already succeeded.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how the duplicate records were created (import, sync, manual entry).</w:t>
      </w:r>
    </w:p>
    <w:p>
      <w:pPr>
        <w:spacing w:after="60"/>
        <w:ind w:left="360"/>
      </w:pPr>
      <w:r>
        <w:rPr>
          <w:sz w:val="21"/>
        </w:rPr>
        <w:t>2. Check integration/import logs for repeated processing of the same source record.</w:t>
      </w:r>
    </w:p>
    <w:p>
      <w:pPr>
        <w:spacing w:after="60"/>
        <w:ind w:left="360"/>
      </w:pPr>
      <w:r>
        <w:rPr>
          <w:sz w:val="21"/>
        </w:rPr>
        <w:t>3. Check whether a unique-identifier de-duplication rule exists and is functioning.</w:t>
      </w:r>
    </w:p>
    <w:p>
      <w:pPr>
        <w:spacing w:after="60"/>
        <w:ind w:left="360"/>
      </w:pPr>
      <w:r>
        <w:rPr>
          <w:sz w:val="21"/>
        </w:rPr>
        <w:t>4. Identify and safely merge or remove the duplicate records.</w:t>
      </w:r>
    </w:p>
    <w:p>
      <w:pPr>
        <w:spacing w:after="60"/>
        <w:ind w:left="360"/>
      </w:pPr>
      <w:r>
        <w:rPr>
          <w:sz w:val="21"/>
        </w:rPr>
        <w:t>5. Confirm no data was lost in the merge/removal process.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Never delete a record without confirming which one is the 'source of truth' — merging is safer than deletion when data might differ between duplicates.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Merge or remove the duplicate records after confirming no data loss, and fix the underlying cause (pagination bug, retry logic, missing dedup rule).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duplicates are actively being created on an ongoing basis rather than a one-time historical issue.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DATA-005 (Missing Records)</w:t>
      </w:r>
    </w:p>
    <w:p>
      <w:pPr>
        <w:pStyle w:val="ListBullet"/>
        <w:spacing w:after="60"/>
      </w:pPr>
      <w:r>
        <w:rPr>
          <w:sz w:val="21"/>
        </w:rPr>
        <w:t>DATA-001 (Data Synchronization Failure)</w:t>
      </w:r>
    </w:p>
    <w:p>
      <w:r>
        <w:br w:type="page"/>
      </w:r>
    </w:p>
    <w:p>
      <w:pPr>
        <w:spacing w:before="0" w:after="160"/>
      </w:pPr>
      <w:r>
        <w:rPr>
          <w:b/>
          <w:color w:val="1F3864"/>
          <w:sz w:val="34"/>
        </w:rPr>
        <w:t>DATA-005  |  Missing Records</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DATA-005</w:t>
            </w:r>
          </w:p>
        </w:tc>
      </w:tr>
      <w:tr>
        <w:tc>
          <w:tcPr>
            <w:tcW w:type="dxa" w:w="4680"/>
            <w:shd w:val="clear" w:color="auto" w:fill="DCE6F1"/>
          </w:tcPr>
          <w:p>
            <w:r>
              <w:rPr>
                <w:b/>
                <w:color w:val="1F3864"/>
                <w:sz w:val="20"/>
              </w:rPr>
              <w:t>Category</w:t>
            </w:r>
          </w:p>
        </w:tc>
        <w:tc>
          <w:tcPr>
            <w:tcW w:type="dxa" w:w="4680"/>
          </w:tcPr>
          <w:p>
            <w:r>
              <w:rPr>
                <w:sz w:val="20"/>
              </w:rPr>
              <w:t>Data</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An expected record cannot be found anywhere in the platform</w:t>
      </w:r>
    </w:p>
    <w:p>
      <w:pPr>
        <w:spacing w:after="120"/>
      </w:pPr>
      <w:r>
        <w:rPr>
          <w:b w:val="0"/>
          <w:i w:val="0"/>
          <w:sz w:val="21"/>
        </w:rPr>
        <w:t>A customer expects to see a specific record (contact, transaction, file) in the platform, but it does not appear anywhere.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An expected record cannot be found anywhere in the platform</w:t>
      </w:r>
    </w:p>
    <w:p>
      <w:pPr>
        <w:pStyle w:val="ListBullet"/>
        <w:spacing w:after="60"/>
      </w:pPr>
      <w:r>
        <w:rPr>
          <w:sz w:val="21"/>
        </w:rPr>
        <w:t>Search results screenshot showing zero results for a record the customer expects</w:t>
      </w:r>
    </w:p>
    <w:p>
      <w:pPr>
        <w:pStyle w:val="ListBullet"/>
        <w:spacing w:after="60"/>
      </w:pPr>
      <w:r>
        <w:rPr>
          <w:sz w:val="21"/>
        </w:rPr>
        <w:t>Filter/view screenshot proving the record isn't hidden by a filter</w:t>
      </w:r>
    </w:p>
    <w:p>
      <w:pPr>
        <w:pStyle w:val="ListBullet"/>
        <w:spacing w:after="60"/>
      </w:pPr>
      <w:r>
        <w:rPr>
          <w:sz w:val="21"/>
        </w:rPr>
        <w:t>Source system screenshot proving the record exists there but not on the platform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A specific expected record cannot be found anywhere in the platform.</w:t>
      </w:r>
    </w:p>
    <w:p>
      <w:pPr>
        <w:pStyle w:val="ListBullet"/>
        <w:spacing w:after="60"/>
      </w:pPr>
      <w:r>
        <w:rPr>
          <w:sz w:val="21"/>
        </w:rPr>
        <w:t>Customer confirms the record exists in the source system (if synced/imported).</w:t>
      </w:r>
    </w:p>
    <w:p>
      <w:pPr>
        <w:pStyle w:val="ListBullet"/>
        <w:spacing w:after="60"/>
      </w:pPr>
      <w:r>
        <w:rPr>
          <w:sz w:val="21"/>
        </w:rPr>
        <w:t>May affect a single record or a batch from the same import/sync event.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record failed silently during an import or sync process.</w:t>
      </w:r>
    </w:p>
    <w:p>
      <w:pPr>
        <w:pStyle w:val="ListBullet"/>
        <w:spacing w:after="60"/>
      </w:pPr>
      <w:r>
        <w:rPr>
          <w:sz w:val="21"/>
        </w:rPr>
        <w:t>The record is hidden by an active filter or view setting.</w:t>
      </w:r>
    </w:p>
    <w:p>
      <w:pPr>
        <w:pStyle w:val="ListBullet"/>
        <w:spacing w:after="60"/>
      </w:pPr>
      <w:r>
        <w:rPr>
          <w:sz w:val="21"/>
        </w:rPr>
        <w:t>The record was accidentally deleted or archived.</w:t>
      </w:r>
    </w:p>
    <w:p>
      <w:pPr>
        <w:pStyle w:val="ListBullet"/>
        <w:spacing w:after="60"/>
      </w:pPr>
      <w:r>
        <w:rPr>
          <w:sz w:val="21"/>
        </w:rPr>
        <w:t>A permissions restriction is hiding the record from this specific user.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customer isn't viewing through a filter that would hide the record.</w:t>
      </w:r>
    </w:p>
    <w:p>
      <w:pPr>
        <w:spacing w:after="60"/>
        <w:ind w:left="360"/>
      </w:pPr>
      <w:r>
        <w:rPr>
          <w:sz w:val="21"/>
        </w:rPr>
        <w:t>2. Check the import/sync logs for that specific record around the expected time.</w:t>
      </w:r>
    </w:p>
    <w:p>
      <w:pPr>
        <w:spacing w:after="60"/>
        <w:ind w:left="360"/>
      </w:pPr>
      <w:r>
        <w:rPr>
          <w:sz w:val="21"/>
        </w:rPr>
        <w:t>3. Check whether the record was deleted or archived in the activity log.</w:t>
      </w:r>
    </w:p>
    <w:p>
      <w:pPr>
        <w:spacing w:after="60"/>
        <w:ind w:left="360"/>
      </w:pPr>
      <w:r>
        <w:rPr>
          <w:sz w:val="21"/>
        </w:rPr>
        <w:t>4. Confirm the customer's permissions allow visibility of this record type.</w:t>
      </w:r>
    </w:p>
    <w:p>
      <w:pPr>
        <w:spacing w:after="60"/>
        <w:ind w:left="360"/>
      </w:pPr>
      <w:r>
        <w:rPr>
          <w:sz w:val="21"/>
        </w:rPr>
        <w:t>5. If missing from an import, manually re-import just that record.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Always rule out filters and permissions first — these account for the majority of 'missing' record reports and require no data recovery.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Remove the hiding filter, restore the archived record, adjust permissions, or manually re-import the missing record, then confirm visibility.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record cannot be located anywhere, including logs, and may indicate actual data loss.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DATA-004 (Duplicate Records)</w:t>
      </w:r>
    </w:p>
    <w:p>
      <w:pPr>
        <w:pStyle w:val="ListBullet"/>
        <w:spacing w:after="60"/>
      </w:pPr>
      <w:r>
        <w:rPr>
          <w:sz w:val="21"/>
        </w:rPr>
        <w:t>DATA-002 (Data Import Failure)</w:t>
      </w:r>
    </w:p>
    <w:p>
      <w:r>
        <w:br w:type="page"/>
      </w:r>
    </w:p>
    <w:p>
      <w:pPr>
        <w:spacing w:before="0" w:after="160"/>
      </w:pPr>
      <w:r>
        <w:rPr>
          <w:b/>
          <w:color w:val="1F3864"/>
          <w:sz w:val="34"/>
        </w:rPr>
        <w:t>NOTIF-001  |  Email Notification Not Received</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NOTIF-001</w:t>
            </w:r>
          </w:p>
        </w:tc>
      </w:tr>
      <w:tr>
        <w:tc>
          <w:tcPr>
            <w:tcW w:type="dxa" w:w="4680"/>
            <w:shd w:val="clear" w:color="auto" w:fill="DCE6F1"/>
          </w:tcPr>
          <w:p>
            <w:r>
              <w:rPr>
                <w:b/>
                <w:color w:val="1F3864"/>
                <w:sz w:val="20"/>
              </w:rPr>
              <w:t>Category</w:t>
            </w:r>
          </w:p>
        </w:tc>
        <w:tc>
          <w:tcPr>
            <w:tcW w:type="dxa" w:w="4680"/>
          </w:tcPr>
          <w:p>
            <w:r>
              <w:rPr>
                <w:sz w:val="20"/>
              </w:rPr>
              <w:t>Notifications</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Expected email notification never arrives (inbox and spam both empty)</w:t>
      </w:r>
    </w:p>
    <w:p>
      <w:pPr>
        <w:spacing w:after="120"/>
      </w:pPr>
      <w:r>
        <w:rPr>
          <w:b w:val="0"/>
          <w:i w:val="0"/>
          <w:sz w:val="21"/>
        </w:rPr>
        <w:t>A customer expects to receive a specific email notification (alert, confirmation, digest) from the platform, but it never arrives.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Expected email notification never arrives (inbox and spam both empty)</w:t>
      </w:r>
    </w:p>
    <w:p>
      <w:pPr>
        <w:pStyle w:val="ListBullet"/>
        <w:spacing w:after="60"/>
      </w:pPr>
      <w:r>
        <w:rPr>
          <w:sz w:val="21"/>
        </w:rPr>
        <w:t>Empty inbox and spam folder screenshot from the customer</w:t>
      </w:r>
    </w:p>
    <w:p>
      <w:pPr>
        <w:pStyle w:val="ListBullet"/>
        <w:spacing w:after="60"/>
      </w:pPr>
      <w:r>
        <w:rPr>
          <w:sz w:val="21"/>
        </w:rPr>
        <w:t>Email delivery log showing the message as "sent" but not "delivered"</w:t>
      </w:r>
    </w:p>
    <w:p>
      <w:pPr>
        <w:pStyle w:val="ListBullet"/>
        <w:spacing w:after="60"/>
      </w:pPr>
      <w:r>
        <w:rPr>
          <w:sz w:val="21"/>
        </w:rPr>
        <w:t>Notification settings screen showing the relevant toggle enabled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Customer confirms the triggering event occurred but no email arrived.</w:t>
      </w:r>
    </w:p>
    <w:p>
      <w:pPr>
        <w:pStyle w:val="ListBullet"/>
        <w:spacing w:after="60"/>
      </w:pPr>
      <w:r>
        <w:rPr>
          <w:sz w:val="21"/>
        </w:rPr>
        <w:t>Spam and junk folders have been checked and are empty.</w:t>
      </w:r>
    </w:p>
    <w:p>
      <w:pPr>
        <w:pStyle w:val="ListBullet"/>
        <w:spacing w:after="60"/>
      </w:pPr>
      <w:r>
        <w:rPr>
          <w:sz w:val="21"/>
        </w:rPr>
        <w:t>Other email types from the platform may still be arriving normally.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email was blocked or filtered by the customer's spam filter.</w:t>
      </w:r>
    </w:p>
    <w:p>
      <w:pPr>
        <w:pStyle w:val="ListBullet"/>
        <w:spacing w:after="60"/>
      </w:pPr>
      <w:r>
        <w:rPr>
          <w:sz w:val="21"/>
        </w:rPr>
        <w:t>The customer's email address on file is outdated or incorrect.</w:t>
      </w:r>
    </w:p>
    <w:p>
      <w:pPr>
        <w:pStyle w:val="ListBullet"/>
        <w:spacing w:after="60"/>
      </w:pPr>
      <w:r>
        <w:rPr>
          <w:sz w:val="21"/>
        </w:rPr>
        <w:t>The notification preference for this specific email type is disabled.</w:t>
      </w:r>
    </w:p>
    <w:p>
      <w:pPr>
        <w:pStyle w:val="ListBullet"/>
        <w:spacing w:after="60"/>
      </w:pPr>
      <w:r>
        <w:rPr>
          <w:sz w:val="21"/>
        </w:rPr>
        <w:t>The email delivery service experienced a delay or partial outage.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customer's email address on file is correct and active.</w:t>
      </w:r>
    </w:p>
    <w:p>
      <w:pPr>
        <w:spacing w:after="60"/>
        <w:ind w:left="360"/>
      </w:pPr>
      <w:r>
        <w:rPr>
          <w:sz w:val="21"/>
        </w:rPr>
        <w:t>2. Ask the customer to check spam/junk folders thoroughly.</w:t>
      </w:r>
    </w:p>
    <w:p>
      <w:pPr>
        <w:spacing w:after="60"/>
        <w:ind w:left="360"/>
      </w:pPr>
      <w:r>
        <w:rPr>
          <w:sz w:val="21"/>
        </w:rPr>
        <w:t>3. Check the notification preference for this specific email type.</w:t>
      </w:r>
    </w:p>
    <w:p>
      <w:pPr>
        <w:spacing w:after="60"/>
        <w:ind w:left="360"/>
      </w:pPr>
      <w:r>
        <w:rPr>
          <w:sz w:val="21"/>
        </w:rPr>
        <w:t>4. Check the email delivery service's logs for this message's delivery status.</w:t>
      </w:r>
    </w:p>
    <w:p>
      <w:pPr>
        <w:spacing w:after="60"/>
        <w:ind w:left="360"/>
      </w:pPr>
      <w:r>
        <w:rPr>
          <w:sz w:val="21"/>
        </w:rPr>
        <w:t>5. Send a manual test notification to confirm delivery works.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delivery log shows the email was sent successfully but never arrived, focus on the customer's spam filter or email provider, not the platform's sending logic.</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email address, enable the notification preference, or resend the notification once delivery is confirmed working.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email delivery service itself shows failures affecting multiple customers.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CONFIG-001 (Email Configuration Failure)</w:t>
      </w:r>
    </w:p>
    <w:p>
      <w:pPr>
        <w:pStyle w:val="ListBullet"/>
        <w:spacing w:after="60"/>
      </w:pPr>
      <w:r>
        <w:rPr>
          <w:sz w:val="21"/>
        </w:rPr>
        <w:t>CONFIG-002 (Notification Configuration Failure)</w:t>
      </w:r>
    </w:p>
    <w:p>
      <w:r>
        <w:br w:type="page"/>
      </w:r>
    </w:p>
    <w:p>
      <w:pPr>
        <w:spacing w:before="0" w:after="160"/>
      </w:pPr>
      <w:r>
        <w:rPr>
          <w:b/>
          <w:color w:val="1F3864"/>
          <w:sz w:val="34"/>
        </w:rPr>
        <w:t>REP-001  |  Report Generation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REP-001</w:t>
            </w:r>
          </w:p>
        </w:tc>
      </w:tr>
      <w:tr>
        <w:tc>
          <w:tcPr>
            <w:tcW w:type="dxa" w:w="4680"/>
            <w:shd w:val="clear" w:color="auto" w:fill="DCE6F1"/>
          </w:tcPr>
          <w:p>
            <w:r>
              <w:rPr>
                <w:b/>
                <w:color w:val="1F3864"/>
                <w:sz w:val="20"/>
              </w:rPr>
              <w:t>Category</w:t>
            </w:r>
          </w:p>
        </w:tc>
        <w:tc>
          <w:tcPr>
            <w:tcW w:type="dxa" w:w="4680"/>
          </w:tcPr>
          <w:p>
            <w:r>
              <w:rPr>
                <w:sz w:val="20"/>
              </w:rPr>
              <w:t>Reporting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Report status stays stuck on "Processing" and never completes</w:t>
      </w:r>
    </w:p>
    <w:p>
      <w:pPr>
        <w:spacing w:after="120"/>
      </w:pPr>
      <w:r>
        <w:rPr>
          <w:b w:val="0"/>
          <w:i w:val="0"/>
          <w:sz w:val="21"/>
        </w:rPr>
        <w:t>A customer requests a report but it never completes generating, or the process fails outright.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Report status stays stuck on "Processing" and never completes</w:t>
      </w:r>
    </w:p>
    <w:p>
      <w:pPr>
        <w:pStyle w:val="ListBullet"/>
        <w:spacing w:after="60"/>
      </w:pPr>
      <w:r>
        <w:rPr>
          <w:sz w:val="21"/>
        </w:rPr>
        <w:t>Report status stuck at "Processing" with a timestamp far in the past</w:t>
      </w:r>
    </w:p>
    <w:p>
      <w:pPr>
        <w:pStyle w:val="ListBullet"/>
        <w:spacing w:after="60"/>
      </w:pPr>
      <w:r>
        <w:rPr>
          <w:sz w:val="21"/>
        </w:rPr>
        <w:t>"Report generation failed" error message</w:t>
      </w:r>
    </w:p>
    <w:p>
      <w:pPr>
        <w:pStyle w:val="ListBullet"/>
        <w:spacing w:after="60"/>
      </w:pPr>
      <w:r>
        <w:rPr>
          <w:sz w:val="21"/>
        </w:rPr>
        <w:t>Report job queue screenshot showing a stalled or errored job</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Customer clicks 'Generate Report' and nothing happens after a long wait.</w:t>
      </w:r>
    </w:p>
    <w:p>
      <w:pPr>
        <w:pStyle w:val="ListBullet"/>
        <w:spacing w:after="60"/>
      </w:pPr>
      <w:r>
        <w:rPr>
          <w:sz w:val="21"/>
        </w:rPr>
        <w:t>Report status remains stuck at 'Processing' indefinitely.</w:t>
      </w:r>
    </w:p>
    <w:p>
      <w:pPr>
        <w:pStyle w:val="ListBullet"/>
        <w:spacing w:after="60"/>
      </w:pPr>
      <w:r>
        <w:rPr>
          <w:sz w:val="21"/>
        </w:rPr>
        <w:t>No error message is shown; the report simply never appears.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report generation job is stuck or has silently failed in the queue.</w:t>
      </w:r>
    </w:p>
    <w:p>
      <w:pPr>
        <w:pStyle w:val="ListBullet"/>
        <w:spacing w:after="60"/>
      </w:pPr>
      <w:r>
        <w:rPr>
          <w:sz w:val="21"/>
        </w:rPr>
        <w:t>The requested date range or dataset is too large to process in time.</w:t>
      </w:r>
    </w:p>
    <w:p>
      <w:pPr>
        <w:pStyle w:val="ListBullet"/>
        <w:spacing w:after="60"/>
      </w:pPr>
      <w:r>
        <w:rPr>
          <w:sz w:val="21"/>
        </w:rPr>
        <w:t>A backend reporting service is degraded or unavailable.</w:t>
      </w:r>
    </w:p>
    <w:p>
      <w:pPr>
        <w:pStyle w:val="ListBullet"/>
        <w:spacing w:after="60"/>
      </w:pPr>
      <w:r>
        <w:rPr>
          <w:sz w:val="21"/>
        </w:rPr>
        <w:t>A required data source for the report is temporarily unreachable.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Check the report job queue for the customer's stuck or failed request.</w:t>
      </w:r>
    </w:p>
    <w:p>
      <w:pPr>
        <w:spacing w:after="60"/>
        <w:ind w:left="360"/>
      </w:pPr>
      <w:r>
        <w:rPr>
          <w:sz w:val="21"/>
        </w:rPr>
        <w:t>2. Confirm the size of the requested date range/dataset.</w:t>
      </w:r>
    </w:p>
    <w:p>
      <w:pPr>
        <w:spacing w:after="60"/>
        <w:ind w:left="360"/>
      </w:pPr>
      <w:r>
        <w:rPr>
          <w:sz w:val="21"/>
        </w:rPr>
        <w:t>3. Check the health of the backend reporting service.</w:t>
      </w:r>
    </w:p>
    <w:p>
      <w:pPr>
        <w:spacing w:after="60"/>
        <w:ind w:left="360"/>
      </w:pPr>
      <w:r>
        <w:rPr>
          <w:sz w:val="21"/>
        </w:rPr>
        <w:t>4. Ask the customer to retry with a smaller date range as a test.</w:t>
      </w:r>
    </w:p>
    <w:p>
      <w:pPr>
        <w:spacing w:after="60"/>
        <w:ind w:left="360"/>
      </w:pPr>
      <w:r>
        <w:rPr>
          <w:sz w:val="21"/>
        </w:rPr>
        <w:t>5. Manually re-trigger the report generation job if it is confirmed stuck.</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a smaller date range completes successfully, the issue is a size/timeout limitation rather than a service outage.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Manually re-trigger the stuck job, or guide the customer to a smaller date range, then confirm the report completes.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reporting service itself is degraded and affecting multiple customers.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REP-002 (Report Download Failure)</w:t>
      </w:r>
    </w:p>
    <w:p>
      <w:pPr>
        <w:pStyle w:val="ListBullet"/>
        <w:spacing w:after="60"/>
      </w:pPr>
      <w:r>
        <w:rPr>
          <w:sz w:val="21"/>
        </w:rPr>
        <w:t>REP-005 (Scheduled Report Failure)</w:t>
      </w:r>
    </w:p>
    <w:p>
      <w:r>
        <w:br w:type="page"/>
      </w:r>
    </w:p>
    <w:p>
      <w:pPr>
        <w:spacing w:before="0" w:after="160"/>
      </w:pPr>
      <w:r>
        <w:rPr>
          <w:b/>
          <w:color w:val="1F3864"/>
          <w:sz w:val="34"/>
        </w:rPr>
        <w:t>REP-002  |  Report Download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REP-002</w:t>
            </w:r>
          </w:p>
        </w:tc>
      </w:tr>
      <w:tr>
        <w:tc>
          <w:tcPr>
            <w:tcW w:type="dxa" w:w="4680"/>
            <w:shd w:val="clear" w:color="auto" w:fill="DCE6F1"/>
          </w:tcPr>
          <w:p>
            <w:r>
              <w:rPr>
                <w:b/>
                <w:color w:val="1F3864"/>
                <w:sz w:val="20"/>
              </w:rPr>
              <w:t>Category</w:t>
            </w:r>
          </w:p>
        </w:tc>
        <w:tc>
          <w:tcPr>
            <w:tcW w:type="dxa" w:w="4680"/>
          </w:tcPr>
          <w:p>
            <w:r>
              <w:rPr>
                <w:sz w:val="20"/>
              </w:rPr>
              <w:t>Reporting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Report finishes generating but the download does not start or completes corrupted</w:t>
      </w:r>
    </w:p>
    <w:p>
      <w:pPr>
        <w:spacing w:after="120"/>
      </w:pPr>
      <w:r>
        <w:rPr>
          <w:b w:val="0"/>
          <w:i w:val="0"/>
          <w:sz w:val="21"/>
        </w:rPr>
        <w:t>A report finishes generating successfully but the customer cannot download the resulting file.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Report finishes generating but the download does not start or completes corrupted</w:t>
      </w:r>
    </w:p>
    <w:p>
      <w:pPr>
        <w:pStyle w:val="ListBullet"/>
        <w:spacing w:after="60"/>
      </w:pPr>
      <w:r>
        <w:rPr>
          <w:sz w:val="21"/>
        </w:rPr>
        <w:t>Download button producing no visible action when clicked</w:t>
      </w:r>
    </w:p>
    <w:p>
      <w:pPr>
        <w:pStyle w:val="ListBullet"/>
        <w:spacing w:after="60"/>
      </w:pPr>
      <w:r>
        <w:rPr>
          <w:sz w:val="21"/>
        </w:rPr>
        <w:t>Browser download-blocked notification icon</w:t>
      </w:r>
    </w:p>
    <w:p>
      <w:pPr>
        <w:pStyle w:val="ListBullet"/>
        <w:spacing w:after="60"/>
      </w:pPr>
      <w:r>
        <w:rPr>
          <w:sz w:val="21"/>
        </w:rPr>
        <w:t>Partial/corrupted file that fails to open, shown in the customer's file explorer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Download button does nothing when clicked.</w:t>
      </w:r>
    </w:p>
    <w:p>
      <w:pPr>
        <w:pStyle w:val="ListBullet"/>
        <w:spacing w:after="60"/>
      </w:pPr>
      <w:r>
        <w:rPr>
          <w:sz w:val="21"/>
        </w:rPr>
        <w:t>Download starts but the file is incomplete or corrupted.</w:t>
      </w:r>
    </w:p>
    <w:p>
      <w:pPr>
        <w:pStyle w:val="ListBullet"/>
        <w:spacing w:after="60"/>
      </w:pPr>
      <w:r>
        <w:rPr>
          <w:sz w:val="21"/>
        </w:rPr>
        <w:t>Browser blocks the download without any visible reason to the customer.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browser is blocking the download pop-up or file download.</w:t>
      </w:r>
    </w:p>
    <w:p>
      <w:pPr>
        <w:pStyle w:val="ListBullet"/>
        <w:spacing w:after="60"/>
      </w:pPr>
      <w:r>
        <w:rPr>
          <w:sz w:val="21"/>
        </w:rPr>
        <w:t>The generated file link has expired before the customer clicked it.</w:t>
      </w:r>
    </w:p>
    <w:p>
      <w:pPr>
        <w:pStyle w:val="ListBullet"/>
        <w:spacing w:after="60"/>
      </w:pPr>
      <w:r>
        <w:rPr>
          <w:sz w:val="21"/>
        </w:rPr>
        <w:t>A network interruption occurred during the file download.</w:t>
      </w:r>
    </w:p>
    <w:p>
      <w:pPr>
        <w:pStyle w:val="ListBullet"/>
        <w:spacing w:after="60"/>
      </w:pPr>
      <w:r>
        <w:rPr>
          <w:sz w:val="21"/>
        </w:rPr>
        <w:t>The file storage service is temporarily unavailable.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Ask the customer to allow pop-ups/downloads for the site in browser settings.</w:t>
      </w:r>
    </w:p>
    <w:p>
      <w:pPr>
        <w:spacing w:after="60"/>
        <w:ind w:left="360"/>
      </w:pPr>
      <w:r>
        <w:rPr>
          <w:sz w:val="21"/>
        </w:rPr>
        <w:t>2. Confirm whether the download link has expired; regenerate if needed.</w:t>
      </w:r>
    </w:p>
    <w:p>
      <w:pPr>
        <w:spacing w:after="60"/>
        <w:ind w:left="360"/>
      </w:pPr>
      <w:r>
        <w:rPr>
          <w:sz w:val="21"/>
        </w:rPr>
        <w:t>3. Ask the customer to retry the download on a stable network connection.</w:t>
      </w:r>
    </w:p>
    <w:p>
      <w:pPr>
        <w:spacing w:after="60"/>
        <w:ind w:left="360"/>
      </w:pPr>
      <w:r>
        <w:rPr>
          <w:sz w:val="21"/>
        </w:rPr>
        <w:t>4. Check the file storage service status for any ongoing issues.</w:t>
      </w:r>
    </w:p>
    <w:p>
      <w:pPr>
        <w:spacing w:after="60"/>
        <w:ind w:left="360"/>
      </w:pPr>
      <w:r>
        <w:rPr>
          <w:sz w:val="21"/>
        </w:rPr>
        <w:t>5. Try downloading the same report from an admin/internal account to compare.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an internal test download succeeds but the customer's fails, the issue is client-side (browser/network), not the file itself.</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Regenerate the download link if expired, and confirm the customer can successfully download the file after adjusting browser settings.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downloads are failing for multiple customers, indicating a file storage service issue.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REP-001 (Report Generation Failure)</w:t>
      </w:r>
    </w:p>
    <w:p>
      <w:pPr>
        <w:pStyle w:val="ListBullet"/>
        <w:spacing w:after="60"/>
      </w:pPr>
      <w:r>
        <w:rPr>
          <w:sz w:val="21"/>
        </w:rPr>
        <w:t>REP-003 (Report Export Failure)</w:t>
      </w:r>
    </w:p>
    <w:p>
      <w:r>
        <w:br w:type="page"/>
      </w:r>
    </w:p>
    <w:p>
      <w:pPr>
        <w:spacing w:before="0" w:after="160"/>
      </w:pPr>
      <w:r>
        <w:rPr>
          <w:b/>
          <w:color w:val="1F3864"/>
          <w:sz w:val="34"/>
        </w:rPr>
        <w:t>REP-003  |  Report Export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REP-003</w:t>
            </w:r>
          </w:p>
        </w:tc>
      </w:tr>
      <w:tr>
        <w:tc>
          <w:tcPr>
            <w:tcW w:type="dxa" w:w="4680"/>
            <w:shd w:val="clear" w:color="auto" w:fill="DCE6F1"/>
          </w:tcPr>
          <w:p>
            <w:r>
              <w:rPr>
                <w:b/>
                <w:color w:val="1F3864"/>
                <w:sz w:val="20"/>
              </w:rPr>
              <w:t>Category</w:t>
            </w:r>
          </w:p>
        </w:tc>
        <w:tc>
          <w:tcPr>
            <w:tcW w:type="dxa" w:w="4680"/>
          </w:tcPr>
          <w:p>
            <w:r>
              <w:rPr>
                <w:sz w:val="20"/>
              </w:rPr>
              <w:t>Reporting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Report export to a specific file format (CSV/Excel/PDF) fails</w:t>
      </w:r>
    </w:p>
    <w:p>
      <w:pPr>
        <w:spacing w:after="120"/>
      </w:pPr>
      <w:r>
        <w:rPr>
          <w:b w:val="0"/>
          <w:i w:val="0"/>
          <w:sz w:val="21"/>
        </w:rPr>
        <w:t>A customer attempts to export a generated report into a specific file format (CSV, Excel, PDF) and the export step fails.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Report export to a specific file format (CSV/Excel/PDF) fails</w:t>
      </w:r>
    </w:p>
    <w:p>
      <w:pPr>
        <w:pStyle w:val="ListBullet"/>
        <w:spacing w:after="60"/>
      </w:pPr>
      <w:r>
        <w:rPr>
          <w:sz w:val="21"/>
        </w:rPr>
        <w:t>Format-specific error (e.g. "Could not generate PDF")</w:t>
      </w:r>
    </w:p>
    <w:p>
      <w:pPr>
        <w:pStyle w:val="ListBullet"/>
        <w:spacing w:after="60"/>
      </w:pPr>
      <w:r>
        <w:rPr>
          <w:sz w:val="21"/>
        </w:rPr>
        <w:t>Export progress indicator that stalls at a fixed percentage</w:t>
      </w:r>
    </w:p>
    <w:p>
      <w:pPr>
        <w:pStyle w:val="ListBullet"/>
        <w:spacing w:after="60"/>
      </w:pPr>
      <w:r>
        <w:rPr>
          <w:sz w:val="21"/>
        </w:rPr>
        <w:t>Corrupted/blank file that fails to open in the target application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Export completes for one format but fails for another.</w:t>
      </w:r>
    </w:p>
    <w:p>
      <w:pPr>
        <w:pStyle w:val="ListBullet"/>
        <w:spacing w:after="60"/>
      </w:pPr>
      <w:r>
        <w:rPr>
          <w:sz w:val="21"/>
        </w:rPr>
        <w:t>Specific characters or fields seem to break the export.</w:t>
      </w:r>
    </w:p>
    <w:p>
      <w:pPr>
        <w:pStyle w:val="ListBullet"/>
        <w:spacing w:after="60"/>
      </w:pPr>
      <w:r>
        <w:rPr>
          <w:sz w:val="21"/>
        </w:rPr>
        <w:t>Issue reproducible for large or specially formatted reports.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specific export format has a limitation with certain characters or field types.</w:t>
      </w:r>
    </w:p>
    <w:p>
      <w:pPr>
        <w:pStyle w:val="ListBullet"/>
        <w:spacing w:after="60"/>
      </w:pPr>
      <w:r>
        <w:rPr>
          <w:sz w:val="21"/>
        </w:rPr>
        <w:t>The report contains more rows/columns than the format supports.</w:t>
      </w:r>
    </w:p>
    <w:p>
      <w:pPr>
        <w:pStyle w:val="ListBullet"/>
        <w:spacing w:after="60"/>
      </w:pPr>
      <w:r>
        <w:rPr>
          <w:sz w:val="21"/>
        </w:rPr>
        <w:t>A rendering library issue specific to one export format (e.g., PDF).</w:t>
      </w:r>
    </w:p>
    <w:p>
      <w:pPr>
        <w:pStyle w:val="ListBullet"/>
        <w:spacing w:after="60"/>
      </w:pPr>
      <w:r>
        <w:rPr>
          <w:sz w:val="21"/>
        </w:rPr>
        <w:t>The export worker times out for large report exports.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exactly which export format is failing (CSV, Excel, PDF, etc.).</w:t>
      </w:r>
    </w:p>
    <w:p>
      <w:pPr>
        <w:spacing w:after="60"/>
        <w:ind w:left="360"/>
      </w:pPr>
      <w:r>
        <w:rPr>
          <w:sz w:val="21"/>
        </w:rPr>
        <w:t>2. Check whether specific characters or unusually large fields are present.</w:t>
      </w:r>
    </w:p>
    <w:p>
      <w:pPr>
        <w:spacing w:after="60"/>
        <w:ind w:left="360"/>
      </w:pPr>
      <w:r>
        <w:rPr>
          <w:sz w:val="21"/>
        </w:rPr>
        <w:t>3. Test exporting a smaller version of the same report to isolate the trigger.</w:t>
      </w:r>
    </w:p>
    <w:p>
      <w:pPr>
        <w:spacing w:after="60"/>
        <w:ind w:left="360"/>
      </w:pPr>
      <w:r>
        <w:rPr>
          <w:sz w:val="21"/>
        </w:rPr>
        <w:t>4. Check the export worker's logs for the specific failure at that timestamp.</w:t>
      </w:r>
    </w:p>
    <w:p>
      <w:pPr>
        <w:spacing w:after="60"/>
        <w:ind w:left="360"/>
      </w:pPr>
      <w:r>
        <w:rPr>
          <w:sz w:val="21"/>
        </w:rPr>
        <w:t>5. Try an alternate format as a temporary workaround for the customer.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only one format fails while others succeed for the identical report, the issue is specific to that format's rendering logic.</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Provide the customer an alternate format as an immediate workaround, and fix the format-specific rendering or size limitation.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a specific export format is confirmed broken and requires a rendering-logic fix.</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REP-001 (Report Generation Failure)</w:t>
      </w:r>
    </w:p>
    <w:p>
      <w:pPr>
        <w:pStyle w:val="ListBullet"/>
        <w:spacing w:after="60"/>
      </w:pPr>
      <w:r>
        <w:rPr>
          <w:sz w:val="21"/>
        </w:rPr>
        <w:t>DATA-003 (Data Export Failure)</w:t>
      </w:r>
    </w:p>
    <w:p>
      <w:r>
        <w:br w:type="page"/>
      </w:r>
    </w:p>
    <w:p>
      <w:pPr>
        <w:spacing w:before="0" w:after="160"/>
      </w:pPr>
      <w:r>
        <w:rPr>
          <w:b/>
          <w:color w:val="1F3864"/>
          <w:sz w:val="34"/>
        </w:rPr>
        <w:t>REP-004  |  Incorrect Report Data</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REP-004</w:t>
            </w:r>
          </w:p>
        </w:tc>
      </w:tr>
      <w:tr>
        <w:tc>
          <w:tcPr>
            <w:tcW w:type="dxa" w:w="4680"/>
            <w:shd w:val="clear" w:color="auto" w:fill="DCE6F1"/>
          </w:tcPr>
          <w:p>
            <w:r>
              <w:rPr>
                <w:b/>
                <w:color w:val="1F3864"/>
                <w:sz w:val="20"/>
              </w:rPr>
              <w:t>Category</w:t>
            </w:r>
          </w:p>
        </w:tc>
        <w:tc>
          <w:tcPr>
            <w:tcW w:type="dxa" w:w="4680"/>
          </w:tcPr>
          <w:p>
            <w:r>
              <w:rPr>
                <w:sz w:val="20"/>
              </w:rPr>
              <w:t>Reporting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Report totals/values do not match the customer's own source data</w:t>
      </w:r>
    </w:p>
    <w:p>
      <w:pPr>
        <w:spacing w:after="120"/>
      </w:pPr>
      <w:r>
        <w:rPr>
          <w:b w:val="0"/>
          <w:i w:val="0"/>
          <w:sz w:val="21"/>
        </w:rPr>
        <w:t>A report generates and downloads successfully, but the data within it does not match what the customer expects based on their own records.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Report totals/values do not match the customer's own source data</w:t>
      </w:r>
    </w:p>
    <w:p>
      <w:pPr>
        <w:pStyle w:val="ListBullet"/>
        <w:spacing w:after="60"/>
      </w:pPr>
      <w:r>
        <w:rPr>
          <w:sz w:val="21"/>
        </w:rPr>
        <w:t>Report totals highlighted next to the customer's own source data for comparison</w:t>
      </w:r>
    </w:p>
    <w:p>
      <w:pPr>
        <w:pStyle w:val="ListBullet"/>
        <w:spacing w:after="60"/>
      </w:pPr>
      <w:r>
        <w:rPr>
          <w:sz w:val="21"/>
        </w:rPr>
        <w:t>Two versions of the same report from different dates showing inconsistent totals</w:t>
      </w:r>
    </w:p>
    <w:p>
      <w:pPr>
        <w:pStyle w:val="ListBullet"/>
        <w:spacing w:after="60"/>
      </w:pPr>
      <w:r>
        <w:rPr>
          <w:sz w:val="21"/>
        </w:rPr>
        <w:t>Filter panel screenshot showing filters that may not match customer intent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Report totals or values differ from the customer's own records.</w:t>
      </w:r>
    </w:p>
    <w:p>
      <w:pPr>
        <w:pStyle w:val="ListBullet"/>
        <w:spacing w:after="60"/>
      </w:pPr>
      <w:r>
        <w:rPr>
          <w:sz w:val="21"/>
        </w:rPr>
        <w:t>Data appears to be missing rows or includes unexpected entries.</w:t>
      </w:r>
    </w:p>
    <w:p>
      <w:pPr>
        <w:pStyle w:val="ListBullet"/>
        <w:spacing w:after="60"/>
      </w:pPr>
      <w:r>
        <w:rPr>
          <w:sz w:val="21"/>
        </w:rPr>
        <w:t>Discrepancy appeared after a recent change to the report or data source.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 timezone mismatch is affecting how date-based data is grouped.</w:t>
      </w:r>
    </w:p>
    <w:p>
      <w:pPr>
        <w:pStyle w:val="ListBullet"/>
        <w:spacing w:after="60"/>
      </w:pPr>
      <w:r>
        <w:rPr>
          <w:sz w:val="21"/>
        </w:rPr>
        <w:t>Report filters are not being applied as the customer expects.</w:t>
      </w:r>
    </w:p>
    <w:p>
      <w:pPr>
        <w:pStyle w:val="ListBullet"/>
        <w:spacing w:after="60"/>
      </w:pPr>
      <w:r>
        <w:rPr>
          <w:sz w:val="21"/>
        </w:rPr>
        <w:t>The underlying data sync has a delay, so recent data is missing.</w:t>
      </w:r>
    </w:p>
    <w:p>
      <w:pPr>
        <w:pStyle w:val="ListBullet"/>
        <w:spacing w:after="60"/>
      </w:pPr>
      <w:r>
        <w:rPr>
          <w:sz w:val="21"/>
        </w:rPr>
        <w:t>A calculation or aggregation error exists in the report logic.</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Compare the report's filters against what the customer intended to apply.</w:t>
      </w:r>
    </w:p>
    <w:p>
      <w:pPr>
        <w:spacing w:after="60"/>
        <w:ind w:left="360"/>
      </w:pPr>
      <w:r>
        <w:rPr>
          <w:sz w:val="21"/>
        </w:rPr>
        <w:t>2. Check for a timezone setting mismatch affecting date grouping.</w:t>
      </w:r>
    </w:p>
    <w:p>
      <w:pPr>
        <w:spacing w:after="60"/>
        <w:ind w:left="360"/>
      </w:pPr>
      <w:r>
        <w:rPr>
          <w:sz w:val="21"/>
        </w:rPr>
        <w:t>3. Confirm whether the underlying data sync is current or delayed.</w:t>
      </w:r>
    </w:p>
    <w:p>
      <w:pPr>
        <w:spacing w:after="60"/>
        <w:ind w:left="360"/>
      </w:pPr>
      <w:r>
        <w:rPr>
          <w:sz w:val="21"/>
        </w:rPr>
        <w:t>4. Regenerate the report and compare against a manual data check.</w:t>
      </w:r>
    </w:p>
    <w:p>
      <w:pPr>
        <w:spacing w:after="60"/>
        <w:ind w:left="360"/>
      </w:pPr>
      <w:r>
        <w:rPr>
          <w:sz w:val="21"/>
        </w:rPr>
        <w:t>5. Isolate whether the discrepancy is consistent or specific to certain rows.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discrepancy is a consistent offset (e.g., always off by one day), suspect timezone handling; if it's inconsistent, suspect an aggregation bug.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timezone or filter setting causing the mismatch, or explain the data sync delay to the customer, then confirm the regenerated report matches expectations.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report logic itself appears to be calculating values incorrectly, since this requires a code-level fix.</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REP-001 (Report Generation Failure)</w:t>
      </w:r>
    </w:p>
    <w:p>
      <w:pPr>
        <w:pStyle w:val="ListBullet"/>
        <w:spacing w:after="60"/>
      </w:pPr>
      <w:r>
        <w:rPr>
          <w:sz w:val="21"/>
        </w:rPr>
        <w:t>APP-005 (Data Display Error)</w:t>
      </w:r>
    </w:p>
    <w:p>
      <w:r>
        <w:br w:type="page"/>
      </w:r>
    </w:p>
    <w:p>
      <w:pPr>
        <w:spacing w:before="0" w:after="160"/>
      </w:pPr>
      <w:r>
        <w:rPr>
          <w:b/>
          <w:color w:val="1F3864"/>
          <w:sz w:val="34"/>
        </w:rPr>
        <w:t>REP-005  |  Scheduled Report Failure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REP-005</w:t>
            </w:r>
          </w:p>
        </w:tc>
      </w:tr>
      <w:tr>
        <w:tc>
          <w:tcPr>
            <w:tcW w:type="dxa" w:w="4680"/>
            <w:shd w:val="clear" w:color="auto" w:fill="DCE6F1"/>
          </w:tcPr>
          <w:p>
            <w:r>
              <w:rPr>
                <w:b/>
                <w:color w:val="1F3864"/>
                <w:sz w:val="20"/>
              </w:rPr>
              <w:t>Category</w:t>
            </w:r>
          </w:p>
        </w:tc>
        <w:tc>
          <w:tcPr>
            <w:tcW w:type="dxa" w:w="4680"/>
          </w:tcPr>
          <w:p>
            <w:r>
              <w:rPr>
                <w:sz w:val="20"/>
              </w:rPr>
              <w:t>Reporting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A scheduled report does not arrive at its configured time</w:t>
      </w:r>
    </w:p>
    <w:p>
      <w:pPr>
        <w:spacing w:after="120"/>
      </w:pPr>
      <w:r>
        <w:rPr>
          <w:b w:val="0"/>
          <w:i w:val="0"/>
          <w:sz w:val="21"/>
        </w:rPr>
        <w:t>A report that is scheduled to run and deliver automatically fails to arrive on its expected schedule.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A scheduled report does not arrive at its configured time</w:t>
      </w:r>
    </w:p>
    <w:p>
      <w:pPr>
        <w:pStyle w:val="ListBullet"/>
        <w:spacing w:after="60"/>
      </w:pPr>
      <w:r>
        <w:rPr>
          <w:sz w:val="21"/>
        </w:rPr>
        <w:t>Schedule settings screen showing the configured time and recipients</w:t>
      </w:r>
    </w:p>
    <w:p>
      <w:pPr>
        <w:pStyle w:val="ListBullet"/>
        <w:spacing w:after="60"/>
      </w:pPr>
      <w:r>
        <w:rPr>
          <w:sz w:val="21"/>
        </w:rPr>
        <w:t>Delivery log showing no execution at the scheduled time</w:t>
      </w:r>
    </w:p>
    <w:p>
      <w:pPr>
        <w:pStyle w:val="ListBullet"/>
        <w:spacing w:after="60"/>
      </w:pPr>
      <w:r>
        <w:rPr>
          <w:sz w:val="21"/>
        </w:rPr>
        <w:t>Email inbox with no scheduled report present at the expected time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scheduled report does not arrive at its configured time.</w:t>
      </w:r>
    </w:p>
    <w:p>
      <w:pPr>
        <w:pStyle w:val="ListBullet"/>
        <w:spacing w:after="60"/>
      </w:pPr>
      <w:r>
        <w:rPr>
          <w:sz w:val="21"/>
        </w:rPr>
        <w:t>No error is visible to the customer; the report simply doesn't appear.</w:t>
      </w:r>
    </w:p>
    <w:p>
      <w:pPr>
        <w:pStyle w:val="ListBullet"/>
        <w:spacing w:after="60"/>
      </w:pPr>
      <w:r>
        <w:rPr>
          <w:sz w:val="21"/>
        </w:rPr>
        <w:t>May happen once or on every scheduled occurrence.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scheduling job itself failed to trigger.</w:t>
      </w:r>
    </w:p>
    <w:p>
      <w:pPr>
        <w:pStyle w:val="ListBullet"/>
        <w:spacing w:after="60"/>
      </w:pPr>
      <w:r>
        <w:rPr>
          <w:sz w:val="21"/>
        </w:rPr>
        <w:t>The report's recipient list or delivery email is misconfigured.</w:t>
      </w:r>
    </w:p>
    <w:p>
      <w:pPr>
        <w:pStyle w:val="ListBullet"/>
        <w:spacing w:after="60"/>
      </w:pPr>
      <w:r>
        <w:rPr>
          <w:sz w:val="21"/>
        </w:rPr>
        <w:t>A timezone mismatch causes the report to run at an unexpected time.</w:t>
      </w:r>
    </w:p>
    <w:p>
      <w:pPr>
        <w:pStyle w:val="ListBullet"/>
        <w:spacing w:after="60"/>
      </w:pPr>
      <w:r>
        <w:rPr>
          <w:sz w:val="21"/>
        </w:rPr>
        <w:t>The report generation step failed silently before delivery could occur.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Check the scheduling system's logs for whether the job triggered at all.</w:t>
      </w:r>
    </w:p>
    <w:p>
      <w:pPr>
        <w:spacing w:after="60"/>
        <w:ind w:left="360"/>
      </w:pPr>
      <w:r>
        <w:rPr>
          <w:sz w:val="21"/>
        </w:rPr>
        <w:t>2. Confirm the configured recipient list and delivery email are correct.</w:t>
      </w:r>
    </w:p>
    <w:p>
      <w:pPr>
        <w:spacing w:after="60"/>
        <w:ind w:left="360"/>
      </w:pPr>
      <w:r>
        <w:rPr>
          <w:sz w:val="21"/>
        </w:rPr>
        <w:t>3. Check the account's timezone setting against the scheduled time.</w:t>
      </w:r>
    </w:p>
    <w:p>
      <w:pPr>
        <w:spacing w:after="60"/>
        <w:ind w:left="360"/>
      </w:pPr>
      <w:r>
        <w:rPr>
          <w:sz w:val="21"/>
        </w:rPr>
        <w:t>4. Check whether report generation itself failed before the delivery step.</w:t>
      </w:r>
    </w:p>
    <w:p>
      <w:pPr>
        <w:spacing w:after="60"/>
        <w:ind w:left="360"/>
      </w:pPr>
      <w:r>
        <w:rPr>
          <w:sz w:val="21"/>
        </w:rPr>
        <w:t>5. Manually trigger the scheduled report as a test.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schedule never triggers at all, focus on the scheduling engine; if it triggers but generation fails, treat as a REP-001 style issue.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schedule configuration, recipient list, or timezone setting, then confirm the next scheduled run delivers successfully.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scheduling job is confirmed not triggering at all, which may indicate a scheduler-service defect.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REP-001 (Report Generation Failure)</w:t>
      </w:r>
    </w:p>
    <w:p>
      <w:pPr>
        <w:pStyle w:val="ListBullet"/>
        <w:spacing w:after="60"/>
      </w:pPr>
      <w:r>
        <w:rPr>
          <w:sz w:val="21"/>
        </w:rPr>
        <w:t>CONFIG-004 (Account Configuration Issue)</w:t>
      </w:r>
    </w:p>
    <w:p>
      <w:r>
        <w:br w:type="page"/>
      </w:r>
    </w:p>
    <w:p>
      <w:pPr>
        <w:spacing w:before="0" w:after="160"/>
      </w:pPr>
      <w:r>
        <w:rPr>
          <w:b/>
          <w:color w:val="1F3864"/>
          <w:sz w:val="34"/>
        </w:rPr>
        <w:t>WORK-001  |  Workflow or Automation Not Triggering</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WORK-001</w:t>
            </w:r>
          </w:p>
        </w:tc>
      </w:tr>
      <w:tr>
        <w:tc>
          <w:tcPr>
            <w:tcW w:type="dxa" w:w="4680"/>
            <w:shd w:val="clear" w:color="auto" w:fill="DCE6F1"/>
          </w:tcPr>
          <w:p>
            <w:r>
              <w:rPr>
                <w:b/>
                <w:color w:val="1F3864"/>
                <w:sz w:val="20"/>
              </w:rPr>
              <w:t>Category</w:t>
            </w:r>
          </w:p>
        </w:tc>
        <w:tc>
          <w:tcPr>
            <w:tcW w:type="dxa" w:w="4680"/>
          </w:tcPr>
          <w:p>
            <w:r>
              <w:rPr>
                <w:sz w:val="20"/>
              </w:rPr>
              <w:t>Workflow / Automation</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An automation/workflow does not run when its trigger condition is met</w:t>
      </w:r>
    </w:p>
    <w:p>
      <w:pPr>
        <w:spacing w:after="120"/>
      </w:pPr>
      <w:r>
        <w:rPr>
          <w:b w:val="0"/>
          <w:i w:val="0"/>
          <w:sz w:val="21"/>
        </w:rPr>
        <w:t>A customer has configured an automated workflow (trigger-action rule) that does not run when its trigger condition is met.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An automation/workflow does not run when its trigger condition is met</w:t>
      </w:r>
    </w:p>
    <w:p>
      <w:pPr>
        <w:pStyle w:val="ListBullet"/>
        <w:spacing w:after="60"/>
      </w:pPr>
      <w:r>
        <w:rPr>
          <w:sz w:val="21"/>
        </w:rPr>
        <w:t>Workflow builder screenshot showing the trigger and action configuration</w:t>
      </w:r>
    </w:p>
    <w:p>
      <w:pPr>
        <w:pStyle w:val="ListBullet"/>
        <w:spacing w:after="60"/>
      </w:pPr>
      <w:r>
        <w:rPr>
          <w:sz w:val="21"/>
        </w:rPr>
        <w:t>Activity log showing no execution entries despite the trigger event occurring</w:t>
      </w:r>
    </w:p>
    <w:p>
      <w:pPr>
        <w:pStyle w:val="ListBullet"/>
        <w:spacing w:after="60"/>
      </w:pPr>
      <w:r>
        <w:rPr>
          <w:sz w:val="21"/>
        </w:rPr>
        <w:t>Comparison of a working vs. non-working workflow's settings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workflow's expected action never occurs despite the trigger condition being met.</w:t>
      </w:r>
    </w:p>
    <w:p>
      <w:pPr>
        <w:pStyle w:val="ListBullet"/>
        <w:spacing w:after="60"/>
      </w:pPr>
      <w:r>
        <w:rPr>
          <w:sz w:val="21"/>
        </w:rPr>
        <w:t>No error message is shown to the customer; the automation is simply silent.</w:t>
      </w:r>
    </w:p>
    <w:p>
      <w:pPr>
        <w:pStyle w:val="ListBullet"/>
        <w:spacing w:after="60"/>
      </w:pPr>
      <w:r>
        <w:rPr>
          <w:sz w:val="21"/>
        </w:rPr>
        <w:t>Other workflows on the same account may be functioning normally.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trigger condition is configured more narrowly than the customer intends.</w:t>
      </w:r>
    </w:p>
    <w:p>
      <w:pPr>
        <w:pStyle w:val="ListBullet"/>
        <w:spacing w:after="60"/>
      </w:pPr>
      <w:r>
        <w:rPr>
          <w:sz w:val="21"/>
        </w:rPr>
        <w:t>The workflow was accidentally disabled or paused.</w:t>
      </w:r>
    </w:p>
    <w:p>
      <w:pPr>
        <w:pStyle w:val="ListBullet"/>
        <w:spacing w:after="60"/>
      </w:pPr>
      <w:r>
        <w:rPr>
          <w:sz w:val="21"/>
        </w:rPr>
        <w:t>A permission issue is preventing the workflow's action step from executing.</w:t>
      </w:r>
    </w:p>
    <w:p>
      <w:pPr>
        <w:pStyle w:val="ListBullet"/>
        <w:spacing w:after="60"/>
      </w:pPr>
      <w:r>
        <w:rPr>
          <w:sz w:val="21"/>
        </w:rPr>
        <w:t>The workflow engine is experiencing a processing delay or backlog.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workflow is enabled/active, not paused or disabled.</w:t>
      </w:r>
    </w:p>
    <w:p>
      <w:pPr>
        <w:spacing w:after="60"/>
        <w:ind w:left="360"/>
      </w:pPr>
      <w:r>
        <w:rPr>
          <w:sz w:val="21"/>
        </w:rPr>
        <w:t>2. Review the exact trigger condition configuration for narrowness or mismatch.</w:t>
      </w:r>
    </w:p>
    <w:p>
      <w:pPr>
        <w:spacing w:after="60"/>
        <w:ind w:left="360"/>
      </w:pPr>
      <w:r>
        <w:rPr>
          <w:sz w:val="21"/>
        </w:rPr>
        <w:t>3. Check the workflow's execution log for any attempted but failed runs.</w:t>
      </w:r>
    </w:p>
    <w:p>
      <w:pPr>
        <w:spacing w:after="60"/>
        <w:ind w:left="360"/>
      </w:pPr>
      <w:r>
        <w:rPr>
          <w:sz w:val="21"/>
        </w:rPr>
        <w:t>4. Confirm the workflow has permission to perform its configured action.</w:t>
      </w:r>
    </w:p>
    <w:p>
      <w:pPr>
        <w:spacing w:after="60"/>
        <w:ind w:left="360"/>
      </w:pPr>
      <w:r>
        <w:rPr>
          <w:sz w:val="21"/>
        </w:rPr>
        <w:t>5. Manually trigger a test event to confirm whether the workflow fires.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execution log shows zero attempts at all, the trigger condition itself isn't matching; if it shows failed attempts, the action step is the problem.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trigger condition, re-enable the workflow, or resolve the permission blocking the action, then confirm a test trigger fires successfully.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workflow engine shows a processing backlog affecting multiple customers' automations.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APP-003 (Feature Not Working)</w:t>
      </w:r>
    </w:p>
    <w:p>
      <w:pPr>
        <w:pStyle w:val="ListBullet"/>
        <w:spacing w:after="60"/>
      </w:pPr>
      <w:r>
        <w:rPr>
          <w:sz w:val="21"/>
        </w:rPr>
        <w:t>COMP-008 (Webhook Received but Business Action Does Not Occur)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