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BookFlow Database Project Report - Week 2</w:t>
      </w:r>
    </w:p>
    <w:p>
      <w:r>
        <w:t>Developer: J. Sai Shashank</w:t>
        <w:br/>
        <w:t>Database: bookflow_db</w:t>
      </w:r>
    </w:p>
    <w:p>
      <w:pPr>
        <w:pStyle w:val="Heading2"/>
      </w:pPr>
      <w:r>
        <w:t>Project Overview</w:t>
      </w:r>
    </w:p>
    <w:p>
      <w:r>
        <w:t>This section summarizes the Week-2 practical based on the uploaded reference and execution screenshots.</w:t>
      </w:r>
    </w:p>
    <w:p>
      <w:pPr>
        <w:pStyle w:val="Heading2"/>
      </w:pPr>
      <w:r>
        <w:t>Database Schema &amp; Architecture</w:t>
      </w:r>
    </w:p>
    <w:p>
      <w:r>
        <w:t>This section summarizes the Week-2 practical based on the uploaded reference and execution screenshots.</w:t>
      </w:r>
    </w:p>
    <w:p>
      <w:pPr>
        <w:pStyle w:val="Heading2"/>
      </w:pPr>
      <w:r>
        <w:t>Implementation</w:t>
      </w:r>
    </w:p>
    <w:p>
      <w:r>
        <w:t>This section summarizes the Week-2 practical based on the uploaded reference and execution screenshots.</w:t>
      </w:r>
    </w:p>
    <w:p>
      <w:pPr>
        <w:pStyle w:val="Heading2"/>
      </w:pPr>
      <w:r>
        <w:t>JOIN</w:t>
      </w:r>
    </w:p>
    <w:p>
      <w:r>
        <w:t>This section summarizes the Week-2 practical based on the uploaded reference and execution screenshots.</w:t>
      </w:r>
    </w:p>
    <w:p>
      <w:pPr>
        <w:pStyle w:val="Heading2"/>
      </w:pPr>
      <w:r>
        <w:t>GROUP BY</w:t>
      </w:r>
    </w:p>
    <w:p>
      <w:r>
        <w:t>This section summarizes the Week-2 practical based on the uploaded reference and execution screenshots.</w:t>
      </w:r>
    </w:p>
    <w:p>
      <w:pPr>
        <w:pStyle w:val="Heading2"/>
      </w:pPr>
      <w:r>
        <w:t>Transaction</w:t>
      </w:r>
    </w:p>
    <w:p>
      <w:r>
        <w:t>This section summarizes the Week-2 practical based on the uploaded reference and execution screenshots.</w:t>
      </w:r>
    </w:p>
    <w:p>
      <w:pPr>
        <w:pStyle w:val="Heading2"/>
      </w:pPr>
      <w:r>
        <w:t>Indexing</w:t>
      </w:r>
    </w:p>
    <w:p>
      <w:r>
        <w:t>This section summarizes the Week-2 practical based on the uploaded reference and execution screenshots.</w:t>
      </w:r>
    </w:p>
    <w:p>
      <w:pPr>
        <w:pStyle w:val="Heading2"/>
      </w:pPr>
      <w:r>
        <w:t>Screenshots</w:t>
      </w:r>
    </w:p>
    <w:p>
      <w:r>
        <w:t>This section summarizes the Week-2 practical based on the uploaded reference and execution screenshots.</w:t>
      </w:r>
    </w:p>
    <w:p>
      <w:r>
        <w:drawing>
          <wp:inline xmlns:a="http://schemas.openxmlformats.org/drawingml/2006/main" xmlns:pic="http://schemas.openxmlformats.org/drawingml/2006/picture">
            <wp:extent cx="5486400" cy="3412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30 12195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1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19707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30 12195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70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106053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30 12200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60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120364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30 1220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03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114800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30 12200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480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127609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30 12201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760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276528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30 12201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6528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