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6490" w:rsidRDefault="00820948" w:rsidP="00AE6490">
      <w:pPr>
        <w:jc w:val="center"/>
        <w:rPr>
          <w:rFonts w:ascii="Times New Roman" w:hAnsi="Times New Roman"/>
          <w:b/>
          <w:sz w:val="28"/>
          <w:szCs w:val="20"/>
        </w:rPr>
      </w:pPr>
      <w:r w:rsidRPr="00AE6490">
        <w:rPr>
          <w:rFonts w:ascii="Times New Roman" w:hAnsi="Times New Roman"/>
          <w:b/>
          <w:sz w:val="28"/>
          <w:szCs w:val="20"/>
        </w:rPr>
        <w:t>"</w:t>
      </w:r>
      <w:r w:rsidR="004C06D7" w:rsidRPr="004C06D7">
        <w:rPr>
          <w:rFonts w:ascii="Times New Roman" w:hAnsi="Times New Roman"/>
          <w:b/>
          <w:sz w:val="28"/>
          <w:szCs w:val="20"/>
        </w:rPr>
        <w:t>DRUG RECOMMENDATION SYSTEM</w:t>
      </w:r>
      <w:r w:rsidR="004C06D7">
        <w:rPr>
          <w:rFonts w:ascii="Times New Roman" w:hAnsi="Times New Roman"/>
          <w:b/>
          <w:sz w:val="28"/>
          <w:szCs w:val="20"/>
        </w:rPr>
        <w:t xml:space="preserve"> USING STREAMLIT</w:t>
      </w:r>
      <w:r w:rsidRPr="00AE6490">
        <w:rPr>
          <w:rFonts w:ascii="Times New Roman" w:hAnsi="Times New Roman"/>
          <w:b/>
          <w:sz w:val="28"/>
          <w:szCs w:val="20"/>
        </w:rPr>
        <w:t>"</w:t>
      </w:r>
      <w:bookmarkStart w:id="0" w:name="_GoBack"/>
      <w:bookmarkEnd w:id="0"/>
    </w:p>
    <w:p w:rsidR="009854EA" w:rsidRPr="009854EA" w:rsidRDefault="00FE750E" w:rsidP="009854EA">
      <w:pPr>
        <w:pStyle w:val="Heading1"/>
        <w:jc w:val="center"/>
        <w:rPr>
          <w:rFonts w:ascii="Times New Roman" w:hAnsi="Times New Roman"/>
          <w:b/>
          <w:color w:val="auto"/>
          <w:sz w:val="24"/>
          <w:szCs w:val="24"/>
        </w:rPr>
      </w:pPr>
      <w:r w:rsidRPr="004E51CB">
        <w:rPr>
          <w:rFonts w:ascii="Times New Roman" w:hAnsi="Times New Roman"/>
          <w:b/>
          <w:color w:val="auto"/>
          <w:sz w:val="24"/>
          <w:szCs w:val="24"/>
        </w:rPr>
        <w:t>ABSTRACT</w:t>
      </w:r>
    </w:p>
    <w:p w:rsidR="00820948" w:rsidRDefault="00CE4357" w:rsidP="00AE6490">
      <w:pPr>
        <w:pStyle w:val="NormalWeb"/>
        <w:spacing w:line="360" w:lineRule="auto"/>
        <w:jc w:val="both"/>
      </w:pPr>
      <w:r>
        <w:t>The "Drug Recommendation System" is designed to assist in diagnosing diseases based on their symptoms. The system classifies the disease by analyzing input symptoms and then provides personalized recommendations for medication, diet, dosage, and necessary precautions. By leveraging the Gemini model and utilizing an API key for processing, the system efficiently interprets the symptoms to identify the disease. Upon diagnosis, the system not only suggests appropriate medication but also includes a comprehensive guide on dietary changes, the recommended dosage, and essential precautions to ensure patient safety. This AI-powered system aims to streamline the healthcare process, offering quick and accurate insights to healthcare professionals and patients alike, facilitating better decision-making, and improving overall health outcomes. The platform prioritizes ease of use, accuracy, and safety, making it a valuable tool in both clinical a</w:t>
      </w:r>
      <w:r>
        <w:t>nd home healthcare environments</w:t>
      </w:r>
      <w:r w:rsidR="00820948">
        <w:t>.</w:t>
      </w:r>
    </w:p>
    <w:p w:rsidR="009854EA" w:rsidRDefault="00AE6490" w:rsidP="00CC7123">
      <w:pPr>
        <w:pStyle w:val="NormalWeb"/>
        <w:spacing w:line="360" w:lineRule="auto"/>
        <w:jc w:val="both"/>
      </w:pPr>
      <w:r>
        <w:rPr>
          <w:rStyle w:val="Strong"/>
        </w:rPr>
        <w:t>Keywords</w:t>
      </w:r>
      <w:r w:rsidR="00820948">
        <w:t xml:space="preserve">: </w:t>
      </w:r>
      <w:r w:rsidR="00CE4357">
        <w:t>AI, Disease Classification, Medication Recommendation, Diet Suggestion, Dosage Recommendation, Precaution Guidelines, Gemini Model, API Integration, Healthcare AI, Disease Diagnosis, Symptom Analysis, Personalized Healthcare, Medical Assistance, Drug Recommendation System.</w:t>
      </w:r>
    </w:p>
    <w:p w:rsidR="00CC7123" w:rsidRPr="00CC7123" w:rsidRDefault="004D46FB" w:rsidP="004E51CB">
      <w:pPr>
        <w:pStyle w:val="NormalWeb"/>
        <w:jc w:val="center"/>
        <w:outlineLvl w:val="0"/>
        <w:rPr>
          <w:b/>
          <w:color w:val="000000"/>
        </w:rPr>
      </w:pPr>
      <w:r w:rsidRPr="00FE750E">
        <w:rPr>
          <w:b/>
          <w:color w:val="000000"/>
        </w:rPr>
        <w:t>STATEMENT ABOUT THE PROBLEM</w:t>
      </w:r>
    </w:p>
    <w:p w:rsidR="00AE6490" w:rsidRPr="006B2A06" w:rsidRDefault="00653C58" w:rsidP="00CC7123">
      <w:pPr>
        <w:pStyle w:val="NormalWeb"/>
        <w:spacing w:line="360" w:lineRule="auto"/>
        <w:jc w:val="both"/>
      </w:pPr>
      <w:r>
        <w:t>The accurate diagnosis of diseases based on symptoms and the subsequent recommendation of appropriate medication, diet, dosage, and precautions is a critical challenge in healthcare. Traditional methods rely heavily on healthcare professionals’ expertise, which can be time-consuming and prone to human error. With an increasing number of patients and limited healthcare resources, there is a pressing need for an automated system that can quickly classify diseases from symptoms and provide personal</w:t>
      </w:r>
      <w:r>
        <w:t>ized healthcare recommendations</w:t>
      </w:r>
      <w:r w:rsidR="00820948">
        <w:t xml:space="preserve">. </w:t>
      </w:r>
    </w:p>
    <w:p w:rsidR="00CC7123" w:rsidRPr="00CC7123" w:rsidRDefault="00FE750E" w:rsidP="004E51CB">
      <w:pPr>
        <w:pStyle w:val="NormalWeb"/>
        <w:jc w:val="center"/>
        <w:outlineLvl w:val="0"/>
        <w:rPr>
          <w:b/>
          <w:color w:val="000000"/>
        </w:rPr>
      </w:pPr>
      <w:r w:rsidRPr="00D40A6D">
        <w:rPr>
          <w:rFonts w:eastAsiaTheme="minorHAnsi"/>
          <w:b/>
          <w:color w:val="000000"/>
          <w:lang w:val="en-IN"/>
        </w:rPr>
        <w:t xml:space="preserve"> </w:t>
      </w:r>
      <w:r w:rsidR="004D46FB" w:rsidRPr="00D40A6D">
        <w:rPr>
          <w:b/>
          <w:color w:val="000000"/>
        </w:rPr>
        <w:t>WHY IS THE PARTICULAR TOPIC CHOSEN?</w:t>
      </w:r>
    </w:p>
    <w:p w:rsidR="009854EA" w:rsidRDefault="00AE6490" w:rsidP="00653C58">
      <w:pPr>
        <w:pStyle w:val="NormalWeb"/>
        <w:spacing w:line="360" w:lineRule="auto"/>
        <w:jc w:val="both"/>
      </w:pPr>
      <w:r>
        <w:br/>
      </w:r>
      <w:r w:rsidR="00653C58" w:rsidRPr="00653C58">
        <w:t xml:space="preserve">The motivation behind this project is to enhance healthcare accessibility and accuracy. By automating disease classification and recommendation, the system aims to reduce diagnostic errors, support healthcare professionals in decision-making, and provide immediate assistance </w:t>
      </w:r>
      <w:r w:rsidR="00653C58" w:rsidRPr="00653C58">
        <w:lastRenderedPageBreak/>
        <w:t>to patients. This platform helps bridge the gap in healthcare delivery, especially in areas with limited access to medical experts</w:t>
      </w:r>
      <w:r w:rsidR="006B2A06">
        <w:t>.</w:t>
      </w:r>
    </w:p>
    <w:p w:rsidR="009854EA" w:rsidRPr="009854EA" w:rsidRDefault="00D40A6D" w:rsidP="009854EA">
      <w:pPr>
        <w:pStyle w:val="NormalWeb"/>
        <w:jc w:val="center"/>
        <w:outlineLvl w:val="0"/>
        <w:rPr>
          <w:b/>
          <w:color w:val="000000"/>
        </w:rPr>
      </w:pPr>
      <w:r w:rsidRPr="00D40A6D">
        <w:rPr>
          <w:b/>
          <w:color w:val="000000"/>
        </w:rPr>
        <w:t>SCOPE</w:t>
      </w:r>
    </w:p>
    <w:p w:rsidR="00653C58" w:rsidRPr="00653C58" w:rsidRDefault="00653C58" w:rsidP="00653C58">
      <w:pPr>
        <w:spacing w:before="100" w:beforeAutospacing="1" w:after="100" w:afterAutospacing="1" w:line="276" w:lineRule="auto"/>
        <w:jc w:val="both"/>
        <w:rPr>
          <w:rFonts w:ascii="Times New Roman" w:eastAsia="Times New Roman" w:hAnsi="Times New Roman" w:cs="Times New Roman"/>
          <w:sz w:val="24"/>
          <w:szCs w:val="24"/>
          <w:lang w:eastAsia="en-IN"/>
        </w:rPr>
      </w:pPr>
      <w:r w:rsidRPr="00653C58">
        <w:rPr>
          <w:rFonts w:ascii="Times New Roman" w:eastAsia="Times New Roman" w:hAnsi="Times New Roman" w:cs="Times New Roman"/>
          <w:sz w:val="24"/>
          <w:szCs w:val="24"/>
          <w:lang w:eastAsia="en-IN"/>
        </w:rPr>
        <w:t>The scope of the project includes:</w:t>
      </w:r>
    </w:p>
    <w:p w:rsidR="00653C58" w:rsidRPr="00653C58" w:rsidRDefault="00653C58" w:rsidP="00653C58">
      <w:pPr>
        <w:numPr>
          <w:ilvl w:val="0"/>
          <w:numId w:val="18"/>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653C58">
        <w:rPr>
          <w:rFonts w:ascii="Times New Roman" w:eastAsia="Times New Roman" w:hAnsi="Times New Roman" w:cs="Times New Roman"/>
          <w:sz w:val="24"/>
          <w:szCs w:val="24"/>
          <w:lang w:eastAsia="en-IN"/>
        </w:rPr>
        <w:t>Disease classification based on input symptoms.</w:t>
      </w:r>
    </w:p>
    <w:p w:rsidR="00653C58" w:rsidRPr="00653C58" w:rsidRDefault="00653C58" w:rsidP="00653C58">
      <w:pPr>
        <w:numPr>
          <w:ilvl w:val="0"/>
          <w:numId w:val="18"/>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653C58">
        <w:rPr>
          <w:rFonts w:ascii="Times New Roman" w:eastAsia="Times New Roman" w:hAnsi="Times New Roman" w:cs="Times New Roman"/>
          <w:sz w:val="24"/>
          <w:szCs w:val="24"/>
          <w:lang w:eastAsia="en-IN"/>
        </w:rPr>
        <w:t>Recommendation of medication, diet, dosage, and precautions based on the diagnosed disease.</w:t>
      </w:r>
    </w:p>
    <w:p w:rsidR="00653C58" w:rsidRPr="00653C58" w:rsidRDefault="00653C58" w:rsidP="00653C58">
      <w:pPr>
        <w:numPr>
          <w:ilvl w:val="0"/>
          <w:numId w:val="18"/>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653C58">
        <w:rPr>
          <w:rFonts w:ascii="Times New Roman" w:eastAsia="Times New Roman" w:hAnsi="Times New Roman" w:cs="Times New Roman"/>
          <w:sz w:val="24"/>
          <w:szCs w:val="24"/>
          <w:lang w:eastAsia="en-IN"/>
        </w:rPr>
        <w:t>Integration of the Gemini model via an API for symptom analysis and disease prediction.</w:t>
      </w:r>
    </w:p>
    <w:p w:rsidR="00653C58" w:rsidRPr="00653C58" w:rsidRDefault="00653C58" w:rsidP="00653C58">
      <w:pPr>
        <w:numPr>
          <w:ilvl w:val="0"/>
          <w:numId w:val="18"/>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653C58">
        <w:rPr>
          <w:rFonts w:ascii="Times New Roman" w:eastAsia="Times New Roman" w:hAnsi="Times New Roman" w:cs="Times New Roman"/>
          <w:sz w:val="24"/>
          <w:szCs w:val="24"/>
          <w:lang w:eastAsia="en-IN"/>
        </w:rPr>
        <w:t>Providing accurate, real-time healthcare recommendations for patients and healthcare professionals.</w:t>
      </w:r>
    </w:p>
    <w:p w:rsidR="006B2A06" w:rsidRPr="00653C58" w:rsidRDefault="00653C58" w:rsidP="00653C58">
      <w:pPr>
        <w:numPr>
          <w:ilvl w:val="0"/>
          <w:numId w:val="18"/>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653C58">
        <w:rPr>
          <w:rFonts w:ascii="Times New Roman" w:eastAsia="Times New Roman" w:hAnsi="Times New Roman" w:cs="Times New Roman"/>
          <w:sz w:val="24"/>
          <w:szCs w:val="24"/>
          <w:lang w:eastAsia="en-IN"/>
        </w:rPr>
        <w:t>Ensuring the system is accessible, user-friendly, and efficient for wide-scale us</w:t>
      </w:r>
      <w:r>
        <w:rPr>
          <w:rFonts w:ascii="Times New Roman" w:eastAsia="Times New Roman" w:hAnsi="Times New Roman" w:cs="Times New Roman"/>
          <w:sz w:val="24"/>
          <w:szCs w:val="24"/>
          <w:lang w:eastAsia="en-IN"/>
        </w:rPr>
        <w:t>e in clinical and home settings</w:t>
      </w:r>
      <w:r w:rsidR="006B2A06">
        <w:t>.</w:t>
      </w:r>
    </w:p>
    <w:p w:rsidR="004D46FB" w:rsidRPr="00D40A6D" w:rsidRDefault="00D40A6D" w:rsidP="004E51CB">
      <w:pPr>
        <w:pStyle w:val="NormalWeb"/>
        <w:jc w:val="center"/>
        <w:outlineLvl w:val="0"/>
        <w:rPr>
          <w:b/>
          <w:color w:val="000000"/>
        </w:rPr>
      </w:pPr>
      <w:r w:rsidRPr="00D40A6D">
        <w:rPr>
          <w:b/>
          <w:color w:val="000000"/>
        </w:rPr>
        <w:t>OBJECTIVE OF THE PROJECT</w:t>
      </w:r>
    </w:p>
    <w:p w:rsidR="006B2A06" w:rsidRPr="00CC7123" w:rsidRDefault="00653C58" w:rsidP="00AE6490">
      <w:pPr>
        <w:pStyle w:val="NormalWeb"/>
        <w:spacing w:line="360" w:lineRule="auto"/>
        <w:jc w:val="both"/>
      </w:pPr>
      <w:r>
        <w:t>The objective of the "Drug Recommendation System" is to develop an AI-powered platform that classifies diseases based on input symptoms and recommends suitable medication, diet, dosage, and precautions. The system leverages the Gemini model and API key for efficient processing, aiming to streamline the diagnosis process and ensure accurate, pers</w:t>
      </w:r>
      <w:r>
        <w:t>onalized healthcare suggestions</w:t>
      </w:r>
      <w:r w:rsidR="006B2A06">
        <w:t>.</w:t>
      </w:r>
    </w:p>
    <w:p w:rsidR="00CC7123" w:rsidRPr="00CC7123" w:rsidRDefault="004D46FB" w:rsidP="004E51CB">
      <w:pPr>
        <w:pStyle w:val="Heading1"/>
        <w:jc w:val="center"/>
        <w:rPr>
          <w:rFonts w:ascii="Times New Roman" w:eastAsia="Calibri" w:hAnsi="Times New Roman" w:cstheme="minorBidi"/>
          <w:b/>
          <w:color w:val="000000"/>
          <w:sz w:val="24"/>
          <w:szCs w:val="24"/>
          <w:lang w:val="en-IN"/>
        </w:rPr>
      </w:pPr>
      <w:r w:rsidRPr="00D40A6D">
        <w:rPr>
          <w:rFonts w:ascii="Times New Roman" w:eastAsia="Calibri" w:hAnsi="Times New Roman"/>
          <w:b/>
          <w:color w:val="000000"/>
          <w:sz w:val="24"/>
          <w:szCs w:val="24"/>
        </w:rPr>
        <w:t>EXISTING METHOD</w:t>
      </w:r>
    </w:p>
    <w:p w:rsidR="006B2A06" w:rsidRDefault="006B2A06" w:rsidP="00AE6490">
      <w:pPr>
        <w:spacing w:line="360" w:lineRule="auto"/>
        <w:jc w:val="both"/>
        <w:rPr>
          <w:rFonts w:ascii="Times New Roman" w:eastAsia="Times New Roman" w:hAnsi="Times New Roman" w:cs="Times New Roman"/>
          <w:sz w:val="24"/>
          <w:szCs w:val="24"/>
          <w:lang w:val="en-US"/>
        </w:rPr>
      </w:pPr>
    </w:p>
    <w:p w:rsidR="006B2A06" w:rsidRPr="00CC7123" w:rsidRDefault="00653C58" w:rsidP="00CC7123">
      <w:pPr>
        <w:spacing w:line="360" w:lineRule="auto"/>
        <w:jc w:val="both"/>
        <w:rPr>
          <w:rFonts w:ascii="Times New Roman" w:eastAsia="Times New Roman" w:hAnsi="Times New Roman" w:cs="Times New Roman"/>
          <w:sz w:val="24"/>
          <w:szCs w:val="24"/>
          <w:lang w:val="en-US"/>
        </w:rPr>
      </w:pPr>
      <w:r w:rsidRPr="00653C58">
        <w:rPr>
          <w:rFonts w:ascii="Times New Roman" w:hAnsi="Times New Roman" w:cs="Times New Roman"/>
          <w:sz w:val="24"/>
          <w:szCs w:val="24"/>
        </w:rPr>
        <w:t>Traditional methods of disease diagnosis and treatment recommendation heavily rely on the expertise of healthcare professionals such as doctors, physicians, and specialists. In these systems, patients visit healthcare facilities, describe their symptoms, and undergo various tests and physical examinations. Based on the symptoms and test results, the healthcare professionals manually diagnose the disease and recommend medication</w:t>
      </w:r>
      <w:r>
        <w:rPr>
          <w:rFonts w:ascii="Times New Roman" w:hAnsi="Times New Roman" w:cs="Times New Roman"/>
          <w:sz w:val="24"/>
          <w:szCs w:val="24"/>
        </w:rPr>
        <w:t>, diet, dosage, and precautions</w:t>
      </w:r>
      <w:r w:rsidR="006B2A06" w:rsidRPr="006B2A06">
        <w:rPr>
          <w:rFonts w:ascii="Times New Roman" w:hAnsi="Times New Roman" w:cs="Times New Roman"/>
          <w:sz w:val="24"/>
          <w:szCs w:val="24"/>
        </w:rPr>
        <w:t>.</w:t>
      </w:r>
    </w:p>
    <w:p w:rsidR="009854EA" w:rsidRDefault="00CC7123" w:rsidP="009854EA">
      <w:pPr>
        <w:pStyle w:val="Heading1"/>
        <w:jc w:val="center"/>
        <w:rPr>
          <w:rFonts w:ascii="Times New Roman" w:eastAsia="Times New Roman" w:hAnsi="Times New Roman"/>
          <w:b/>
          <w:color w:val="auto"/>
          <w:sz w:val="24"/>
          <w:szCs w:val="24"/>
        </w:rPr>
      </w:pPr>
      <w:r w:rsidRPr="004E51CB">
        <w:rPr>
          <w:rFonts w:ascii="Times New Roman" w:eastAsia="Times New Roman" w:hAnsi="Times New Roman"/>
          <w:b/>
          <w:color w:val="auto"/>
          <w:sz w:val="24"/>
          <w:szCs w:val="24"/>
        </w:rPr>
        <w:t>DISADVANTAGES OF EXISTING METHODS</w:t>
      </w:r>
    </w:p>
    <w:p w:rsidR="006B2A06" w:rsidRDefault="006B2A06" w:rsidP="00AE6490">
      <w:pPr>
        <w:spacing w:line="360" w:lineRule="auto"/>
        <w:jc w:val="both"/>
        <w:rPr>
          <w:rFonts w:ascii="Times New Roman" w:eastAsia="Times New Roman" w:hAnsi="Times New Roman" w:cs="Times New Roman"/>
          <w:sz w:val="24"/>
          <w:szCs w:val="24"/>
          <w:lang w:eastAsia="en-IN"/>
        </w:rPr>
      </w:pPr>
    </w:p>
    <w:p w:rsidR="00653C58" w:rsidRPr="00653C58" w:rsidRDefault="00653C58" w:rsidP="00653C58">
      <w:pPr>
        <w:pStyle w:val="ListParagraph"/>
        <w:numPr>
          <w:ilvl w:val="0"/>
          <w:numId w:val="19"/>
        </w:numPr>
        <w:spacing w:line="360" w:lineRule="auto"/>
        <w:jc w:val="both"/>
        <w:rPr>
          <w:rFonts w:ascii="Times New Roman" w:eastAsia="Times New Roman" w:hAnsi="Times New Roman" w:cs="Times New Roman"/>
          <w:bCs/>
          <w:sz w:val="24"/>
          <w:szCs w:val="24"/>
          <w:lang w:eastAsia="en-IN"/>
        </w:rPr>
      </w:pPr>
      <w:r w:rsidRPr="00653C58">
        <w:rPr>
          <w:rFonts w:ascii="Times New Roman" w:eastAsia="Times New Roman" w:hAnsi="Times New Roman" w:cs="Times New Roman"/>
          <w:bCs/>
          <w:sz w:val="24"/>
          <w:szCs w:val="24"/>
          <w:lang w:eastAsia="en-IN"/>
        </w:rPr>
        <w:t>Time-Consuming: The diagnostic process can be lengthy due to the need for multiple consultations, tests, and evaluations.</w:t>
      </w:r>
    </w:p>
    <w:p w:rsidR="00653C58" w:rsidRPr="00653C58" w:rsidRDefault="00653C58" w:rsidP="00653C58">
      <w:pPr>
        <w:pStyle w:val="ListParagraph"/>
        <w:numPr>
          <w:ilvl w:val="0"/>
          <w:numId w:val="19"/>
        </w:numPr>
        <w:spacing w:line="360" w:lineRule="auto"/>
        <w:jc w:val="both"/>
        <w:rPr>
          <w:rFonts w:ascii="Times New Roman" w:eastAsia="Times New Roman" w:hAnsi="Times New Roman" w:cs="Times New Roman"/>
          <w:bCs/>
          <w:sz w:val="24"/>
          <w:szCs w:val="24"/>
          <w:lang w:eastAsia="en-IN"/>
        </w:rPr>
      </w:pPr>
      <w:r w:rsidRPr="00653C58">
        <w:rPr>
          <w:rFonts w:ascii="Times New Roman" w:eastAsia="Times New Roman" w:hAnsi="Times New Roman" w:cs="Times New Roman"/>
          <w:bCs/>
          <w:sz w:val="24"/>
          <w:szCs w:val="24"/>
          <w:lang w:eastAsia="en-IN"/>
        </w:rPr>
        <w:lastRenderedPageBreak/>
        <w:t>Human Error: Relying solely on human expertise increases the likelihood of diagnostic errors or misinterpretation of symptoms.</w:t>
      </w:r>
    </w:p>
    <w:p w:rsidR="00653C58" w:rsidRPr="00653C58" w:rsidRDefault="00653C58" w:rsidP="00653C58">
      <w:pPr>
        <w:pStyle w:val="ListParagraph"/>
        <w:numPr>
          <w:ilvl w:val="0"/>
          <w:numId w:val="19"/>
        </w:numPr>
        <w:spacing w:line="360" w:lineRule="auto"/>
        <w:jc w:val="both"/>
        <w:rPr>
          <w:rFonts w:ascii="Times New Roman" w:eastAsia="Times New Roman" w:hAnsi="Times New Roman" w:cs="Times New Roman"/>
          <w:bCs/>
          <w:sz w:val="24"/>
          <w:szCs w:val="24"/>
          <w:lang w:eastAsia="en-IN"/>
        </w:rPr>
      </w:pPr>
      <w:r w:rsidRPr="00653C58">
        <w:rPr>
          <w:rFonts w:ascii="Times New Roman" w:eastAsia="Times New Roman" w:hAnsi="Times New Roman" w:cs="Times New Roman"/>
          <w:bCs/>
          <w:sz w:val="24"/>
          <w:szCs w:val="24"/>
          <w:lang w:eastAsia="en-IN"/>
        </w:rPr>
        <w:t>Limited Accessibility: In rural or underserved areas, access to medical professionals may be limited, leading to delayed or incorrect diagnoses.</w:t>
      </w:r>
    </w:p>
    <w:p w:rsidR="006B2A06" w:rsidRPr="00653C58" w:rsidRDefault="00653C58" w:rsidP="00653C58">
      <w:pPr>
        <w:pStyle w:val="ListParagraph"/>
        <w:numPr>
          <w:ilvl w:val="0"/>
          <w:numId w:val="19"/>
        </w:numPr>
        <w:spacing w:line="360" w:lineRule="auto"/>
        <w:jc w:val="both"/>
        <w:rPr>
          <w:rFonts w:ascii="Times New Roman" w:eastAsia="Times New Roman" w:hAnsi="Times New Roman" w:cs="Times New Roman"/>
          <w:sz w:val="24"/>
          <w:szCs w:val="24"/>
          <w:lang w:val="en-US"/>
        </w:rPr>
      </w:pPr>
      <w:r w:rsidRPr="00653C58">
        <w:rPr>
          <w:rFonts w:ascii="Times New Roman" w:eastAsia="Times New Roman" w:hAnsi="Times New Roman" w:cs="Times New Roman"/>
          <w:bCs/>
          <w:sz w:val="24"/>
          <w:szCs w:val="24"/>
          <w:lang w:eastAsia="en-IN"/>
        </w:rPr>
        <w:t>Costly: Traditional healthcare methods can be expensive due to clinic visits, tests, and treatments.</w:t>
      </w:r>
    </w:p>
    <w:p w:rsidR="00AE6490" w:rsidRPr="00AE6490" w:rsidRDefault="00D40A6D" w:rsidP="00AE6490">
      <w:pPr>
        <w:pStyle w:val="Heading1"/>
        <w:jc w:val="center"/>
        <w:rPr>
          <w:rFonts w:ascii="Times New Roman" w:eastAsiaTheme="minorHAnsi" w:hAnsi="Times New Roman"/>
          <w:b/>
          <w:color w:val="000000"/>
          <w:sz w:val="24"/>
          <w:szCs w:val="24"/>
        </w:rPr>
      </w:pPr>
      <w:r>
        <w:rPr>
          <w:rFonts w:ascii="Times New Roman" w:hAnsi="Times New Roman"/>
          <w:b/>
          <w:color w:val="000000"/>
          <w:sz w:val="24"/>
          <w:szCs w:val="24"/>
        </w:rPr>
        <w:t>PROPOSED SYSTEM</w:t>
      </w:r>
    </w:p>
    <w:p w:rsidR="00653C58" w:rsidRPr="00653C58" w:rsidRDefault="00653C58" w:rsidP="00653C58">
      <w:pPr>
        <w:spacing w:before="100" w:beforeAutospacing="1" w:after="100" w:afterAutospacing="1" w:line="360" w:lineRule="auto"/>
        <w:jc w:val="both"/>
        <w:rPr>
          <w:rFonts w:ascii="Times New Roman" w:hAnsi="Times New Roman" w:cs="Times New Roman"/>
          <w:sz w:val="24"/>
          <w:szCs w:val="24"/>
        </w:rPr>
      </w:pPr>
      <w:r w:rsidRPr="00653C58">
        <w:rPr>
          <w:rFonts w:ascii="Times New Roman" w:hAnsi="Times New Roman" w:cs="Times New Roman"/>
          <w:sz w:val="24"/>
          <w:szCs w:val="24"/>
        </w:rPr>
        <w:t xml:space="preserve">The proposed system leverages the Gemini model powered by AI to address the limitations of traditional methods. By using machine learning techniques, the system automatically classifies diseases based on symptoms entered by the user and recommends suitable medication, diet, dosage, and precautions. Key features </w:t>
      </w:r>
      <w:r>
        <w:rPr>
          <w:rFonts w:ascii="Times New Roman" w:hAnsi="Times New Roman" w:cs="Times New Roman"/>
          <w:sz w:val="24"/>
          <w:szCs w:val="24"/>
        </w:rPr>
        <w:t>of the proposed system include:</w:t>
      </w:r>
    </w:p>
    <w:p w:rsidR="00653C58" w:rsidRPr="00653C58" w:rsidRDefault="00653C58" w:rsidP="00653C58">
      <w:pPr>
        <w:pStyle w:val="ListParagraph"/>
        <w:numPr>
          <w:ilvl w:val="0"/>
          <w:numId w:val="20"/>
        </w:numPr>
        <w:spacing w:before="100" w:beforeAutospacing="1" w:after="100" w:afterAutospacing="1" w:line="360" w:lineRule="auto"/>
        <w:jc w:val="both"/>
        <w:rPr>
          <w:rFonts w:ascii="Times New Roman" w:hAnsi="Times New Roman" w:cs="Times New Roman"/>
          <w:sz w:val="24"/>
          <w:szCs w:val="24"/>
        </w:rPr>
      </w:pPr>
      <w:r w:rsidRPr="00653C58">
        <w:rPr>
          <w:rFonts w:ascii="Times New Roman" w:hAnsi="Times New Roman" w:cs="Times New Roman"/>
          <w:b/>
          <w:sz w:val="24"/>
          <w:szCs w:val="24"/>
        </w:rPr>
        <w:t>AI-Powered Diagnosis:</w:t>
      </w:r>
      <w:r w:rsidRPr="00653C58">
        <w:rPr>
          <w:rFonts w:ascii="Times New Roman" w:hAnsi="Times New Roman" w:cs="Times New Roman"/>
          <w:sz w:val="24"/>
          <w:szCs w:val="24"/>
        </w:rPr>
        <w:t xml:space="preserve"> The Gemini model uses sophisticated algorithms to accurately diagnose diseases from user-input symptoms, reducing human error.</w:t>
      </w:r>
    </w:p>
    <w:p w:rsidR="00653C58" w:rsidRPr="00653C58" w:rsidRDefault="00653C58" w:rsidP="00653C58">
      <w:pPr>
        <w:pStyle w:val="ListParagraph"/>
        <w:numPr>
          <w:ilvl w:val="0"/>
          <w:numId w:val="20"/>
        </w:numPr>
        <w:spacing w:before="100" w:beforeAutospacing="1" w:after="100" w:afterAutospacing="1" w:line="360" w:lineRule="auto"/>
        <w:jc w:val="both"/>
        <w:rPr>
          <w:rFonts w:ascii="Times New Roman" w:hAnsi="Times New Roman" w:cs="Times New Roman"/>
          <w:sz w:val="24"/>
          <w:szCs w:val="24"/>
        </w:rPr>
      </w:pPr>
      <w:r w:rsidRPr="00653C58">
        <w:rPr>
          <w:rFonts w:ascii="Times New Roman" w:hAnsi="Times New Roman" w:cs="Times New Roman"/>
          <w:b/>
          <w:sz w:val="24"/>
          <w:szCs w:val="24"/>
        </w:rPr>
        <w:t>Real-Time Recommendations:</w:t>
      </w:r>
      <w:r w:rsidRPr="00653C58">
        <w:rPr>
          <w:rFonts w:ascii="Times New Roman" w:hAnsi="Times New Roman" w:cs="Times New Roman"/>
          <w:sz w:val="24"/>
          <w:szCs w:val="24"/>
        </w:rPr>
        <w:t xml:space="preserve"> Upon diagnosing a disease, the system instantly provides personalized medication, dietary suggestions, dosage, and precautions, allowing patients to receive immediate guidance.</w:t>
      </w:r>
    </w:p>
    <w:p w:rsidR="00653C58" w:rsidRPr="00653C58" w:rsidRDefault="00653C58" w:rsidP="00653C58">
      <w:pPr>
        <w:pStyle w:val="ListParagraph"/>
        <w:numPr>
          <w:ilvl w:val="0"/>
          <w:numId w:val="20"/>
        </w:numPr>
        <w:spacing w:before="100" w:beforeAutospacing="1" w:after="100" w:afterAutospacing="1" w:line="360" w:lineRule="auto"/>
        <w:jc w:val="both"/>
        <w:rPr>
          <w:rFonts w:ascii="Times New Roman" w:hAnsi="Times New Roman" w:cs="Times New Roman"/>
          <w:sz w:val="24"/>
          <w:szCs w:val="24"/>
        </w:rPr>
      </w:pPr>
      <w:r w:rsidRPr="00653C58">
        <w:rPr>
          <w:rFonts w:ascii="Times New Roman" w:hAnsi="Times New Roman" w:cs="Times New Roman"/>
          <w:b/>
          <w:sz w:val="24"/>
          <w:szCs w:val="24"/>
        </w:rPr>
        <w:t>Accessibility:</w:t>
      </w:r>
      <w:r w:rsidRPr="00653C58">
        <w:rPr>
          <w:rFonts w:ascii="Times New Roman" w:hAnsi="Times New Roman" w:cs="Times New Roman"/>
          <w:sz w:val="24"/>
          <w:szCs w:val="24"/>
        </w:rPr>
        <w:t xml:space="preserve"> The platform is available online and can be used from anywhere, reducing the reliance on in-person visits and making healthcare accessible even in remote areas.</w:t>
      </w:r>
    </w:p>
    <w:p w:rsidR="00653C58" w:rsidRPr="00653C58" w:rsidRDefault="00653C58" w:rsidP="00653C58">
      <w:pPr>
        <w:pStyle w:val="ListParagraph"/>
        <w:numPr>
          <w:ilvl w:val="0"/>
          <w:numId w:val="20"/>
        </w:numPr>
        <w:spacing w:before="100" w:beforeAutospacing="1" w:after="100" w:afterAutospacing="1" w:line="360" w:lineRule="auto"/>
        <w:jc w:val="both"/>
        <w:rPr>
          <w:rFonts w:ascii="Times New Roman" w:hAnsi="Times New Roman" w:cs="Times New Roman"/>
          <w:sz w:val="24"/>
          <w:szCs w:val="24"/>
        </w:rPr>
      </w:pPr>
      <w:r w:rsidRPr="00653C58">
        <w:rPr>
          <w:rFonts w:ascii="Times New Roman" w:hAnsi="Times New Roman" w:cs="Times New Roman"/>
          <w:b/>
          <w:sz w:val="24"/>
          <w:szCs w:val="24"/>
        </w:rPr>
        <w:t>Cost-Effective:</w:t>
      </w:r>
      <w:r w:rsidRPr="00653C58">
        <w:rPr>
          <w:rFonts w:ascii="Times New Roman" w:hAnsi="Times New Roman" w:cs="Times New Roman"/>
          <w:sz w:val="24"/>
          <w:szCs w:val="24"/>
        </w:rPr>
        <w:t xml:space="preserve"> By automating the diagnostic and recommendation process, the system minimizes costs associated with traditional healthcare methods, making it an affordable solution for patients and healthcare providers.</w:t>
      </w:r>
    </w:p>
    <w:p w:rsidR="006B2A06" w:rsidRPr="00653C58" w:rsidRDefault="00653C58" w:rsidP="006B2A06">
      <w:pPr>
        <w:pStyle w:val="ListParagraph"/>
        <w:numPr>
          <w:ilvl w:val="0"/>
          <w:numId w:val="20"/>
        </w:numPr>
        <w:spacing w:before="100" w:beforeAutospacing="1" w:after="100" w:afterAutospacing="1" w:line="360" w:lineRule="auto"/>
        <w:jc w:val="both"/>
        <w:rPr>
          <w:rFonts w:ascii="Times New Roman" w:hAnsi="Times New Roman" w:cs="Times New Roman"/>
          <w:sz w:val="24"/>
          <w:szCs w:val="24"/>
        </w:rPr>
      </w:pPr>
      <w:r w:rsidRPr="00653C58">
        <w:rPr>
          <w:rFonts w:ascii="Times New Roman" w:hAnsi="Times New Roman" w:cs="Times New Roman"/>
          <w:b/>
          <w:sz w:val="24"/>
          <w:szCs w:val="24"/>
        </w:rPr>
        <w:t>Scalability:</w:t>
      </w:r>
      <w:r w:rsidRPr="00653C58">
        <w:rPr>
          <w:rFonts w:ascii="Times New Roman" w:hAnsi="Times New Roman" w:cs="Times New Roman"/>
          <w:sz w:val="24"/>
          <w:szCs w:val="24"/>
        </w:rPr>
        <w:t xml:space="preserve"> The system can handle a large number of patients simultaneously, making it suitable for widespread use.</w:t>
      </w:r>
    </w:p>
    <w:p w:rsidR="00DE3B74" w:rsidRPr="00DE3B74" w:rsidRDefault="00966D65" w:rsidP="00DE3B74">
      <w:pPr>
        <w:pStyle w:val="NormalWeb"/>
        <w:jc w:val="center"/>
        <w:outlineLvl w:val="0"/>
        <w:rPr>
          <w:b/>
        </w:rPr>
      </w:pPr>
      <w:r>
        <w:rPr>
          <w:b/>
        </w:rPr>
        <w:t>APPLICATIONS</w:t>
      </w:r>
    </w:p>
    <w:p w:rsidR="00653C58" w:rsidRPr="00653C58" w:rsidRDefault="00653C58" w:rsidP="00653C58">
      <w:pPr>
        <w:pStyle w:val="NormalWeb"/>
        <w:numPr>
          <w:ilvl w:val="0"/>
          <w:numId w:val="21"/>
        </w:numPr>
        <w:spacing w:line="360" w:lineRule="auto"/>
        <w:jc w:val="both"/>
        <w:rPr>
          <w:rStyle w:val="Strong"/>
          <w:b w:val="0"/>
        </w:rPr>
      </w:pPr>
      <w:r w:rsidRPr="00653C58">
        <w:rPr>
          <w:rStyle w:val="Strong"/>
          <w:b w:val="0"/>
        </w:rPr>
        <w:t>Disease Diagnosis Support: The system helps in accurately classifying diseases based on input symptoms, providing a reliable diagnosis to patients and healthcare professionals.</w:t>
      </w:r>
    </w:p>
    <w:p w:rsidR="00653C58" w:rsidRPr="00653C58" w:rsidRDefault="00653C58" w:rsidP="00653C58">
      <w:pPr>
        <w:pStyle w:val="NormalWeb"/>
        <w:numPr>
          <w:ilvl w:val="0"/>
          <w:numId w:val="21"/>
        </w:numPr>
        <w:spacing w:line="360" w:lineRule="auto"/>
        <w:jc w:val="both"/>
        <w:rPr>
          <w:rStyle w:val="Strong"/>
          <w:b w:val="0"/>
        </w:rPr>
      </w:pPr>
      <w:r w:rsidRPr="00653C58">
        <w:rPr>
          <w:rStyle w:val="Strong"/>
          <w:b w:val="0"/>
        </w:rPr>
        <w:t>Medication and Treatment Suggestions: After diagnosing the disease, the system recommends the appropriate medication, dosage, diet, and precautions, ensuring personalized treatment plans.</w:t>
      </w:r>
    </w:p>
    <w:p w:rsidR="00653C58" w:rsidRPr="00653C58" w:rsidRDefault="00653C58" w:rsidP="00653C58">
      <w:pPr>
        <w:pStyle w:val="NormalWeb"/>
        <w:numPr>
          <w:ilvl w:val="0"/>
          <w:numId w:val="21"/>
        </w:numPr>
        <w:spacing w:line="360" w:lineRule="auto"/>
        <w:jc w:val="both"/>
        <w:rPr>
          <w:rStyle w:val="Strong"/>
          <w:b w:val="0"/>
        </w:rPr>
      </w:pPr>
      <w:r w:rsidRPr="00653C58">
        <w:rPr>
          <w:rStyle w:val="Strong"/>
          <w:b w:val="0"/>
        </w:rPr>
        <w:lastRenderedPageBreak/>
        <w:t>Remote Healthcare Assistance: Accessible from anywhere, the system provides healthcare support in remote areas where medical professionals may not be readily available.</w:t>
      </w:r>
    </w:p>
    <w:p w:rsidR="00653C58" w:rsidRPr="00653C58" w:rsidRDefault="00653C58" w:rsidP="00653C58">
      <w:pPr>
        <w:pStyle w:val="NormalWeb"/>
        <w:numPr>
          <w:ilvl w:val="0"/>
          <w:numId w:val="21"/>
        </w:numPr>
        <w:spacing w:line="360" w:lineRule="auto"/>
        <w:jc w:val="both"/>
        <w:rPr>
          <w:rStyle w:val="Strong"/>
          <w:b w:val="0"/>
        </w:rPr>
      </w:pPr>
      <w:r w:rsidRPr="00653C58">
        <w:rPr>
          <w:rStyle w:val="Strong"/>
          <w:b w:val="0"/>
        </w:rPr>
        <w:t>Personalized Health Guidance: The system offers tailored recommendations that are specific to the diagnosed condition, helping patients manage their health better.</w:t>
      </w:r>
    </w:p>
    <w:p w:rsidR="00653C58" w:rsidRPr="00653C58" w:rsidRDefault="00653C58" w:rsidP="00653C58">
      <w:pPr>
        <w:pStyle w:val="NormalWeb"/>
        <w:numPr>
          <w:ilvl w:val="0"/>
          <w:numId w:val="21"/>
        </w:numPr>
        <w:spacing w:line="360" w:lineRule="auto"/>
        <w:jc w:val="both"/>
        <w:rPr>
          <w:rStyle w:val="Strong"/>
          <w:b w:val="0"/>
        </w:rPr>
      </w:pPr>
      <w:r w:rsidRPr="00653C58">
        <w:rPr>
          <w:rStyle w:val="Strong"/>
          <w:b w:val="0"/>
        </w:rPr>
        <w:t>Time-Saving for Healthcare Providers: Healthcare professionals can use the system to quickly get disease classification and recommended treatments, saving time and improving their decision-making process.</w:t>
      </w:r>
    </w:p>
    <w:p w:rsidR="00653C58" w:rsidRPr="00653C58" w:rsidRDefault="00653C58" w:rsidP="00653C58">
      <w:pPr>
        <w:pStyle w:val="NormalWeb"/>
        <w:numPr>
          <w:ilvl w:val="0"/>
          <w:numId w:val="21"/>
        </w:numPr>
        <w:spacing w:line="360" w:lineRule="auto"/>
        <w:jc w:val="both"/>
        <w:rPr>
          <w:rStyle w:val="Strong"/>
          <w:b w:val="0"/>
        </w:rPr>
      </w:pPr>
      <w:r w:rsidRPr="00653C58">
        <w:rPr>
          <w:rStyle w:val="Strong"/>
          <w:b w:val="0"/>
        </w:rPr>
        <w:t>Cost-Effective Healthcare: The system reduces the need for multiple doctor visits and extensive testing, lowering healthcare costs for patients.</w:t>
      </w:r>
    </w:p>
    <w:p w:rsidR="006B2A06" w:rsidRPr="00653C58" w:rsidRDefault="00653C58" w:rsidP="00653C58">
      <w:pPr>
        <w:pStyle w:val="NormalWeb"/>
        <w:numPr>
          <w:ilvl w:val="0"/>
          <w:numId w:val="21"/>
        </w:numPr>
        <w:spacing w:line="360" w:lineRule="auto"/>
        <w:jc w:val="both"/>
        <w:rPr>
          <w:b/>
        </w:rPr>
      </w:pPr>
      <w:r w:rsidRPr="00653C58">
        <w:rPr>
          <w:rStyle w:val="Strong"/>
          <w:b w:val="0"/>
        </w:rPr>
        <w:t>Scalable Healthcare Solution: The system can handle a large number of users at once, making it suitable for use in clinics, hospitals, and even for personal healthcare management.</w:t>
      </w:r>
    </w:p>
    <w:p w:rsidR="00475901" w:rsidRDefault="00966D65" w:rsidP="004E51CB">
      <w:pPr>
        <w:pStyle w:val="NormalWeb"/>
        <w:jc w:val="center"/>
        <w:outlineLvl w:val="0"/>
        <w:rPr>
          <w:b/>
          <w:color w:val="000000"/>
        </w:rPr>
      </w:pPr>
      <w:r w:rsidRPr="00966D65">
        <w:rPr>
          <w:b/>
          <w:color w:val="000000"/>
        </w:rPr>
        <w:t>FLOW DIAGRAM</w:t>
      </w:r>
    </w:p>
    <w:p w:rsidR="006B2A06" w:rsidRPr="00966D65" w:rsidRDefault="0012425C" w:rsidP="00653C58">
      <w:pPr>
        <w:pStyle w:val="NormalWeb"/>
        <w:rPr>
          <w:b/>
          <w:color w:val="000000"/>
        </w:rPr>
      </w:pPr>
      <w:r>
        <w:rPr>
          <w:noProof/>
          <w:lang w:val="en-IN" w:eastAsia="en-IN"/>
        </w:rPr>
        <w:drawing>
          <wp:inline distT="0" distB="0" distL="0" distR="0" wp14:anchorId="1B17E447" wp14:editId="7E9D414B">
            <wp:extent cx="5534025" cy="4652645"/>
            <wp:effectExtent l="133350" t="133350" r="142875" b="14795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rsidR="00A30E0B" w:rsidRPr="00966D65" w:rsidRDefault="00A30E0B" w:rsidP="004E51CB">
      <w:pPr>
        <w:pStyle w:val="NormalWeb"/>
        <w:jc w:val="center"/>
        <w:outlineLvl w:val="0"/>
        <w:rPr>
          <w:b/>
          <w:color w:val="000000"/>
        </w:rPr>
      </w:pPr>
      <w:r w:rsidRPr="00966D65">
        <w:rPr>
          <w:b/>
          <w:color w:val="000000"/>
        </w:rPr>
        <w:lastRenderedPageBreak/>
        <w:t xml:space="preserve">SOFTWARE </w:t>
      </w:r>
      <w:r w:rsidR="00322920">
        <w:rPr>
          <w:b/>
          <w:color w:val="000000"/>
        </w:rPr>
        <w:t xml:space="preserve">HARDWARE </w:t>
      </w:r>
      <w:r w:rsidRPr="00966D65">
        <w:rPr>
          <w:b/>
          <w:color w:val="000000"/>
        </w:rPr>
        <w:t>REQUIREMENTS</w:t>
      </w:r>
    </w:p>
    <w:p w:rsidR="00A30E0B" w:rsidRDefault="00A30E0B" w:rsidP="004E51CB">
      <w:pPr>
        <w:rPr>
          <w:rFonts w:ascii="Times New Roman" w:hAnsi="Times New Roman"/>
          <w:b/>
          <w:color w:val="000000"/>
          <w:kern w:val="36"/>
          <w:sz w:val="24"/>
          <w:szCs w:val="24"/>
        </w:rPr>
      </w:pPr>
      <w:r>
        <w:rPr>
          <w:rFonts w:ascii="Times New Roman" w:hAnsi="Times New Roman"/>
          <w:b/>
          <w:color w:val="000000"/>
          <w:kern w:val="36"/>
          <w:sz w:val="24"/>
          <w:szCs w:val="24"/>
        </w:rPr>
        <w:t>H/W CONFIGURATION:</w:t>
      </w:r>
    </w:p>
    <w:p w:rsidR="00A30E0B" w:rsidRDefault="00A30E0B" w:rsidP="00A30E0B">
      <w:pPr>
        <w:pStyle w:val="Heading1"/>
        <w:keepLines w:val="0"/>
        <w:spacing w:before="0" w:line="360" w:lineRule="auto"/>
        <w:ind w:firstLine="720"/>
        <w:jc w:val="both"/>
        <w:rPr>
          <w:rFonts w:ascii="Times New Roman" w:hAnsi="Times New Roman"/>
          <w:color w:val="000000"/>
          <w:kern w:val="36"/>
          <w:sz w:val="24"/>
          <w:szCs w:val="24"/>
        </w:rPr>
      </w:pPr>
      <w:r>
        <w:rPr>
          <w:rFonts w:ascii="Times New Roman" w:hAnsi="Times New Roman"/>
          <w:bCs/>
          <w:color w:val="000000"/>
          <w:kern w:val="36"/>
          <w:sz w:val="24"/>
          <w:szCs w:val="24"/>
        </w:rPr>
        <w:t>Processor</w:t>
      </w:r>
      <w:r>
        <w:rPr>
          <w:rFonts w:ascii="Times New Roman" w:hAnsi="Times New Roman"/>
          <w:bCs/>
          <w:color w:val="000000"/>
          <w:kern w:val="36"/>
          <w:sz w:val="24"/>
          <w:szCs w:val="24"/>
        </w:rPr>
        <w:tab/>
      </w:r>
      <w:r>
        <w:rPr>
          <w:rFonts w:ascii="Times New Roman" w:hAnsi="Times New Roman"/>
          <w:bCs/>
          <w:color w:val="000000"/>
          <w:kern w:val="36"/>
          <w:sz w:val="24"/>
          <w:szCs w:val="24"/>
        </w:rPr>
        <w:tab/>
      </w:r>
      <w:r>
        <w:rPr>
          <w:rFonts w:ascii="Times New Roman" w:hAnsi="Times New Roman"/>
          <w:bCs/>
          <w:color w:val="000000"/>
          <w:kern w:val="36"/>
          <w:sz w:val="24"/>
          <w:szCs w:val="24"/>
        </w:rPr>
        <w:tab/>
        <w:t>- I3/Intel Processor</w:t>
      </w:r>
    </w:p>
    <w:p w:rsidR="00A30E0B" w:rsidRDefault="00A30E0B" w:rsidP="00A30E0B">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Hard Disk</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- 160GB</w:t>
      </w:r>
    </w:p>
    <w:p w:rsidR="00A30E0B" w:rsidRDefault="00A30E0B" w:rsidP="00A30E0B">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Key Board</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Standard Windows Keyboard</w:t>
      </w:r>
    </w:p>
    <w:p w:rsidR="00A30E0B" w:rsidRDefault="00A30E0B" w:rsidP="00A30E0B">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Mouse</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Two or Three Button Mouse</w:t>
      </w:r>
    </w:p>
    <w:p w:rsidR="00A30E0B" w:rsidRDefault="00A30E0B" w:rsidP="00A30E0B">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Monitor</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SVGA</w:t>
      </w:r>
    </w:p>
    <w:p w:rsidR="00A30E0B" w:rsidRDefault="00A30E0B" w:rsidP="00A30E0B">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RAM</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- 8GB</w:t>
      </w:r>
    </w:p>
    <w:p w:rsidR="00A30E0B" w:rsidRDefault="00A30E0B" w:rsidP="00A30E0B">
      <w:pPr>
        <w:spacing w:before="240" w:after="0" w:line="360" w:lineRule="auto"/>
        <w:jc w:val="both"/>
        <w:rPr>
          <w:rFonts w:ascii="Times New Roman" w:eastAsia="Calibri" w:hAnsi="Times New Roman"/>
          <w:b/>
          <w:color w:val="000000"/>
          <w:sz w:val="24"/>
          <w:szCs w:val="24"/>
        </w:rPr>
      </w:pPr>
      <w:r>
        <w:rPr>
          <w:rFonts w:ascii="Times New Roman" w:eastAsia="Calibri" w:hAnsi="Times New Roman"/>
          <w:b/>
          <w:color w:val="000000"/>
          <w:sz w:val="24"/>
          <w:szCs w:val="24"/>
        </w:rPr>
        <w:t>S/W CONFIGURATION:</w:t>
      </w:r>
    </w:p>
    <w:p w:rsidR="00A30E0B" w:rsidRDefault="00A30E0B" w:rsidP="00A30E0B">
      <w:pPr>
        <w:pStyle w:val="BodyText"/>
        <w:numPr>
          <w:ilvl w:val="0"/>
          <w:numId w:val="1"/>
        </w:numPr>
        <w:jc w:val="both"/>
        <w:rPr>
          <w:color w:val="000000"/>
          <w:sz w:val="24"/>
          <w:szCs w:val="24"/>
        </w:rPr>
      </w:pPr>
      <w:r>
        <w:rPr>
          <w:color w:val="000000"/>
          <w:sz w:val="24"/>
          <w:szCs w:val="24"/>
        </w:rPr>
        <w:t>Operating System</w:t>
      </w:r>
      <w:r>
        <w:rPr>
          <w:color w:val="000000"/>
          <w:sz w:val="24"/>
          <w:szCs w:val="24"/>
        </w:rPr>
        <w:tab/>
      </w:r>
      <w:r>
        <w:rPr>
          <w:color w:val="000000"/>
          <w:sz w:val="24"/>
          <w:szCs w:val="24"/>
        </w:rPr>
        <w:tab/>
        <w:t>:  Windows 7/8/10</w:t>
      </w:r>
    </w:p>
    <w:p w:rsidR="00A30E0B" w:rsidRDefault="00A30E0B" w:rsidP="00A30E0B">
      <w:pPr>
        <w:pStyle w:val="BodyText"/>
        <w:numPr>
          <w:ilvl w:val="0"/>
          <w:numId w:val="1"/>
        </w:numPr>
        <w:jc w:val="both"/>
        <w:rPr>
          <w:color w:val="000000"/>
          <w:sz w:val="24"/>
          <w:szCs w:val="24"/>
        </w:rPr>
      </w:pPr>
      <w:r>
        <w:rPr>
          <w:color w:val="000000"/>
          <w:sz w:val="24"/>
          <w:szCs w:val="24"/>
        </w:rPr>
        <w:t>Server side Script</w:t>
      </w:r>
      <w:r>
        <w:rPr>
          <w:color w:val="000000"/>
          <w:sz w:val="24"/>
          <w:szCs w:val="24"/>
        </w:rPr>
        <w:tab/>
      </w:r>
      <w:r>
        <w:rPr>
          <w:color w:val="000000"/>
          <w:sz w:val="24"/>
          <w:szCs w:val="24"/>
        </w:rPr>
        <w:tab/>
        <w:t>:  HTML, CSS, Bootstrap &amp; JS</w:t>
      </w:r>
    </w:p>
    <w:p w:rsidR="00A30E0B" w:rsidRDefault="00A30E0B" w:rsidP="00A30E0B">
      <w:pPr>
        <w:pStyle w:val="BodyText"/>
        <w:numPr>
          <w:ilvl w:val="0"/>
          <w:numId w:val="1"/>
        </w:numPr>
        <w:jc w:val="both"/>
        <w:rPr>
          <w:color w:val="000000"/>
          <w:sz w:val="24"/>
          <w:szCs w:val="24"/>
        </w:rPr>
      </w:pPr>
      <w:r>
        <w:rPr>
          <w:color w:val="000000"/>
          <w:sz w:val="24"/>
          <w:szCs w:val="24"/>
        </w:rPr>
        <w:t>Programming Language</w:t>
      </w:r>
      <w:r>
        <w:rPr>
          <w:color w:val="000000"/>
          <w:sz w:val="24"/>
          <w:szCs w:val="24"/>
        </w:rPr>
        <w:tab/>
        <w:t>:  Python</w:t>
      </w:r>
    </w:p>
    <w:p w:rsidR="00A30E0B" w:rsidRDefault="00A30E0B" w:rsidP="00196472">
      <w:pPr>
        <w:pStyle w:val="BodyText"/>
        <w:numPr>
          <w:ilvl w:val="0"/>
          <w:numId w:val="1"/>
        </w:numPr>
        <w:jc w:val="both"/>
        <w:rPr>
          <w:color w:val="000000"/>
          <w:sz w:val="24"/>
          <w:szCs w:val="24"/>
        </w:rPr>
      </w:pPr>
      <w:r>
        <w:rPr>
          <w:color w:val="000000"/>
          <w:sz w:val="24"/>
          <w:szCs w:val="24"/>
        </w:rPr>
        <w:t>Libraries</w:t>
      </w:r>
      <w:r>
        <w:rPr>
          <w:color w:val="000000"/>
          <w:sz w:val="24"/>
          <w:szCs w:val="24"/>
        </w:rPr>
        <w:tab/>
      </w:r>
      <w:r>
        <w:rPr>
          <w:color w:val="000000"/>
          <w:sz w:val="24"/>
          <w:szCs w:val="24"/>
        </w:rPr>
        <w:tab/>
      </w:r>
      <w:r>
        <w:rPr>
          <w:color w:val="000000"/>
          <w:sz w:val="24"/>
          <w:szCs w:val="24"/>
        </w:rPr>
        <w:tab/>
        <w:t xml:space="preserve">:  </w:t>
      </w:r>
      <w:proofErr w:type="spellStart"/>
      <w:r w:rsidR="00196472">
        <w:rPr>
          <w:color w:val="000000"/>
          <w:sz w:val="24"/>
          <w:szCs w:val="24"/>
        </w:rPr>
        <w:t>Streamlit</w:t>
      </w:r>
      <w:proofErr w:type="spellEnd"/>
      <w:r w:rsidR="00196472">
        <w:rPr>
          <w:color w:val="000000"/>
          <w:sz w:val="24"/>
          <w:szCs w:val="24"/>
        </w:rPr>
        <w:t xml:space="preserve">, Google </w:t>
      </w:r>
      <w:proofErr w:type="spellStart"/>
      <w:proofErr w:type="gramStart"/>
      <w:r w:rsidR="00196472">
        <w:rPr>
          <w:color w:val="000000"/>
          <w:sz w:val="24"/>
          <w:szCs w:val="24"/>
        </w:rPr>
        <w:t>gemini</w:t>
      </w:r>
      <w:proofErr w:type="spellEnd"/>
      <w:proofErr w:type="gramEnd"/>
      <w:r w:rsidR="00196472">
        <w:rPr>
          <w:color w:val="000000"/>
          <w:sz w:val="24"/>
          <w:szCs w:val="24"/>
        </w:rPr>
        <w:t xml:space="preserve">, </w:t>
      </w:r>
      <w:r w:rsidR="00196472" w:rsidRPr="00196472">
        <w:rPr>
          <w:color w:val="000000"/>
          <w:sz w:val="24"/>
          <w:szCs w:val="24"/>
        </w:rPr>
        <w:t>PyPDF2</w:t>
      </w:r>
      <w:r w:rsidR="00196472">
        <w:rPr>
          <w:color w:val="000000"/>
          <w:sz w:val="24"/>
          <w:szCs w:val="24"/>
        </w:rPr>
        <w:t>.</w:t>
      </w:r>
    </w:p>
    <w:p w:rsidR="00A30E0B" w:rsidRDefault="00A30E0B" w:rsidP="00A30E0B">
      <w:pPr>
        <w:pStyle w:val="BodyText"/>
        <w:numPr>
          <w:ilvl w:val="0"/>
          <w:numId w:val="1"/>
        </w:numPr>
        <w:jc w:val="both"/>
        <w:rPr>
          <w:color w:val="000000"/>
          <w:sz w:val="24"/>
          <w:szCs w:val="24"/>
        </w:rPr>
      </w:pPr>
      <w:r>
        <w:rPr>
          <w:color w:val="000000"/>
          <w:sz w:val="24"/>
          <w:szCs w:val="24"/>
        </w:rPr>
        <w:t>IDE/Workbench</w:t>
      </w:r>
      <w:r>
        <w:rPr>
          <w:color w:val="000000"/>
          <w:sz w:val="24"/>
          <w:szCs w:val="24"/>
        </w:rPr>
        <w:tab/>
      </w:r>
      <w:r>
        <w:rPr>
          <w:color w:val="000000"/>
          <w:sz w:val="24"/>
          <w:szCs w:val="24"/>
        </w:rPr>
        <w:tab/>
        <w:t xml:space="preserve">:  </w:t>
      </w:r>
      <w:r w:rsidR="00966D65">
        <w:rPr>
          <w:color w:val="000000"/>
          <w:sz w:val="24"/>
          <w:szCs w:val="24"/>
        </w:rPr>
        <w:t>VS Code</w:t>
      </w:r>
    </w:p>
    <w:p w:rsidR="00A30E0B" w:rsidRDefault="00966D65" w:rsidP="00A30E0B">
      <w:pPr>
        <w:pStyle w:val="BodyText"/>
        <w:numPr>
          <w:ilvl w:val="0"/>
          <w:numId w:val="1"/>
        </w:numPr>
        <w:jc w:val="both"/>
        <w:rPr>
          <w:color w:val="000000"/>
          <w:sz w:val="24"/>
          <w:szCs w:val="24"/>
        </w:rPr>
      </w:pPr>
      <w:r>
        <w:rPr>
          <w:color w:val="000000"/>
          <w:sz w:val="24"/>
          <w:szCs w:val="24"/>
        </w:rPr>
        <w:t>Technology</w:t>
      </w:r>
      <w:r>
        <w:rPr>
          <w:color w:val="000000"/>
          <w:sz w:val="24"/>
          <w:szCs w:val="24"/>
        </w:rPr>
        <w:tab/>
      </w:r>
      <w:r>
        <w:rPr>
          <w:color w:val="000000"/>
          <w:sz w:val="24"/>
          <w:szCs w:val="24"/>
        </w:rPr>
        <w:tab/>
      </w:r>
      <w:r>
        <w:rPr>
          <w:color w:val="000000"/>
          <w:sz w:val="24"/>
          <w:szCs w:val="24"/>
        </w:rPr>
        <w:tab/>
        <w:t>:  Python 3.8</w:t>
      </w:r>
      <w:r w:rsidR="00A30E0B">
        <w:rPr>
          <w:color w:val="000000"/>
          <w:sz w:val="24"/>
          <w:szCs w:val="24"/>
        </w:rPr>
        <w:t>+</w:t>
      </w:r>
    </w:p>
    <w:p w:rsidR="000474EF" w:rsidRPr="00653C58" w:rsidRDefault="00A30E0B" w:rsidP="00653C58">
      <w:pPr>
        <w:pStyle w:val="BodyText"/>
        <w:numPr>
          <w:ilvl w:val="0"/>
          <w:numId w:val="1"/>
        </w:numPr>
        <w:jc w:val="both"/>
        <w:rPr>
          <w:color w:val="000000"/>
          <w:sz w:val="24"/>
          <w:szCs w:val="24"/>
        </w:rPr>
      </w:pPr>
      <w:r>
        <w:rPr>
          <w:color w:val="000000"/>
          <w:sz w:val="24"/>
          <w:szCs w:val="24"/>
        </w:rPr>
        <w:t>Server Deployment</w:t>
      </w:r>
      <w:r>
        <w:rPr>
          <w:color w:val="000000"/>
          <w:sz w:val="24"/>
          <w:szCs w:val="24"/>
        </w:rPr>
        <w:tab/>
      </w:r>
      <w:r>
        <w:rPr>
          <w:color w:val="000000"/>
          <w:sz w:val="24"/>
          <w:szCs w:val="24"/>
        </w:rPr>
        <w:tab/>
        <w:t xml:space="preserve">:  </w:t>
      </w:r>
      <w:proofErr w:type="spellStart"/>
      <w:r>
        <w:rPr>
          <w:color w:val="000000"/>
          <w:sz w:val="24"/>
          <w:szCs w:val="24"/>
        </w:rPr>
        <w:t>Xampp</w:t>
      </w:r>
      <w:proofErr w:type="spellEnd"/>
      <w:r>
        <w:rPr>
          <w:color w:val="000000"/>
          <w:sz w:val="24"/>
          <w:szCs w:val="24"/>
        </w:rPr>
        <w:t xml:space="preserve"> Server</w:t>
      </w:r>
    </w:p>
    <w:p w:rsidR="001221E2" w:rsidRPr="00966D65" w:rsidRDefault="00966D65" w:rsidP="004E51CB">
      <w:pPr>
        <w:pStyle w:val="BodyText"/>
        <w:jc w:val="center"/>
        <w:outlineLvl w:val="0"/>
        <w:rPr>
          <w:b/>
          <w:color w:val="000000"/>
          <w:sz w:val="24"/>
          <w:szCs w:val="24"/>
        </w:rPr>
      </w:pPr>
      <w:r w:rsidRPr="00966D65">
        <w:rPr>
          <w:b/>
          <w:color w:val="000000"/>
          <w:sz w:val="24"/>
          <w:szCs w:val="24"/>
        </w:rPr>
        <w:t>MODULES</w:t>
      </w:r>
    </w:p>
    <w:p w:rsidR="004E51CB" w:rsidRPr="00940FC6" w:rsidRDefault="00940FC6" w:rsidP="00940FC6">
      <w:pPr>
        <w:pStyle w:val="Heading2"/>
        <w:rPr>
          <w:rFonts w:ascii="Times New Roman" w:hAnsi="Times New Roman" w:cs="Times New Roman"/>
          <w:color w:val="auto"/>
        </w:rPr>
      </w:pPr>
      <w:r w:rsidRPr="00940FC6">
        <w:rPr>
          <w:rFonts w:ascii="Times New Roman" w:hAnsi="Times New Roman" w:cs="Times New Roman"/>
          <w:color w:val="auto"/>
        </w:rPr>
        <w:t>User Module</w:t>
      </w:r>
      <w:r w:rsidR="00653C58">
        <w:rPr>
          <w:rFonts w:ascii="Times New Roman" w:hAnsi="Times New Roman" w:cs="Times New Roman"/>
          <w:color w:val="auto"/>
        </w:rPr>
        <w:t>:</w:t>
      </w:r>
    </w:p>
    <w:p w:rsidR="00653C58" w:rsidRPr="00653C58" w:rsidRDefault="00653C58" w:rsidP="00653C58">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53C58">
        <w:rPr>
          <w:rFonts w:ascii="Times New Roman" w:eastAsia="Times New Roman" w:hAnsi="Times New Roman" w:cs="Times New Roman"/>
          <w:sz w:val="24"/>
          <w:szCs w:val="24"/>
          <w:lang w:eastAsia="en-IN"/>
        </w:rPr>
        <w:t>User Registration and Login: Allows patients to register and log in securely to the system to access personalized healthca</w:t>
      </w:r>
      <w:r w:rsidRPr="00653C58">
        <w:rPr>
          <w:rFonts w:ascii="Times New Roman" w:eastAsia="Times New Roman" w:hAnsi="Times New Roman" w:cs="Times New Roman"/>
          <w:sz w:val="24"/>
          <w:szCs w:val="24"/>
          <w:lang w:eastAsia="en-IN"/>
        </w:rPr>
        <w:t>re recommendations and history.</w:t>
      </w:r>
    </w:p>
    <w:p w:rsidR="00653C58" w:rsidRPr="00653C58" w:rsidRDefault="00653C58" w:rsidP="00653C58">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53C58">
        <w:rPr>
          <w:rFonts w:ascii="Times New Roman" w:eastAsia="Times New Roman" w:hAnsi="Times New Roman" w:cs="Times New Roman"/>
          <w:sz w:val="24"/>
          <w:szCs w:val="24"/>
          <w:lang w:eastAsia="en-IN"/>
        </w:rPr>
        <w:t>Symptom Input and Disease Diagnosis: Users can input their symptoms, and the system will diagnose the disease using the Gemini model and pr</w:t>
      </w:r>
      <w:r w:rsidRPr="00653C58">
        <w:rPr>
          <w:rFonts w:ascii="Times New Roman" w:eastAsia="Times New Roman" w:hAnsi="Times New Roman" w:cs="Times New Roman"/>
          <w:sz w:val="24"/>
          <w:szCs w:val="24"/>
          <w:lang w:eastAsia="en-IN"/>
        </w:rPr>
        <w:t>ovide relevant recommendations.</w:t>
      </w:r>
    </w:p>
    <w:p w:rsidR="00DE3B74" w:rsidRPr="00653C58" w:rsidRDefault="00653C58" w:rsidP="00653C58">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53C58">
        <w:rPr>
          <w:rFonts w:ascii="Times New Roman" w:eastAsia="Times New Roman" w:hAnsi="Times New Roman" w:cs="Times New Roman"/>
          <w:sz w:val="24"/>
          <w:szCs w:val="24"/>
          <w:lang w:eastAsia="en-IN"/>
        </w:rPr>
        <w:t>Medication and Health Recommendations: After diagnosis, the system suggests personalized medication, diet, dosage, and precautions to the user based on the disease.</w:t>
      </w:r>
    </w:p>
    <w:p w:rsidR="00DE3B74" w:rsidRPr="00653C58" w:rsidRDefault="00940FC6" w:rsidP="00653C58">
      <w:pPr>
        <w:pStyle w:val="Heading2"/>
        <w:rPr>
          <w:rFonts w:ascii="Times New Roman" w:hAnsi="Times New Roman" w:cs="Times New Roman"/>
          <w:color w:val="auto"/>
        </w:rPr>
      </w:pPr>
      <w:r w:rsidRPr="00940FC6">
        <w:rPr>
          <w:rFonts w:ascii="Times New Roman" w:hAnsi="Times New Roman" w:cs="Times New Roman"/>
          <w:color w:val="auto"/>
        </w:rPr>
        <w:t>System Module</w:t>
      </w:r>
      <w:r w:rsidR="00653C58">
        <w:rPr>
          <w:rFonts w:ascii="Times New Roman" w:hAnsi="Times New Roman" w:cs="Times New Roman"/>
          <w:color w:val="auto"/>
        </w:rPr>
        <w:t>:</w:t>
      </w:r>
    </w:p>
    <w:p w:rsidR="00653C58" w:rsidRPr="00653C58" w:rsidRDefault="00653C58" w:rsidP="00653C58">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53C58">
        <w:rPr>
          <w:rFonts w:ascii="Times New Roman" w:eastAsia="Times New Roman" w:hAnsi="Times New Roman" w:cs="Times New Roman"/>
          <w:sz w:val="24"/>
          <w:szCs w:val="24"/>
          <w:lang w:eastAsia="en-IN"/>
        </w:rPr>
        <w:t xml:space="preserve">Symptom Analysis and Disease Classification: The system uses the Gemini model to </w:t>
      </w:r>
      <w:proofErr w:type="spellStart"/>
      <w:r w:rsidRPr="00653C58">
        <w:rPr>
          <w:rFonts w:ascii="Times New Roman" w:eastAsia="Times New Roman" w:hAnsi="Times New Roman" w:cs="Times New Roman"/>
          <w:sz w:val="24"/>
          <w:szCs w:val="24"/>
          <w:lang w:eastAsia="en-IN"/>
        </w:rPr>
        <w:t>analyze</w:t>
      </w:r>
      <w:proofErr w:type="spellEnd"/>
      <w:r w:rsidRPr="00653C58">
        <w:rPr>
          <w:rFonts w:ascii="Times New Roman" w:eastAsia="Times New Roman" w:hAnsi="Times New Roman" w:cs="Times New Roman"/>
          <w:sz w:val="24"/>
          <w:szCs w:val="24"/>
          <w:lang w:eastAsia="en-IN"/>
        </w:rPr>
        <w:t xml:space="preserve"> input symptoms and a</w:t>
      </w:r>
      <w:r w:rsidRPr="00653C58">
        <w:rPr>
          <w:rFonts w:ascii="Times New Roman" w:eastAsia="Times New Roman" w:hAnsi="Times New Roman" w:cs="Times New Roman"/>
          <w:sz w:val="24"/>
          <w:szCs w:val="24"/>
          <w:lang w:eastAsia="en-IN"/>
        </w:rPr>
        <w:t>ccurately classify the disease.</w:t>
      </w:r>
    </w:p>
    <w:p w:rsidR="00653C58" w:rsidRPr="00653C58" w:rsidRDefault="00653C58" w:rsidP="00653C58">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53C58">
        <w:rPr>
          <w:rFonts w:ascii="Times New Roman" w:eastAsia="Times New Roman" w:hAnsi="Times New Roman" w:cs="Times New Roman"/>
          <w:sz w:val="24"/>
          <w:szCs w:val="24"/>
          <w:lang w:eastAsia="en-IN"/>
        </w:rPr>
        <w:t>Recommendation Engine: Based on the diagnosed disease, the engine generates personalized recommendations for medication,</w:t>
      </w:r>
      <w:r w:rsidRPr="00653C58">
        <w:rPr>
          <w:rFonts w:ascii="Times New Roman" w:eastAsia="Times New Roman" w:hAnsi="Times New Roman" w:cs="Times New Roman"/>
          <w:sz w:val="24"/>
          <w:szCs w:val="24"/>
          <w:lang w:eastAsia="en-IN"/>
        </w:rPr>
        <w:t xml:space="preserve"> diet, dosage, and precautions.</w:t>
      </w:r>
    </w:p>
    <w:p w:rsidR="00DE3B74" w:rsidRPr="00653C58" w:rsidRDefault="00653C58" w:rsidP="00DE3B74">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53C58">
        <w:rPr>
          <w:rFonts w:ascii="Times New Roman" w:eastAsia="Times New Roman" w:hAnsi="Times New Roman" w:cs="Times New Roman"/>
          <w:sz w:val="24"/>
          <w:szCs w:val="24"/>
          <w:lang w:eastAsia="en-IN"/>
        </w:rPr>
        <w:lastRenderedPageBreak/>
        <w:t>API Integration: The system integrates with the Gemini model API to process data efficiently and provide accurate, real-time recommendations to users.</w:t>
      </w:r>
    </w:p>
    <w:p w:rsidR="004E51CB" w:rsidRPr="004E51CB" w:rsidRDefault="00966D65" w:rsidP="004E51CB">
      <w:pPr>
        <w:pStyle w:val="Heading1"/>
        <w:jc w:val="center"/>
        <w:rPr>
          <w:rFonts w:ascii="Times New Roman" w:hAnsi="Times New Roman"/>
          <w:b/>
          <w:color w:val="auto"/>
          <w:sz w:val="24"/>
          <w:szCs w:val="24"/>
        </w:rPr>
      </w:pPr>
      <w:r w:rsidRPr="004E51CB">
        <w:rPr>
          <w:rFonts w:ascii="Times New Roman" w:hAnsi="Times New Roman"/>
          <w:b/>
          <w:color w:val="auto"/>
          <w:sz w:val="24"/>
          <w:szCs w:val="24"/>
        </w:rPr>
        <w:t>LEARNING OUTCOMES</w:t>
      </w:r>
    </w:p>
    <w:p w:rsidR="00653C58" w:rsidRDefault="00653C58" w:rsidP="00653C58">
      <w:pPr>
        <w:pStyle w:val="NormalWeb"/>
        <w:numPr>
          <w:ilvl w:val="0"/>
          <w:numId w:val="24"/>
        </w:numPr>
        <w:spacing w:line="360" w:lineRule="auto"/>
        <w:jc w:val="both"/>
      </w:pPr>
      <w:r>
        <w:t>Understanding AI in Healthcare: Gain knowledge of how AI models like Gemini can be used for disease classification and personali</w:t>
      </w:r>
      <w:r>
        <w:t>zed healthcare recommendations.</w:t>
      </w:r>
    </w:p>
    <w:p w:rsidR="00653C58" w:rsidRDefault="00653C58" w:rsidP="00653C58">
      <w:pPr>
        <w:pStyle w:val="NormalWeb"/>
        <w:numPr>
          <w:ilvl w:val="0"/>
          <w:numId w:val="24"/>
        </w:numPr>
        <w:spacing w:line="360" w:lineRule="auto"/>
        <w:jc w:val="both"/>
      </w:pPr>
      <w:r>
        <w:t>Integration of Machine Learning Models: Learn how to integrate machine learning models, such as the Gemini model, to provide accurate diagnost</w:t>
      </w:r>
      <w:r>
        <w:t>ic results and recommendations.</w:t>
      </w:r>
    </w:p>
    <w:p w:rsidR="00653C58" w:rsidRDefault="00653C58" w:rsidP="00653C58">
      <w:pPr>
        <w:pStyle w:val="NormalWeb"/>
        <w:numPr>
          <w:ilvl w:val="0"/>
          <w:numId w:val="24"/>
        </w:numPr>
        <w:spacing w:line="360" w:lineRule="auto"/>
        <w:jc w:val="both"/>
      </w:pPr>
      <w:r>
        <w:t>Developing Scalable Healthcare Solutions: Acquire skills to develop scalable systems that can handle large numbers of users while providing r</w:t>
      </w:r>
      <w:r>
        <w:t>eal-time healthcare assistance.</w:t>
      </w:r>
    </w:p>
    <w:p w:rsidR="00196472" w:rsidRDefault="00653C58" w:rsidP="00653C58">
      <w:pPr>
        <w:pStyle w:val="NormalWeb"/>
        <w:numPr>
          <w:ilvl w:val="0"/>
          <w:numId w:val="24"/>
        </w:numPr>
        <w:spacing w:line="360" w:lineRule="auto"/>
        <w:jc w:val="both"/>
      </w:pPr>
      <w:r>
        <w:t>Building User-Centric Platforms: Understand how to design and implement user-friendly interfaces that cater to patient needs, ensuring accessibility and personalized health guidance.</w:t>
      </w:r>
    </w:p>
    <w:p w:rsidR="00196472" w:rsidRDefault="00196472" w:rsidP="00940FC6">
      <w:pPr>
        <w:pStyle w:val="NormalWeb"/>
        <w:spacing w:line="360" w:lineRule="auto"/>
        <w:jc w:val="both"/>
      </w:pPr>
    </w:p>
    <w:p w:rsidR="00940FC6" w:rsidRPr="004E51CB" w:rsidRDefault="00940FC6" w:rsidP="004E51CB">
      <w:pPr>
        <w:spacing w:line="360" w:lineRule="auto"/>
        <w:jc w:val="both"/>
        <w:rPr>
          <w:rFonts w:ascii="Times New Roman" w:hAnsi="Times New Roman" w:cs="Times New Roman"/>
          <w:sz w:val="24"/>
          <w:szCs w:val="24"/>
        </w:rPr>
      </w:pPr>
    </w:p>
    <w:sectPr w:rsidR="00940FC6" w:rsidRPr="004E51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096864"/>
    <w:multiLevelType w:val="multilevel"/>
    <w:tmpl w:val="2416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10020"/>
    <w:multiLevelType w:val="multilevel"/>
    <w:tmpl w:val="D62C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82EB3"/>
    <w:multiLevelType w:val="hybridMultilevel"/>
    <w:tmpl w:val="AEAA57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11564F39"/>
    <w:multiLevelType w:val="hybridMultilevel"/>
    <w:tmpl w:val="028285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3695DD8"/>
    <w:multiLevelType w:val="multilevel"/>
    <w:tmpl w:val="BFA2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F307E"/>
    <w:multiLevelType w:val="hybridMultilevel"/>
    <w:tmpl w:val="37A2D2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8A115AA"/>
    <w:multiLevelType w:val="multilevel"/>
    <w:tmpl w:val="BE347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587766"/>
    <w:multiLevelType w:val="multilevel"/>
    <w:tmpl w:val="A7CC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850FA"/>
    <w:multiLevelType w:val="multilevel"/>
    <w:tmpl w:val="30B850FA"/>
    <w:lvl w:ilvl="0">
      <w:start w:val="1"/>
      <w:numFmt w:val="bullet"/>
      <w:lvlText w:val="•"/>
      <w:lvlJc w:val="left"/>
      <w:pPr>
        <w:tabs>
          <w:tab w:val="left" w:pos="720"/>
        </w:tabs>
        <w:ind w:left="720" w:hanging="360"/>
      </w:pPr>
      <w:rPr>
        <w:rFonts w:ascii="Arial" w:hAnsi="Arial" w:cs="Arial" w:hint="default"/>
      </w:rPr>
    </w:lvl>
    <w:lvl w:ilvl="1">
      <w:start w:val="1"/>
      <w:numFmt w:val="bullet"/>
      <w:lvlText w:val="•"/>
      <w:lvlJc w:val="left"/>
      <w:pPr>
        <w:tabs>
          <w:tab w:val="left" w:pos="1440"/>
        </w:tabs>
        <w:ind w:left="1440" w:hanging="360"/>
      </w:pPr>
      <w:rPr>
        <w:rFonts w:ascii="Arial" w:hAnsi="Arial" w:cs="Arial" w:hint="default"/>
      </w:rPr>
    </w:lvl>
    <w:lvl w:ilvl="2">
      <w:start w:val="1"/>
      <w:numFmt w:val="bullet"/>
      <w:lvlText w:val="•"/>
      <w:lvlJc w:val="left"/>
      <w:pPr>
        <w:tabs>
          <w:tab w:val="left" w:pos="2160"/>
        </w:tabs>
        <w:ind w:left="2160" w:hanging="360"/>
      </w:pPr>
      <w:rPr>
        <w:rFonts w:ascii="Arial" w:hAnsi="Arial" w:cs="Arial" w:hint="default"/>
      </w:rPr>
    </w:lvl>
    <w:lvl w:ilvl="3">
      <w:start w:val="1"/>
      <w:numFmt w:val="bullet"/>
      <w:lvlText w:val="•"/>
      <w:lvlJc w:val="left"/>
      <w:pPr>
        <w:tabs>
          <w:tab w:val="left" w:pos="2880"/>
        </w:tabs>
        <w:ind w:left="2880" w:hanging="360"/>
      </w:pPr>
      <w:rPr>
        <w:rFonts w:ascii="Arial" w:hAnsi="Arial" w:cs="Arial" w:hint="default"/>
      </w:rPr>
    </w:lvl>
    <w:lvl w:ilvl="4">
      <w:start w:val="1"/>
      <w:numFmt w:val="bullet"/>
      <w:lvlText w:val="•"/>
      <w:lvlJc w:val="left"/>
      <w:pPr>
        <w:tabs>
          <w:tab w:val="left" w:pos="3600"/>
        </w:tabs>
        <w:ind w:left="3600" w:hanging="360"/>
      </w:pPr>
      <w:rPr>
        <w:rFonts w:ascii="Arial" w:hAnsi="Arial" w:cs="Arial" w:hint="default"/>
      </w:rPr>
    </w:lvl>
    <w:lvl w:ilvl="5">
      <w:start w:val="1"/>
      <w:numFmt w:val="bullet"/>
      <w:lvlText w:val="•"/>
      <w:lvlJc w:val="left"/>
      <w:pPr>
        <w:tabs>
          <w:tab w:val="left" w:pos="4320"/>
        </w:tabs>
        <w:ind w:left="4320" w:hanging="360"/>
      </w:pPr>
      <w:rPr>
        <w:rFonts w:ascii="Arial" w:hAnsi="Arial" w:cs="Arial" w:hint="default"/>
      </w:rPr>
    </w:lvl>
    <w:lvl w:ilvl="6">
      <w:start w:val="1"/>
      <w:numFmt w:val="bullet"/>
      <w:lvlText w:val="•"/>
      <w:lvlJc w:val="left"/>
      <w:pPr>
        <w:tabs>
          <w:tab w:val="left" w:pos="5040"/>
        </w:tabs>
        <w:ind w:left="5040" w:hanging="360"/>
      </w:pPr>
      <w:rPr>
        <w:rFonts w:ascii="Arial" w:hAnsi="Arial" w:cs="Arial" w:hint="default"/>
      </w:rPr>
    </w:lvl>
    <w:lvl w:ilvl="7">
      <w:start w:val="1"/>
      <w:numFmt w:val="bullet"/>
      <w:lvlText w:val="•"/>
      <w:lvlJc w:val="left"/>
      <w:pPr>
        <w:tabs>
          <w:tab w:val="left" w:pos="5760"/>
        </w:tabs>
        <w:ind w:left="5760" w:hanging="360"/>
      </w:pPr>
      <w:rPr>
        <w:rFonts w:ascii="Arial" w:hAnsi="Arial" w:cs="Arial" w:hint="default"/>
      </w:rPr>
    </w:lvl>
    <w:lvl w:ilvl="8">
      <w:start w:val="1"/>
      <w:numFmt w:val="bullet"/>
      <w:lvlText w:val="•"/>
      <w:lvlJc w:val="left"/>
      <w:pPr>
        <w:tabs>
          <w:tab w:val="left" w:pos="6480"/>
        </w:tabs>
        <w:ind w:left="6480" w:hanging="360"/>
      </w:pPr>
      <w:rPr>
        <w:rFonts w:ascii="Arial" w:hAnsi="Arial" w:cs="Arial" w:hint="default"/>
      </w:rPr>
    </w:lvl>
  </w:abstractNum>
  <w:abstractNum w:abstractNumId="9" w15:restartNumberingAfterBreak="0">
    <w:nsid w:val="35D7479E"/>
    <w:multiLevelType w:val="multilevel"/>
    <w:tmpl w:val="5D40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8A5F5A"/>
    <w:multiLevelType w:val="multilevel"/>
    <w:tmpl w:val="88849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107417"/>
    <w:multiLevelType w:val="multilevel"/>
    <w:tmpl w:val="CBAE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944BE"/>
    <w:multiLevelType w:val="multilevel"/>
    <w:tmpl w:val="E6C0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C7354C"/>
    <w:multiLevelType w:val="multilevel"/>
    <w:tmpl w:val="CFF6C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52738B"/>
    <w:multiLevelType w:val="multilevel"/>
    <w:tmpl w:val="B902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9C7C10"/>
    <w:multiLevelType w:val="multilevel"/>
    <w:tmpl w:val="AFEA3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C05B08"/>
    <w:multiLevelType w:val="multilevel"/>
    <w:tmpl w:val="2B40B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DC031D"/>
    <w:multiLevelType w:val="multilevel"/>
    <w:tmpl w:val="5F1A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3B056E"/>
    <w:multiLevelType w:val="multilevel"/>
    <w:tmpl w:val="0EBC9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F8600A"/>
    <w:multiLevelType w:val="hybridMultilevel"/>
    <w:tmpl w:val="532C5A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70815295"/>
    <w:multiLevelType w:val="multilevel"/>
    <w:tmpl w:val="ADA0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30522B"/>
    <w:multiLevelType w:val="hybridMultilevel"/>
    <w:tmpl w:val="145C7B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7826192C"/>
    <w:multiLevelType w:val="hybridMultilevel"/>
    <w:tmpl w:val="D48A30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7B5B33A0"/>
    <w:multiLevelType w:val="multilevel"/>
    <w:tmpl w:val="7740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3"/>
  </w:num>
  <w:num w:numId="3">
    <w:abstractNumId w:val="16"/>
  </w:num>
  <w:num w:numId="4">
    <w:abstractNumId w:val="20"/>
  </w:num>
  <w:num w:numId="5">
    <w:abstractNumId w:val="14"/>
  </w:num>
  <w:num w:numId="6">
    <w:abstractNumId w:val="1"/>
  </w:num>
  <w:num w:numId="7">
    <w:abstractNumId w:val="9"/>
  </w:num>
  <w:num w:numId="8">
    <w:abstractNumId w:val="4"/>
  </w:num>
  <w:num w:numId="9">
    <w:abstractNumId w:val="12"/>
  </w:num>
  <w:num w:numId="10">
    <w:abstractNumId w:val="0"/>
  </w:num>
  <w:num w:numId="11">
    <w:abstractNumId w:val="23"/>
  </w:num>
  <w:num w:numId="12">
    <w:abstractNumId w:val="7"/>
  </w:num>
  <w:num w:numId="13">
    <w:abstractNumId w:val="11"/>
  </w:num>
  <w:num w:numId="14">
    <w:abstractNumId w:val="18"/>
  </w:num>
  <w:num w:numId="15">
    <w:abstractNumId w:val="17"/>
  </w:num>
  <w:num w:numId="16">
    <w:abstractNumId w:val="10"/>
  </w:num>
  <w:num w:numId="17">
    <w:abstractNumId w:val="6"/>
  </w:num>
  <w:num w:numId="18">
    <w:abstractNumId w:val="15"/>
  </w:num>
  <w:num w:numId="19">
    <w:abstractNumId w:val="3"/>
  </w:num>
  <w:num w:numId="20">
    <w:abstractNumId w:val="22"/>
  </w:num>
  <w:num w:numId="21">
    <w:abstractNumId w:val="5"/>
  </w:num>
  <w:num w:numId="22">
    <w:abstractNumId w:val="21"/>
  </w:num>
  <w:num w:numId="23">
    <w:abstractNumId w:val="19"/>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0B8"/>
    <w:rsid w:val="000474EF"/>
    <w:rsid w:val="001221E2"/>
    <w:rsid w:val="0012425C"/>
    <w:rsid w:val="00196472"/>
    <w:rsid w:val="0027464E"/>
    <w:rsid w:val="00322920"/>
    <w:rsid w:val="003448C4"/>
    <w:rsid w:val="003D30B8"/>
    <w:rsid w:val="00475901"/>
    <w:rsid w:val="004942A4"/>
    <w:rsid w:val="004C06D7"/>
    <w:rsid w:val="004D46FB"/>
    <w:rsid w:val="004E51CB"/>
    <w:rsid w:val="006219F9"/>
    <w:rsid w:val="00653C58"/>
    <w:rsid w:val="00662E17"/>
    <w:rsid w:val="006B2A06"/>
    <w:rsid w:val="00820948"/>
    <w:rsid w:val="00824D1C"/>
    <w:rsid w:val="008F7405"/>
    <w:rsid w:val="00940FC6"/>
    <w:rsid w:val="00966D65"/>
    <w:rsid w:val="009854EA"/>
    <w:rsid w:val="00A30E0B"/>
    <w:rsid w:val="00AE6490"/>
    <w:rsid w:val="00CC16D1"/>
    <w:rsid w:val="00CC7123"/>
    <w:rsid w:val="00CC77F3"/>
    <w:rsid w:val="00CE4357"/>
    <w:rsid w:val="00D40A6D"/>
    <w:rsid w:val="00D95CE6"/>
    <w:rsid w:val="00DC0464"/>
    <w:rsid w:val="00DE3B74"/>
    <w:rsid w:val="00FE75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B8E3F"/>
  <w15:chartTrackingRefBased/>
  <w15:docId w15:val="{9810036F-7A30-42DF-842B-4EB5C3FF6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9"/>
    <w:qFormat/>
    <w:rsid w:val="00A30E0B"/>
    <w:pPr>
      <w:keepNext/>
      <w:keepLines/>
      <w:widowControl w:val="0"/>
      <w:spacing w:before="240" w:after="0" w:line="256" w:lineRule="auto"/>
      <w:outlineLvl w:val="0"/>
    </w:pPr>
    <w:rPr>
      <w:rFonts w:ascii="Calibri Light" w:eastAsia="SimSun" w:hAnsi="Calibri Light" w:cs="Times New Roman"/>
      <w:color w:val="2E75B5"/>
      <w:sz w:val="32"/>
      <w:szCs w:val="32"/>
      <w:lang w:val="en-US"/>
    </w:rPr>
  </w:style>
  <w:style w:type="paragraph" w:styleId="Heading2">
    <w:name w:val="heading 2"/>
    <w:basedOn w:val="Normal"/>
    <w:next w:val="Normal"/>
    <w:link w:val="Heading2Char"/>
    <w:uiPriority w:val="9"/>
    <w:unhideWhenUsed/>
    <w:qFormat/>
    <w:rsid w:val="00940FC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854E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C712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4D46F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9"/>
    <w:qFormat/>
    <w:rsid w:val="00A30E0B"/>
    <w:rPr>
      <w:rFonts w:ascii="Calibri Light" w:eastAsia="SimSun" w:hAnsi="Calibri Light" w:cs="Times New Roman"/>
      <w:color w:val="2E75B5"/>
      <w:sz w:val="32"/>
      <w:szCs w:val="32"/>
      <w:lang w:val="en-US"/>
    </w:rPr>
  </w:style>
  <w:style w:type="paragraph" w:styleId="BodyText">
    <w:name w:val="Body Text"/>
    <w:basedOn w:val="Normal"/>
    <w:link w:val="BodyTextChar"/>
    <w:uiPriority w:val="99"/>
    <w:semiHidden/>
    <w:unhideWhenUsed/>
    <w:qFormat/>
    <w:rsid w:val="00A30E0B"/>
    <w:pPr>
      <w:spacing w:before="100" w:beforeAutospacing="1" w:after="0" w:line="36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99"/>
    <w:semiHidden/>
    <w:qFormat/>
    <w:rsid w:val="00A30E0B"/>
    <w:rPr>
      <w:rFonts w:ascii="Times New Roman" w:eastAsia="Times New Roman" w:hAnsi="Times New Roman" w:cs="Times New Roman"/>
      <w:lang w:val="en-US"/>
    </w:rPr>
  </w:style>
  <w:style w:type="character" w:styleId="Strong">
    <w:name w:val="Strong"/>
    <w:basedOn w:val="DefaultParagraphFont"/>
    <w:uiPriority w:val="22"/>
    <w:qFormat/>
    <w:rsid w:val="00D40A6D"/>
    <w:rPr>
      <w:b/>
      <w:bCs/>
    </w:rPr>
  </w:style>
  <w:style w:type="character" w:customStyle="1" w:styleId="Heading4Char">
    <w:name w:val="Heading 4 Char"/>
    <w:basedOn w:val="DefaultParagraphFont"/>
    <w:link w:val="Heading4"/>
    <w:uiPriority w:val="9"/>
    <w:rsid w:val="00CC7123"/>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4E51CB"/>
    <w:pPr>
      <w:ind w:left="720"/>
      <w:contextualSpacing/>
    </w:pPr>
  </w:style>
  <w:style w:type="character" w:customStyle="1" w:styleId="Heading3Char">
    <w:name w:val="Heading 3 Char"/>
    <w:basedOn w:val="DefaultParagraphFont"/>
    <w:link w:val="Heading3"/>
    <w:uiPriority w:val="9"/>
    <w:semiHidden/>
    <w:rsid w:val="009854EA"/>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940FC6"/>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AE64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30138">
      <w:bodyDiv w:val="1"/>
      <w:marLeft w:val="0"/>
      <w:marRight w:val="0"/>
      <w:marTop w:val="0"/>
      <w:marBottom w:val="0"/>
      <w:divBdr>
        <w:top w:val="none" w:sz="0" w:space="0" w:color="auto"/>
        <w:left w:val="none" w:sz="0" w:space="0" w:color="auto"/>
        <w:bottom w:val="none" w:sz="0" w:space="0" w:color="auto"/>
        <w:right w:val="none" w:sz="0" w:space="0" w:color="auto"/>
      </w:divBdr>
    </w:div>
    <w:div w:id="34282192">
      <w:bodyDiv w:val="1"/>
      <w:marLeft w:val="0"/>
      <w:marRight w:val="0"/>
      <w:marTop w:val="0"/>
      <w:marBottom w:val="0"/>
      <w:divBdr>
        <w:top w:val="none" w:sz="0" w:space="0" w:color="auto"/>
        <w:left w:val="none" w:sz="0" w:space="0" w:color="auto"/>
        <w:bottom w:val="none" w:sz="0" w:space="0" w:color="auto"/>
        <w:right w:val="none" w:sz="0" w:space="0" w:color="auto"/>
      </w:divBdr>
    </w:div>
    <w:div w:id="51464793">
      <w:bodyDiv w:val="1"/>
      <w:marLeft w:val="0"/>
      <w:marRight w:val="0"/>
      <w:marTop w:val="0"/>
      <w:marBottom w:val="0"/>
      <w:divBdr>
        <w:top w:val="none" w:sz="0" w:space="0" w:color="auto"/>
        <w:left w:val="none" w:sz="0" w:space="0" w:color="auto"/>
        <w:bottom w:val="none" w:sz="0" w:space="0" w:color="auto"/>
        <w:right w:val="none" w:sz="0" w:space="0" w:color="auto"/>
      </w:divBdr>
      <w:divsChild>
        <w:div w:id="1323971070">
          <w:marLeft w:val="0"/>
          <w:marRight w:val="0"/>
          <w:marTop w:val="0"/>
          <w:marBottom w:val="0"/>
          <w:divBdr>
            <w:top w:val="none" w:sz="0" w:space="0" w:color="auto"/>
            <w:left w:val="none" w:sz="0" w:space="0" w:color="auto"/>
            <w:bottom w:val="none" w:sz="0" w:space="0" w:color="auto"/>
            <w:right w:val="none" w:sz="0" w:space="0" w:color="auto"/>
          </w:divBdr>
          <w:divsChild>
            <w:div w:id="136205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38900">
      <w:bodyDiv w:val="1"/>
      <w:marLeft w:val="0"/>
      <w:marRight w:val="0"/>
      <w:marTop w:val="0"/>
      <w:marBottom w:val="0"/>
      <w:divBdr>
        <w:top w:val="none" w:sz="0" w:space="0" w:color="auto"/>
        <w:left w:val="none" w:sz="0" w:space="0" w:color="auto"/>
        <w:bottom w:val="none" w:sz="0" w:space="0" w:color="auto"/>
        <w:right w:val="none" w:sz="0" w:space="0" w:color="auto"/>
      </w:divBdr>
    </w:div>
    <w:div w:id="74130074">
      <w:bodyDiv w:val="1"/>
      <w:marLeft w:val="0"/>
      <w:marRight w:val="0"/>
      <w:marTop w:val="0"/>
      <w:marBottom w:val="0"/>
      <w:divBdr>
        <w:top w:val="none" w:sz="0" w:space="0" w:color="auto"/>
        <w:left w:val="none" w:sz="0" w:space="0" w:color="auto"/>
        <w:bottom w:val="none" w:sz="0" w:space="0" w:color="auto"/>
        <w:right w:val="none" w:sz="0" w:space="0" w:color="auto"/>
      </w:divBdr>
    </w:div>
    <w:div w:id="81150469">
      <w:bodyDiv w:val="1"/>
      <w:marLeft w:val="0"/>
      <w:marRight w:val="0"/>
      <w:marTop w:val="0"/>
      <w:marBottom w:val="0"/>
      <w:divBdr>
        <w:top w:val="none" w:sz="0" w:space="0" w:color="auto"/>
        <w:left w:val="none" w:sz="0" w:space="0" w:color="auto"/>
        <w:bottom w:val="none" w:sz="0" w:space="0" w:color="auto"/>
        <w:right w:val="none" w:sz="0" w:space="0" w:color="auto"/>
      </w:divBdr>
    </w:div>
    <w:div w:id="89354407">
      <w:bodyDiv w:val="1"/>
      <w:marLeft w:val="0"/>
      <w:marRight w:val="0"/>
      <w:marTop w:val="0"/>
      <w:marBottom w:val="0"/>
      <w:divBdr>
        <w:top w:val="none" w:sz="0" w:space="0" w:color="auto"/>
        <w:left w:val="none" w:sz="0" w:space="0" w:color="auto"/>
        <w:bottom w:val="none" w:sz="0" w:space="0" w:color="auto"/>
        <w:right w:val="none" w:sz="0" w:space="0" w:color="auto"/>
      </w:divBdr>
    </w:div>
    <w:div w:id="145165628">
      <w:bodyDiv w:val="1"/>
      <w:marLeft w:val="0"/>
      <w:marRight w:val="0"/>
      <w:marTop w:val="0"/>
      <w:marBottom w:val="0"/>
      <w:divBdr>
        <w:top w:val="none" w:sz="0" w:space="0" w:color="auto"/>
        <w:left w:val="none" w:sz="0" w:space="0" w:color="auto"/>
        <w:bottom w:val="none" w:sz="0" w:space="0" w:color="auto"/>
        <w:right w:val="none" w:sz="0" w:space="0" w:color="auto"/>
      </w:divBdr>
    </w:div>
    <w:div w:id="159741577">
      <w:bodyDiv w:val="1"/>
      <w:marLeft w:val="0"/>
      <w:marRight w:val="0"/>
      <w:marTop w:val="0"/>
      <w:marBottom w:val="0"/>
      <w:divBdr>
        <w:top w:val="none" w:sz="0" w:space="0" w:color="auto"/>
        <w:left w:val="none" w:sz="0" w:space="0" w:color="auto"/>
        <w:bottom w:val="none" w:sz="0" w:space="0" w:color="auto"/>
        <w:right w:val="none" w:sz="0" w:space="0" w:color="auto"/>
      </w:divBdr>
    </w:div>
    <w:div w:id="160856674">
      <w:bodyDiv w:val="1"/>
      <w:marLeft w:val="0"/>
      <w:marRight w:val="0"/>
      <w:marTop w:val="0"/>
      <w:marBottom w:val="0"/>
      <w:divBdr>
        <w:top w:val="none" w:sz="0" w:space="0" w:color="auto"/>
        <w:left w:val="none" w:sz="0" w:space="0" w:color="auto"/>
        <w:bottom w:val="none" w:sz="0" w:space="0" w:color="auto"/>
        <w:right w:val="none" w:sz="0" w:space="0" w:color="auto"/>
      </w:divBdr>
    </w:div>
    <w:div w:id="203299156">
      <w:bodyDiv w:val="1"/>
      <w:marLeft w:val="0"/>
      <w:marRight w:val="0"/>
      <w:marTop w:val="0"/>
      <w:marBottom w:val="0"/>
      <w:divBdr>
        <w:top w:val="none" w:sz="0" w:space="0" w:color="auto"/>
        <w:left w:val="none" w:sz="0" w:space="0" w:color="auto"/>
        <w:bottom w:val="none" w:sz="0" w:space="0" w:color="auto"/>
        <w:right w:val="none" w:sz="0" w:space="0" w:color="auto"/>
      </w:divBdr>
    </w:div>
    <w:div w:id="220019092">
      <w:bodyDiv w:val="1"/>
      <w:marLeft w:val="0"/>
      <w:marRight w:val="0"/>
      <w:marTop w:val="0"/>
      <w:marBottom w:val="0"/>
      <w:divBdr>
        <w:top w:val="none" w:sz="0" w:space="0" w:color="auto"/>
        <w:left w:val="none" w:sz="0" w:space="0" w:color="auto"/>
        <w:bottom w:val="none" w:sz="0" w:space="0" w:color="auto"/>
        <w:right w:val="none" w:sz="0" w:space="0" w:color="auto"/>
      </w:divBdr>
    </w:div>
    <w:div w:id="221992075">
      <w:bodyDiv w:val="1"/>
      <w:marLeft w:val="0"/>
      <w:marRight w:val="0"/>
      <w:marTop w:val="0"/>
      <w:marBottom w:val="0"/>
      <w:divBdr>
        <w:top w:val="none" w:sz="0" w:space="0" w:color="auto"/>
        <w:left w:val="none" w:sz="0" w:space="0" w:color="auto"/>
        <w:bottom w:val="none" w:sz="0" w:space="0" w:color="auto"/>
        <w:right w:val="none" w:sz="0" w:space="0" w:color="auto"/>
      </w:divBdr>
    </w:div>
    <w:div w:id="267540488">
      <w:bodyDiv w:val="1"/>
      <w:marLeft w:val="0"/>
      <w:marRight w:val="0"/>
      <w:marTop w:val="0"/>
      <w:marBottom w:val="0"/>
      <w:divBdr>
        <w:top w:val="none" w:sz="0" w:space="0" w:color="auto"/>
        <w:left w:val="none" w:sz="0" w:space="0" w:color="auto"/>
        <w:bottom w:val="none" w:sz="0" w:space="0" w:color="auto"/>
        <w:right w:val="none" w:sz="0" w:space="0" w:color="auto"/>
      </w:divBdr>
    </w:div>
    <w:div w:id="432165641">
      <w:bodyDiv w:val="1"/>
      <w:marLeft w:val="0"/>
      <w:marRight w:val="0"/>
      <w:marTop w:val="0"/>
      <w:marBottom w:val="0"/>
      <w:divBdr>
        <w:top w:val="none" w:sz="0" w:space="0" w:color="auto"/>
        <w:left w:val="none" w:sz="0" w:space="0" w:color="auto"/>
        <w:bottom w:val="none" w:sz="0" w:space="0" w:color="auto"/>
        <w:right w:val="none" w:sz="0" w:space="0" w:color="auto"/>
      </w:divBdr>
    </w:div>
    <w:div w:id="447898711">
      <w:bodyDiv w:val="1"/>
      <w:marLeft w:val="0"/>
      <w:marRight w:val="0"/>
      <w:marTop w:val="0"/>
      <w:marBottom w:val="0"/>
      <w:divBdr>
        <w:top w:val="none" w:sz="0" w:space="0" w:color="auto"/>
        <w:left w:val="none" w:sz="0" w:space="0" w:color="auto"/>
        <w:bottom w:val="none" w:sz="0" w:space="0" w:color="auto"/>
        <w:right w:val="none" w:sz="0" w:space="0" w:color="auto"/>
      </w:divBdr>
    </w:div>
    <w:div w:id="480116990">
      <w:bodyDiv w:val="1"/>
      <w:marLeft w:val="0"/>
      <w:marRight w:val="0"/>
      <w:marTop w:val="0"/>
      <w:marBottom w:val="0"/>
      <w:divBdr>
        <w:top w:val="none" w:sz="0" w:space="0" w:color="auto"/>
        <w:left w:val="none" w:sz="0" w:space="0" w:color="auto"/>
        <w:bottom w:val="none" w:sz="0" w:space="0" w:color="auto"/>
        <w:right w:val="none" w:sz="0" w:space="0" w:color="auto"/>
      </w:divBdr>
      <w:divsChild>
        <w:div w:id="1185053882">
          <w:marLeft w:val="0"/>
          <w:marRight w:val="0"/>
          <w:marTop w:val="0"/>
          <w:marBottom w:val="0"/>
          <w:divBdr>
            <w:top w:val="none" w:sz="0" w:space="0" w:color="auto"/>
            <w:left w:val="none" w:sz="0" w:space="0" w:color="auto"/>
            <w:bottom w:val="none" w:sz="0" w:space="0" w:color="auto"/>
            <w:right w:val="none" w:sz="0" w:space="0" w:color="auto"/>
          </w:divBdr>
          <w:divsChild>
            <w:div w:id="1656180033">
              <w:marLeft w:val="0"/>
              <w:marRight w:val="0"/>
              <w:marTop w:val="0"/>
              <w:marBottom w:val="0"/>
              <w:divBdr>
                <w:top w:val="none" w:sz="0" w:space="0" w:color="auto"/>
                <w:left w:val="none" w:sz="0" w:space="0" w:color="auto"/>
                <w:bottom w:val="none" w:sz="0" w:space="0" w:color="auto"/>
                <w:right w:val="none" w:sz="0" w:space="0" w:color="auto"/>
              </w:divBdr>
              <w:divsChild>
                <w:div w:id="1997413867">
                  <w:marLeft w:val="0"/>
                  <w:marRight w:val="0"/>
                  <w:marTop w:val="0"/>
                  <w:marBottom w:val="0"/>
                  <w:divBdr>
                    <w:top w:val="none" w:sz="0" w:space="0" w:color="auto"/>
                    <w:left w:val="none" w:sz="0" w:space="0" w:color="auto"/>
                    <w:bottom w:val="none" w:sz="0" w:space="0" w:color="auto"/>
                    <w:right w:val="none" w:sz="0" w:space="0" w:color="auto"/>
                  </w:divBdr>
                  <w:divsChild>
                    <w:div w:id="145228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049728">
          <w:marLeft w:val="0"/>
          <w:marRight w:val="0"/>
          <w:marTop w:val="0"/>
          <w:marBottom w:val="0"/>
          <w:divBdr>
            <w:top w:val="none" w:sz="0" w:space="0" w:color="auto"/>
            <w:left w:val="none" w:sz="0" w:space="0" w:color="auto"/>
            <w:bottom w:val="none" w:sz="0" w:space="0" w:color="auto"/>
            <w:right w:val="none" w:sz="0" w:space="0" w:color="auto"/>
          </w:divBdr>
          <w:divsChild>
            <w:div w:id="202525533">
              <w:marLeft w:val="0"/>
              <w:marRight w:val="0"/>
              <w:marTop w:val="0"/>
              <w:marBottom w:val="0"/>
              <w:divBdr>
                <w:top w:val="none" w:sz="0" w:space="0" w:color="auto"/>
                <w:left w:val="none" w:sz="0" w:space="0" w:color="auto"/>
                <w:bottom w:val="none" w:sz="0" w:space="0" w:color="auto"/>
                <w:right w:val="none" w:sz="0" w:space="0" w:color="auto"/>
              </w:divBdr>
              <w:divsChild>
                <w:div w:id="168831196">
                  <w:marLeft w:val="0"/>
                  <w:marRight w:val="0"/>
                  <w:marTop w:val="0"/>
                  <w:marBottom w:val="0"/>
                  <w:divBdr>
                    <w:top w:val="none" w:sz="0" w:space="0" w:color="auto"/>
                    <w:left w:val="none" w:sz="0" w:space="0" w:color="auto"/>
                    <w:bottom w:val="none" w:sz="0" w:space="0" w:color="auto"/>
                    <w:right w:val="none" w:sz="0" w:space="0" w:color="auto"/>
                  </w:divBdr>
                  <w:divsChild>
                    <w:div w:id="14774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081161">
      <w:bodyDiv w:val="1"/>
      <w:marLeft w:val="0"/>
      <w:marRight w:val="0"/>
      <w:marTop w:val="0"/>
      <w:marBottom w:val="0"/>
      <w:divBdr>
        <w:top w:val="none" w:sz="0" w:space="0" w:color="auto"/>
        <w:left w:val="none" w:sz="0" w:space="0" w:color="auto"/>
        <w:bottom w:val="none" w:sz="0" w:space="0" w:color="auto"/>
        <w:right w:val="none" w:sz="0" w:space="0" w:color="auto"/>
      </w:divBdr>
    </w:div>
    <w:div w:id="547111245">
      <w:bodyDiv w:val="1"/>
      <w:marLeft w:val="0"/>
      <w:marRight w:val="0"/>
      <w:marTop w:val="0"/>
      <w:marBottom w:val="0"/>
      <w:divBdr>
        <w:top w:val="none" w:sz="0" w:space="0" w:color="auto"/>
        <w:left w:val="none" w:sz="0" w:space="0" w:color="auto"/>
        <w:bottom w:val="none" w:sz="0" w:space="0" w:color="auto"/>
        <w:right w:val="none" w:sz="0" w:space="0" w:color="auto"/>
      </w:divBdr>
    </w:div>
    <w:div w:id="596258154">
      <w:bodyDiv w:val="1"/>
      <w:marLeft w:val="0"/>
      <w:marRight w:val="0"/>
      <w:marTop w:val="0"/>
      <w:marBottom w:val="0"/>
      <w:divBdr>
        <w:top w:val="none" w:sz="0" w:space="0" w:color="auto"/>
        <w:left w:val="none" w:sz="0" w:space="0" w:color="auto"/>
        <w:bottom w:val="none" w:sz="0" w:space="0" w:color="auto"/>
        <w:right w:val="none" w:sz="0" w:space="0" w:color="auto"/>
      </w:divBdr>
    </w:div>
    <w:div w:id="630399230">
      <w:bodyDiv w:val="1"/>
      <w:marLeft w:val="0"/>
      <w:marRight w:val="0"/>
      <w:marTop w:val="0"/>
      <w:marBottom w:val="0"/>
      <w:divBdr>
        <w:top w:val="none" w:sz="0" w:space="0" w:color="auto"/>
        <w:left w:val="none" w:sz="0" w:space="0" w:color="auto"/>
        <w:bottom w:val="none" w:sz="0" w:space="0" w:color="auto"/>
        <w:right w:val="none" w:sz="0" w:space="0" w:color="auto"/>
      </w:divBdr>
    </w:div>
    <w:div w:id="675033831">
      <w:bodyDiv w:val="1"/>
      <w:marLeft w:val="0"/>
      <w:marRight w:val="0"/>
      <w:marTop w:val="0"/>
      <w:marBottom w:val="0"/>
      <w:divBdr>
        <w:top w:val="none" w:sz="0" w:space="0" w:color="auto"/>
        <w:left w:val="none" w:sz="0" w:space="0" w:color="auto"/>
        <w:bottom w:val="none" w:sz="0" w:space="0" w:color="auto"/>
        <w:right w:val="none" w:sz="0" w:space="0" w:color="auto"/>
      </w:divBdr>
    </w:div>
    <w:div w:id="718674044">
      <w:bodyDiv w:val="1"/>
      <w:marLeft w:val="0"/>
      <w:marRight w:val="0"/>
      <w:marTop w:val="0"/>
      <w:marBottom w:val="0"/>
      <w:divBdr>
        <w:top w:val="none" w:sz="0" w:space="0" w:color="auto"/>
        <w:left w:val="none" w:sz="0" w:space="0" w:color="auto"/>
        <w:bottom w:val="none" w:sz="0" w:space="0" w:color="auto"/>
        <w:right w:val="none" w:sz="0" w:space="0" w:color="auto"/>
      </w:divBdr>
    </w:div>
    <w:div w:id="756944904">
      <w:bodyDiv w:val="1"/>
      <w:marLeft w:val="0"/>
      <w:marRight w:val="0"/>
      <w:marTop w:val="0"/>
      <w:marBottom w:val="0"/>
      <w:divBdr>
        <w:top w:val="none" w:sz="0" w:space="0" w:color="auto"/>
        <w:left w:val="none" w:sz="0" w:space="0" w:color="auto"/>
        <w:bottom w:val="none" w:sz="0" w:space="0" w:color="auto"/>
        <w:right w:val="none" w:sz="0" w:space="0" w:color="auto"/>
      </w:divBdr>
    </w:div>
    <w:div w:id="757556606">
      <w:bodyDiv w:val="1"/>
      <w:marLeft w:val="0"/>
      <w:marRight w:val="0"/>
      <w:marTop w:val="0"/>
      <w:marBottom w:val="0"/>
      <w:divBdr>
        <w:top w:val="none" w:sz="0" w:space="0" w:color="auto"/>
        <w:left w:val="none" w:sz="0" w:space="0" w:color="auto"/>
        <w:bottom w:val="none" w:sz="0" w:space="0" w:color="auto"/>
        <w:right w:val="none" w:sz="0" w:space="0" w:color="auto"/>
      </w:divBdr>
    </w:div>
    <w:div w:id="821778561">
      <w:bodyDiv w:val="1"/>
      <w:marLeft w:val="0"/>
      <w:marRight w:val="0"/>
      <w:marTop w:val="0"/>
      <w:marBottom w:val="0"/>
      <w:divBdr>
        <w:top w:val="none" w:sz="0" w:space="0" w:color="auto"/>
        <w:left w:val="none" w:sz="0" w:space="0" w:color="auto"/>
        <w:bottom w:val="none" w:sz="0" w:space="0" w:color="auto"/>
        <w:right w:val="none" w:sz="0" w:space="0" w:color="auto"/>
      </w:divBdr>
    </w:div>
    <w:div w:id="881097013">
      <w:bodyDiv w:val="1"/>
      <w:marLeft w:val="0"/>
      <w:marRight w:val="0"/>
      <w:marTop w:val="0"/>
      <w:marBottom w:val="0"/>
      <w:divBdr>
        <w:top w:val="none" w:sz="0" w:space="0" w:color="auto"/>
        <w:left w:val="none" w:sz="0" w:space="0" w:color="auto"/>
        <w:bottom w:val="none" w:sz="0" w:space="0" w:color="auto"/>
        <w:right w:val="none" w:sz="0" w:space="0" w:color="auto"/>
      </w:divBdr>
    </w:div>
    <w:div w:id="949555661">
      <w:bodyDiv w:val="1"/>
      <w:marLeft w:val="0"/>
      <w:marRight w:val="0"/>
      <w:marTop w:val="0"/>
      <w:marBottom w:val="0"/>
      <w:divBdr>
        <w:top w:val="none" w:sz="0" w:space="0" w:color="auto"/>
        <w:left w:val="none" w:sz="0" w:space="0" w:color="auto"/>
        <w:bottom w:val="none" w:sz="0" w:space="0" w:color="auto"/>
        <w:right w:val="none" w:sz="0" w:space="0" w:color="auto"/>
      </w:divBdr>
    </w:div>
    <w:div w:id="950740143">
      <w:bodyDiv w:val="1"/>
      <w:marLeft w:val="0"/>
      <w:marRight w:val="0"/>
      <w:marTop w:val="0"/>
      <w:marBottom w:val="0"/>
      <w:divBdr>
        <w:top w:val="none" w:sz="0" w:space="0" w:color="auto"/>
        <w:left w:val="none" w:sz="0" w:space="0" w:color="auto"/>
        <w:bottom w:val="none" w:sz="0" w:space="0" w:color="auto"/>
        <w:right w:val="none" w:sz="0" w:space="0" w:color="auto"/>
      </w:divBdr>
    </w:div>
    <w:div w:id="980884515">
      <w:bodyDiv w:val="1"/>
      <w:marLeft w:val="0"/>
      <w:marRight w:val="0"/>
      <w:marTop w:val="0"/>
      <w:marBottom w:val="0"/>
      <w:divBdr>
        <w:top w:val="none" w:sz="0" w:space="0" w:color="auto"/>
        <w:left w:val="none" w:sz="0" w:space="0" w:color="auto"/>
        <w:bottom w:val="none" w:sz="0" w:space="0" w:color="auto"/>
        <w:right w:val="none" w:sz="0" w:space="0" w:color="auto"/>
      </w:divBdr>
    </w:div>
    <w:div w:id="996419999">
      <w:bodyDiv w:val="1"/>
      <w:marLeft w:val="0"/>
      <w:marRight w:val="0"/>
      <w:marTop w:val="0"/>
      <w:marBottom w:val="0"/>
      <w:divBdr>
        <w:top w:val="none" w:sz="0" w:space="0" w:color="auto"/>
        <w:left w:val="none" w:sz="0" w:space="0" w:color="auto"/>
        <w:bottom w:val="none" w:sz="0" w:space="0" w:color="auto"/>
        <w:right w:val="none" w:sz="0" w:space="0" w:color="auto"/>
      </w:divBdr>
    </w:div>
    <w:div w:id="1012493549">
      <w:bodyDiv w:val="1"/>
      <w:marLeft w:val="0"/>
      <w:marRight w:val="0"/>
      <w:marTop w:val="0"/>
      <w:marBottom w:val="0"/>
      <w:divBdr>
        <w:top w:val="none" w:sz="0" w:space="0" w:color="auto"/>
        <w:left w:val="none" w:sz="0" w:space="0" w:color="auto"/>
        <w:bottom w:val="none" w:sz="0" w:space="0" w:color="auto"/>
        <w:right w:val="none" w:sz="0" w:space="0" w:color="auto"/>
      </w:divBdr>
    </w:div>
    <w:div w:id="1014111807">
      <w:bodyDiv w:val="1"/>
      <w:marLeft w:val="0"/>
      <w:marRight w:val="0"/>
      <w:marTop w:val="0"/>
      <w:marBottom w:val="0"/>
      <w:divBdr>
        <w:top w:val="none" w:sz="0" w:space="0" w:color="auto"/>
        <w:left w:val="none" w:sz="0" w:space="0" w:color="auto"/>
        <w:bottom w:val="none" w:sz="0" w:space="0" w:color="auto"/>
        <w:right w:val="none" w:sz="0" w:space="0" w:color="auto"/>
      </w:divBdr>
    </w:div>
    <w:div w:id="1105728996">
      <w:bodyDiv w:val="1"/>
      <w:marLeft w:val="0"/>
      <w:marRight w:val="0"/>
      <w:marTop w:val="0"/>
      <w:marBottom w:val="0"/>
      <w:divBdr>
        <w:top w:val="none" w:sz="0" w:space="0" w:color="auto"/>
        <w:left w:val="none" w:sz="0" w:space="0" w:color="auto"/>
        <w:bottom w:val="none" w:sz="0" w:space="0" w:color="auto"/>
        <w:right w:val="none" w:sz="0" w:space="0" w:color="auto"/>
      </w:divBdr>
    </w:div>
    <w:div w:id="1174027230">
      <w:bodyDiv w:val="1"/>
      <w:marLeft w:val="0"/>
      <w:marRight w:val="0"/>
      <w:marTop w:val="0"/>
      <w:marBottom w:val="0"/>
      <w:divBdr>
        <w:top w:val="none" w:sz="0" w:space="0" w:color="auto"/>
        <w:left w:val="none" w:sz="0" w:space="0" w:color="auto"/>
        <w:bottom w:val="none" w:sz="0" w:space="0" w:color="auto"/>
        <w:right w:val="none" w:sz="0" w:space="0" w:color="auto"/>
      </w:divBdr>
    </w:div>
    <w:div w:id="1176305801">
      <w:bodyDiv w:val="1"/>
      <w:marLeft w:val="0"/>
      <w:marRight w:val="0"/>
      <w:marTop w:val="0"/>
      <w:marBottom w:val="0"/>
      <w:divBdr>
        <w:top w:val="none" w:sz="0" w:space="0" w:color="auto"/>
        <w:left w:val="none" w:sz="0" w:space="0" w:color="auto"/>
        <w:bottom w:val="none" w:sz="0" w:space="0" w:color="auto"/>
        <w:right w:val="none" w:sz="0" w:space="0" w:color="auto"/>
      </w:divBdr>
    </w:div>
    <w:div w:id="1233010020">
      <w:bodyDiv w:val="1"/>
      <w:marLeft w:val="0"/>
      <w:marRight w:val="0"/>
      <w:marTop w:val="0"/>
      <w:marBottom w:val="0"/>
      <w:divBdr>
        <w:top w:val="none" w:sz="0" w:space="0" w:color="auto"/>
        <w:left w:val="none" w:sz="0" w:space="0" w:color="auto"/>
        <w:bottom w:val="none" w:sz="0" w:space="0" w:color="auto"/>
        <w:right w:val="none" w:sz="0" w:space="0" w:color="auto"/>
      </w:divBdr>
    </w:div>
    <w:div w:id="1310983655">
      <w:bodyDiv w:val="1"/>
      <w:marLeft w:val="0"/>
      <w:marRight w:val="0"/>
      <w:marTop w:val="0"/>
      <w:marBottom w:val="0"/>
      <w:divBdr>
        <w:top w:val="none" w:sz="0" w:space="0" w:color="auto"/>
        <w:left w:val="none" w:sz="0" w:space="0" w:color="auto"/>
        <w:bottom w:val="none" w:sz="0" w:space="0" w:color="auto"/>
        <w:right w:val="none" w:sz="0" w:space="0" w:color="auto"/>
      </w:divBdr>
    </w:div>
    <w:div w:id="1311204177">
      <w:bodyDiv w:val="1"/>
      <w:marLeft w:val="0"/>
      <w:marRight w:val="0"/>
      <w:marTop w:val="0"/>
      <w:marBottom w:val="0"/>
      <w:divBdr>
        <w:top w:val="none" w:sz="0" w:space="0" w:color="auto"/>
        <w:left w:val="none" w:sz="0" w:space="0" w:color="auto"/>
        <w:bottom w:val="none" w:sz="0" w:space="0" w:color="auto"/>
        <w:right w:val="none" w:sz="0" w:space="0" w:color="auto"/>
      </w:divBdr>
    </w:div>
    <w:div w:id="1344168358">
      <w:bodyDiv w:val="1"/>
      <w:marLeft w:val="0"/>
      <w:marRight w:val="0"/>
      <w:marTop w:val="0"/>
      <w:marBottom w:val="0"/>
      <w:divBdr>
        <w:top w:val="none" w:sz="0" w:space="0" w:color="auto"/>
        <w:left w:val="none" w:sz="0" w:space="0" w:color="auto"/>
        <w:bottom w:val="none" w:sz="0" w:space="0" w:color="auto"/>
        <w:right w:val="none" w:sz="0" w:space="0" w:color="auto"/>
      </w:divBdr>
    </w:div>
    <w:div w:id="1384677173">
      <w:bodyDiv w:val="1"/>
      <w:marLeft w:val="0"/>
      <w:marRight w:val="0"/>
      <w:marTop w:val="0"/>
      <w:marBottom w:val="0"/>
      <w:divBdr>
        <w:top w:val="none" w:sz="0" w:space="0" w:color="auto"/>
        <w:left w:val="none" w:sz="0" w:space="0" w:color="auto"/>
        <w:bottom w:val="none" w:sz="0" w:space="0" w:color="auto"/>
        <w:right w:val="none" w:sz="0" w:space="0" w:color="auto"/>
      </w:divBdr>
    </w:div>
    <w:div w:id="1397895538">
      <w:bodyDiv w:val="1"/>
      <w:marLeft w:val="0"/>
      <w:marRight w:val="0"/>
      <w:marTop w:val="0"/>
      <w:marBottom w:val="0"/>
      <w:divBdr>
        <w:top w:val="none" w:sz="0" w:space="0" w:color="auto"/>
        <w:left w:val="none" w:sz="0" w:space="0" w:color="auto"/>
        <w:bottom w:val="none" w:sz="0" w:space="0" w:color="auto"/>
        <w:right w:val="none" w:sz="0" w:space="0" w:color="auto"/>
      </w:divBdr>
    </w:div>
    <w:div w:id="1485201327">
      <w:bodyDiv w:val="1"/>
      <w:marLeft w:val="0"/>
      <w:marRight w:val="0"/>
      <w:marTop w:val="0"/>
      <w:marBottom w:val="0"/>
      <w:divBdr>
        <w:top w:val="none" w:sz="0" w:space="0" w:color="auto"/>
        <w:left w:val="none" w:sz="0" w:space="0" w:color="auto"/>
        <w:bottom w:val="none" w:sz="0" w:space="0" w:color="auto"/>
        <w:right w:val="none" w:sz="0" w:space="0" w:color="auto"/>
      </w:divBdr>
    </w:div>
    <w:div w:id="1573663904">
      <w:bodyDiv w:val="1"/>
      <w:marLeft w:val="0"/>
      <w:marRight w:val="0"/>
      <w:marTop w:val="0"/>
      <w:marBottom w:val="0"/>
      <w:divBdr>
        <w:top w:val="none" w:sz="0" w:space="0" w:color="auto"/>
        <w:left w:val="none" w:sz="0" w:space="0" w:color="auto"/>
        <w:bottom w:val="none" w:sz="0" w:space="0" w:color="auto"/>
        <w:right w:val="none" w:sz="0" w:space="0" w:color="auto"/>
      </w:divBdr>
    </w:div>
    <w:div w:id="1639724578">
      <w:bodyDiv w:val="1"/>
      <w:marLeft w:val="0"/>
      <w:marRight w:val="0"/>
      <w:marTop w:val="0"/>
      <w:marBottom w:val="0"/>
      <w:divBdr>
        <w:top w:val="none" w:sz="0" w:space="0" w:color="auto"/>
        <w:left w:val="none" w:sz="0" w:space="0" w:color="auto"/>
        <w:bottom w:val="none" w:sz="0" w:space="0" w:color="auto"/>
        <w:right w:val="none" w:sz="0" w:space="0" w:color="auto"/>
      </w:divBdr>
    </w:div>
    <w:div w:id="1674330940">
      <w:bodyDiv w:val="1"/>
      <w:marLeft w:val="0"/>
      <w:marRight w:val="0"/>
      <w:marTop w:val="0"/>
      <w:marBottom w:val="0"/>
      <w:divBdr>
        <w:top w:val="none" w:sz="0" w:space="0" w:color="auto"/>
        <w:left w:val="none" w:sz="0" w:space="0" w:color="auto"/>
        <w:bottom w:val="none" w:sz="0" w:space="0" w:color="auto"/>
        <w:right w:val="none" w:sz="0" w:space="0" w:color="auto"/>
      </w:divBdr>
    </w:div>
    <w:div w:id="1675455861">
      <w:bodyDiv w:val="1"/>
      <w:marLeft w:val="0"/>
      <w:marRight w:val="0"/>
      <w:marTop w:val="0"/>
      <w:marBottom w:val="0"/>
      <w:divBdr>
        <w:top w:val="none" w:sz="0" w:space="0" w:color="auto"/>
        <w:left w:val="none" w:sz="0" w:space="0" w:color="auto"/>
        <w:bottom w:val="none" w:sz="0" w:space="0" w:color="auto"/>
        <w:right w:val="none" w:sz="0" w:space="0" w:color="auto"/>
      </w:divBdr>
    </w:div>
    <w:div w:id="1785228130">
      <w:bodyDiv w:val="1"/>
      <w:marLeft w:val="0"/>
      <w:marRight w:val="0"/>
      <w:marTop w:val="0"/>
      <w:marBottom w:val="0"/>
      <w:divBdr>
        <w:top w:val="none" w:sz="0" w:space="0" w:color="auto"/>
        <w:left w:val="none" w:sz="0" w:space="0" w:color="auto"/>
        <w:bottom w:val="none" w:sz="0" w:space="0" w:color="auto"/>
        <w:right w:val="none" w:sz="0" w:space="0" w:color="auto"/>
      </w:divBdr>
    </w:div>
    <w:div w:id="1794135458">
      <w:bodyDiv w:val="1"/>
      <w:marLeft w:val="0"/>
      <w:marRight w:val="0"/>
      <w:marTop w:val="0"/>
      <w:marBottom w:val="0"/>
      <w:divBdr>
        <w:top w:val="none" w:sz="0" w:space="0" w:color="auto"/>
        <w:left w:val="none" w:sz="0" w:space="0" w:color="auto"/>
        <w:bottom w:val="none" w:sz="0" w:space="0" w:color="auto"/>
        <w:right w:val="none" w:sz="0" w:space="0" w:color="auto"/>
      </w:divBdr>
    </w:div>
    <w:div w:id="1868105700">
      <w:bodyDiv w:val="1"/>
      <w:marLeft w:val="0"/>
      <w:marRight w:val="0"/>
      <w:marTop w:val="0"/>
      <w:marBottom w:val="0"/>
      <w:divBdr>
        <w:top w:val="none" w:sz="0" w:space="0" w:color="auto"/>
        <w:left w:val="none" w:sz="0" w:space="0" w:color="auto"/>
        <w:bottom w:val="none" w:sz="0" w:space="0" w:color="auto"/>
        <w:right w:val="none" w:sz="0" w:space="0" w:color="auto"/>
      </w:divBdr>
    </w:div>
    <w:div w:id="1914703747">
      <w:bodyDiv w:val="1"/>
      <w:marLeft w:val="0"/>
      <w:marRight w:val="0"/>
      <w:marTop w:val="0"/>
      <w:marBottom w:val="0"/>
      <w:divBdr>
        <w:top w:val="none" w:sz="0" w:space="0" w:color="auto"/>
        <w:left w:val="none" w:sz="0" w:space="0" w:color="auto"/>
        <w:bottom w:val="none" w:sz="0" w:space="0" w:color="auto"/>
        <w:right w:val="none" w:sz="0" w:space="0" w:color="auto"/>
      </w:divBdr>
    </w:div>
    <w:div w:id="1957440534">
      <w:bodyDiv w:val="1"/>
      <w:marLeft w:val="0"/>
      <w:marRight w:val="0"/>
      <w:marTop w:val="0"/>
      <w:marBottom w:val="0"/>
      <w:divBdr>
        <w:top w:val="none" w:sz="0" w:space="0" w:color="auto"/>
        <w:left w:val="none" w:sz="0" w:space="0" w:color="auto"/>
        <w:bottom w:val="none" w:sz="0" w:space="0" w:color="auto"/>
        <w:right w:val="none" w:sz="0" w:space="0" w:color="auto"/>
      </w:divBdr>
    </w:div>
    <w:div w:id="1994289086">
      <w:bodyDiv w:val="1"/>
      <w:marLeft w:val="0"/>
      <w:marRight w:val="0"/>
      <w:marTop w:val="0"/>
      <w:marBottom w:val="0"/>
      <w:divBdr>
        <w:top w:val="none" w:sz="0" w:space="0" w:color="auto"/>
        <w:left w:val="none" w:sz="0" w:space="0" w:color="auto"/>
        <w:bottom w:val="none" w:sz="0" w:space="0" w:color="auto"/>
        <w:right w:val="none" w:sz="0" w:space="0" w:color="auto"/>
      </w:divBdr>
    </w:div>
    <w:div w:id="2045790306">
      <w:bodyDiv w:val="1"/>
      <w:marLeft w:val="0"/>
      <w:marRight w:val="0"/>
      <w:marTop w:val="0"/>
      <w:marBottom w:val="0"/>
      <w:divBdr>
        <w:top w:val="none" w:sz="0" w:space="0" w:color="auto"/>
        <w:left w:val="none" w:sz="0" w:space="0" w:color="auto"/>
        <w:bottom w:val="none" w:sz="0" w:space="0" w:color="auto"/>
        <w:right w:val="none" w:sz="0" w:space="0" w:color="auto"/>
      </w:divBdr>
    </w:div>
    <w:div w:id="2053773739">
      <w:bodyDiv w:val="1"/>
      <w:marLeft w:val="0"/>
      <w:marRight w:val="0"/>
      <w:marTop w:val="0"/>
      <w:marBottom w:val="0"/>
      <w:divBdr>
        <w:top w:val="none" w:sz="0" w:space="0" w:color="auto"/>
        <w:left w:val="none" w:sz="0" w:space="0" w:color="auto"/>
        <w:bottom w:val="none" w:sz="0" w:space="0" w:color="auto"/>
        <w:right w:val="none" w:sz="0" w:space="0" w:color="auto"/>
      </w:divBdr>
    </w:div>
    <w:div w:id="2064057242">
      <w:bodyDiv w:val="1"/>
      <w:marLeft w:val="0"/>
      <w:marRight w:val="0"/>
      <w:marTop w:val="0"/>
      <w:marBottom w:val="0"/>
      <w:divBdr>
        <w:top w:val="none" w:sz="0" w:space="0" w:color="auto"/>
        <w:left w:val="none" w:sz="0" w:space="0" w:color="auto"/>
        <w:bottom w:val="none" w:sz="0" w:space="0" w:color="auto"/>
        <w:right w:val="none" w:sz="0" w:space="0" w:color="auto"/>
      </w:divBdr>
    </w:div>
    <w:div w:id="2067490592">
      <w:bodyDiv w:val="1"/>
      <w:marLeft w:val="0"/>
      <w:marRight w:val="0"/>
      <w:marTop w:val="0"/>
      <w:marBottom w:val="0"/>
      <w:divBdr>
        <w:top w:val="none" w:sz="0" w:space="0" w:color="auto"/>
        <w:left w:val="none" w:sz="0" w:space="0" w:color="auto"/>
        <w:bottom w:val="none" w:sz="0" w:space="0" w:color="auto"/>
        <w:right w:val="none" w:sz="0" w:space="0" w:color="auto"/>
      </w:divBdr>
    </w:div>
    <w:div w:id="2109496184">
      <w:bodyDiv w:val="1"/>
      <w:marLeft w:val="0"/>
      <w:marRight w:val="0"/>
      <w:marTop w:val="0"/>
      <w:marBottom w:val="0"/>
      <w:divBdr>
        <w:top w:val="none" w:sz="0" w:space="0" w:color="auto"/>
        <w:left w:val="none" w:sz="0" w:space="0" w:color="auto"/>
        <w:bottom w:val="none" w:sz="0" w:space="0" w:color="auto"/>
        <w:right w:val="none" w:sz="0" w:space="0" w:color="auto"/>
      </w:divBdr>
    </w:div>
    <w:div w:id="2143189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C617B88-0361-48FF-B718-4BF796E91FEB}" type="doc">
      <dgm:prSet loTypeId="urn:microsoft.com/office/officeart/2009/3/layout/HorizontalOrganizationChart" loCatId="hierarchy" qsTypeId="urn:microsoft.com/office/officeart/2005/8/quickstyle/simple5" qsCatId="simple" csTypeId="urn:microsoft.com/office/officeart/2005/8/colors/colorful1" csCatId="colorful" phldr="1"/>
      <dgm:spPr/>
      <dgm:t>
        <a:bodyPr/>
        <a:lstStyle/>
        <a:p>
          <a:endParaRPr lang="en-US"/>
        </a:p>
      </dgm:t>
    </dgm:pt>
    <dgm:pt modelId="{8EA390F5-BB18-4385-8C38-A5025E8E4C83}">
      <dgm:prSet phldrT="[Text]" custT="1"/>
      <dgm:spPr/>
      <dgm:t>
        <a:bodyPr/>
        <a:lstStyle/>
        <a:p>
          <a:pPr algn="ctr"/>
          <a:r>
            <a:rPr lang="en-IN" sz="2000" b="1">
              <a:latin typeface="Times New Roman" panose="02020603050405020304" pitchFamily="18" charset="0"/>
              <a:cs typeface="Times New Roman" panose="02020603050405020304" pitchFamily="18" charset="0"/>
            </a:rPr>
            <a:t>Drug Recommendation System</a:t>
          </a:r>
          <a:endParaRPr lang="en-US" sz="2000">
            <a:latin typeface="Times New Roman" panose="02020603050405020304" pitchFamily="18" charset="0"/>
            <a:cs typeface="Times New Roman" panose="02020603050405020304" pitchFamily="18" charset="0"/>
          </a:endParaRPr>
        </a:p>
      </dgm:t>
    </dgm:pt>
    <dgm:pt modelId="{0D7AC894-6A97-4760-A51F-B9BD5184ECC0}" type="parTrans" cxnId="{63C2FE54-88A3-4797-8ECE-1BA3A300E30A}">
      <dgm:prSet/>
      <dgm:spPr/>
      <dgm:t>
        <a:bodyPr/>
        <a:lstStyle/>
        <a:p>
          <a:pPr algn="ctr"/>
          <a:endParaRPr lang="en-US"/>
        </a:p>
      </dgm:t>
    </dgm:pt>
    <dgm:pt modelId="{857AC0E4-C22D-41DD-81D0-A74501D5A45B}" type="sibTrans" cxnId="{63C2FE54-88A3-4797-8ECE-1BA3A300E30A}">
      <dgm:prSet/>
      <dgm:spPr/>
      <dgm:t>
        <a:bodyPr/>
        <a:lstStyle/>
        <a:p>
          <a:pPr algn="ctr"/>
          <a:endParaRPr lang="en-US"/>
        </a:p>
      </dgm:t>
    </dgm:pt>
    <dgm:pt modelId="{55306F7A-FF89-4992-8E26-AEBC0D19A3BD}">
      <dgm:prSet phldrT="[Text]" custT="1"/>
      <dgm:spPr/>
      <dgm:t>
        <a:bodyPr/>
        <a:lstStyle/>
        <a:p>
          <a:pPr algn="ctr"/>
          <a:r>
            <a:rPr lang="en-US" sz="2000"/>
            <a:t>Streamlit webapp</a:t>
          </a:r>
        </a:p>
      </dgm:t>
    </dgm:pt>
    <dgm:pt modelId="{052A58A4-8AD3-4385-A08C-E651E6C1A0C4}" type="parTrans" cxnId="{B034BAB6-AD42-4F61-8516-F4560DB1922F}">
      <dgm:prSet/>
      <dgm:spPr/>
      <dgm:t>
        <a:bodyPr/>
        <a:lstStyle/>
        <a:p>
          <a:pPr algn="ctr"/>
          <a:endParaRPr lang="en-US"/>
        </a:p>
      </dgm:t>
    </dgm:pt>
    <dgm:pt modelId="{939A1134-409A-4FA7-A743-601A27E48BD3}" type="sibTrans" cxnId="{B034BAB6-AD42-4F61-8516-F4560DB1922F}">
      <dgm:prSet/>
      <dgm:spPr/>
      <dgm:t>
        <a:bodyPr/>
        <a:lstStyle/>
        <a:p>
          <a:pPr algn="ctr"/>
          <a:endParaRPr lang="en-US"/>
        </a:p>
      </dgm:t>
    </dgm:pt>
    <dgm:pt modelId="{B1E764ED-5AA0-4C76-BC55-B148539E8647}">
      <dgm:prSet phldrT="[Text]" custT="1"/>
      <dgm:spPr/>
      <dgm:t>
        <a:bodyPr/>
        <a:lstStyle/>
        <a:p>
          <a:pPr algn="ctr"/>
          <a:r>
            <a:rPr lang="en-US" sz="2000"/>
            <a:t>Input related to disease.</a:t>
          </a:r>
        </a:p>
      </dgm:t>
    </dgm:pt>
    <dgm:pt modelId="{CC7C5C55-CAF0-441B-8F13-93EB6A8D404E}" type="parTrans" cxnId="{AD61A6A1-0FF2-4474-9202-BC6D2383A8FA}">
      <dgm:prSet/>
      <dgm:spPr/>
      <dgm:t>
        <a:bodyPr/>
        <a:lstStyle/>
        <a:p>
          <a:pPr algn="ctr"/>
          <a:endParaRPr lang="en-US"/>
        </a:p>
      </dgm:t>
    </dgm:pt>
    <dgm:pt modelId="{511B5500-B11F-4C33-8D37-B80023D13CBC}" type="sibTrans" cxnId="{AD61A6A1-0FF2-4474-9202-BC6D2383A8FA}">
      <dgm:prSet/>
      <dgm:spPr/>
      <dgm:t>
        <a:bodyPr/>
        <a:lstStyle/>
        <a:p>
          <a:pPr algn="ctr"/>
          <a:endParaRPr lang="en-US"/>
        </a:p>
      </dgm:t>
    </dgm:pt>
    <dgm:pt modelId="{F158CC4B-9FC5-4FAD-B377-92A586E0BF48}">
      <dgm:prSet phldrT="[Text]" custT="1"/>
      <dgm:spPr/>
      <dgm:t>
        <a:bodyPr/>
        <a:lstStyle/>
        <a:p>
          <a:pPr algn="ctr"/>
          <a:r>
            <a:rPr lang="en-US" sz="2000"/>
            <a:t>Gemini model</a:t>
          </a:r>
        </a:p>
      </dgm:t>
    </dgm:pt>
    <dgm:pt modelId="{C1D54D6B-A7BD-4709-B04B-EC3B747C2B04}" type="parTrans" cxnId="{0B25B120-EA09-4561-AD26-353E1118B264}">
      <dgm:prSet/>
      <dgm:spPr/>
      <dgm:t>
        <a:bodyPr/>
        <a:lstStyle/>
        <a:p>
          <a:pPr algn="ctr"/>
          <a:endParaRPr lang="en-US"/>
        </a:p>
      </dgm:t>
    </dgm:pt>
    <dgm:pt modelId="{6CF3E0B5-E2C8-4C9C-8097-7AB91761EB07}" type="sibTrans" cxnId="{0B25B120-EA09-4561-AD26-353E1118B264}">
      <dgm:prSet/>
      <dgm:spPr/>
      <dgm:t>
        <a:bodyPr/>
        <a:lstStyle/>
        <a:p>
          <a:pPr algn="ctr"/>
          <a:endParaRPr lang="en-US"/>
        </a:p>
      </dgm:t>
    </dgm:pt>
    <dgm:pt modelId="{C390ADF7-811C-41B3-B404-4737B2D3C1DD}">
      <dgm:prSet phldrT="[Text]" custT="1"/>
      <dgm:spPr/>
      <dgm:t>
        <a:bodyPr/>
        <a:lstStyle/>
        <a:p>
          <a:pPr algn="ctr"/>
          <a:r>
            <a:rPr lang="en-US" sz="2000"/>
            <a:t>Results</a:t>
          </a:r>
        </a:p>
      </dgm:t>
    </dgm:pt>
    <dgm:pt modelId="{968999A2-2852-4F57-949E-3ED9236659FD}" type="parTrans" cxnId="{9736EFCE-CFF6-4615-B2FF-98BAE3719F19}">
      <dgm:prSet/>
      <dgm:spPr/>
      <dgm:t>
        <a:bodyPr/>
        <a:lstStyle/>
        <a:p>
          <a:pPr algn="ctr"/>
          <a:endParaRPr lang="en-US"/>
        </a:p>
      </dgm:t>
    </dgm:pt>
    <dgm:pt modelId="{6DE82740-1DE6-470B-87D4-7CCC97E75B7D}" type="sibTrans" cxnId="{9736EFCE-CFF6-4615-B2FF-98BAE3719F19}">
      <dgm:prSet/>
      <dgm:spPr/>
      <dgm:t>
        <a:bodyPr/>
        <a:lstStyle/>
        <a:p>
          <a:pPr algn="ctr"/>
          <a:endParaRPr lang="en-US"/>
        </a:p>
      </dgm:t>
    </dgm:pt>
    <dgm:pt modelId="{37405527-F0B5-4C6A-AA6E-85689858E918}">
      <dgm:prSet phldrT="[Text]" custT="1"/>
      <dgm:spPr/>
      <dgm:t>
        <a:bodyPr/>
        <a:lstStyle/>
        <a:p>
          <a:pPr algn="ctr"/>
          <a:r>
            <a:rPr lang="en-US" sz="2000"/>
            <a:t>Can view the content of the pdf file</a:t>
          </a:r>
        </a:p>
      </dgm:t>
    </dgm:pt>
    <dgm:pt modelId="{8406C0B3-524D-4EB8-B060-6532837E8330}" type="parTrans" cxnId="{344AEADF-EB37-4B6C-A01F-BDBBECF8A30B}">
      <dgm:prSet/>
      <dgm:spPr/>
      <dgm:t>
        <a:bodyPr/>
        <a:lstStyle/>
        <a:p>
          <a:pPr algn="ctr"/>
          <a:endParaRPr lang="en-US"/>
        </a:p>
      </dgm:t>
    </dgm:pt>
    <dgm:pt modelId="{52F9A5CC-FBBF-4FE7-A671-625A29FC857D}" type="sibTrans" cxnId="{344AEADF-EB37-4B6C-A01F-BDBBECF8A30B}">
      <dgm:prSet/>
      <dgm:spPr/>
      <dgm:t>
        <a:bodyPr/>
        <a:lstStyle/>
        <a:p>
          <a:pPr algn="ctr"/>
          <a:endParaRPr lang="en-US"/>
        </a:p>
      </dgm:t>
    </dgm:pt>
    <dgm:pt modelId="{99795456-B9DA-4D02-8803-383455D4D7C3}" type="pres">
      <dgm:prSet presAssocID="{BC617B88-0361-48FF-B718-4BF796E91FEB}" presName="hierChild1" presStyleCnt="0">
        <dgm:presLayoutVars>
          <dgm:orgChart val="1"/>
          <dgm:chPref val="1"/>
          <dgm:dir/>
          <dgm:animOne val="branch"/>
          <dgm:animLvl val="lvl"/>
          <dgm:resizeHandles/>
        </dgm:presLayoutVars>
      </dgm:prSet>
      <dgm:spPr/>
      <dgm:t>
        <a:bodyPr/>
        <a:lstStyle/>
        <a:p>
          <a:endParaRPr lang="en-US"/>
        </a:p>
      </dgm:t>
    </dgm:pt>
    <dgm:pt modelId="{B56D7A78-C0DF-4944-8811-5EA5873CCB07}" type="pres">
      <dgm:prSet presAssocID="{8EA390F5-BB18-4385-8C38-A5025E8E4C83}" presName="hierRoot1" presStyleCnt="0">
        <dgm:presLayoutVars>
          <dgm:hierBranch val="init"/>
        </dgm:presLayoutVars>
      </dgm:prSet>
      <dgm:spPr/>
      <dgm:t>
        <a:bodyPr/>
        <a:lstStyle/>
        <a:p>
          <a:endParaRPr lang="en-US"/>
        </a:p>
      </dgm:t>
    </dgm:pt>
    <dgm:pt modelId="{B35BF2AD-9CBC-4EE7-9BD8-5CA856338AD5}" type="pres">
      <dgm:prSet presAssocID="{8EA390F5-BB18-4385-8C38-A5025E8E4C83}" presName="rootComposite1" presStyleCnt="0"/>
      <dgm:spPr/>
      <dgm:t>
        <a:bodyPr/>
        <a:lstStyle/>
        <a:p>
          <a:endParaRPr lang="en-US"/>
        </a:p>
      </dgm:t>
    </dgm:pt>
    <dgm:pt modelId="{B03CB9FA-1DDE-417E-890E-95CE1B2BAAF4}" type="pres">
      <dgm:prSet presAssocID="{8EA390F5-BB18-4385-8C38-A5025E8E4C83}" presName="rootText1" presStyleLbl="node0" presStyleIdx="0" presStyleCnt="1" custScaleX="109130" custScaleY="170373">
        <dgm:presLayoutVars>
          <dgm:chPref val="3"/>
        </dgm:presLayoutVars>
      </dgm:prSet>
      <dgm:spPr/>
      <dgm:t>
        <a:bodyPr/>
        <a:lstStyle/>
        <a:p>
          <a:endParaRPr lang="en-US"/>
        </a:p>
      </dgm:t>
    </dgm:pt>
    <dgm:pt modelId="{1DC15D48-FD99-4FF5-9820-C7D12DB202EF}" type="pres">
      <dgm:prSet presAssocID="{8EA390F5-BB18-4385-8C38-A5025E8E4C83}" presName="rootConnector1" presStyleLbl="node1" presStyleIdx="0" presStyleCnt="0"/>
      <dgm:spPr/>
      <dgm:t>
        <a:bodyPr/>
        <a:lstStyle/>
        <a:p>
          <a:endParaRPr lang="en-US"/>
        </a:p>
      </dgm:t>
    </dgm:pt>
    <dgm:pt modelId="{A02D8010-7471-458E-A8E0-6E6C440A8EBF}" type="pres">
      <dgm:prSet presAssocID="{8EA390F5-BB18-4385-8C38-A5025E8E4C83}" presName="hierChild2" presStyleCnt="0"/>
      <dgm:spPr/>
      <dgm:t>
        <a:bodyPr/>
        <a:lstStyle/>
        <a:p>
          <a:endParaRPr lang="en-US"/>
        </a:p>
      </dgm:t>
    </dgm:pt>
    <dgm:pt modelId="{08EC6738-8061-4924-9D2E-8C32DFFB7109}" type="pres">
      <dgm:prSet presAssocID="{052A58A4-8AD3-4385-A08C-E651E6C1A0C4}" presName="Name64" presStyleLbl="parChTrans1D2" presStyleIdx="0" presStyleCnt="5"/>
      <dgm:spPr/>
      <dgm:t>
        <a:bodyPr/>
        <a:lstStyle/>
        <a:p>
          <a:endParaRPr lang="en-US"/>
        </a:p>
      </dgm:t>
    </dgm:pt>
    <dgm:pt modelId="{31C5BF7C-41F0-4046-91A2-BF4866512F0B}" type="pres">
      <dgm:prSet presAssocID="{55306F7A-FF89-4992-8E26-AEBC0D19A3BD}" presName="hierRoot2" presStyleCnt="0">
        <dgm:presLayoutVars>
          <dgm:hierBranch val="init"/>
        </dgm:presLayoutVars>
      </dgm:prSet>
      <dgm:spPr/>
      <dgm:t>
        <a:bodyPr/>
        <a:lstStyle/>
        <a:p>
          <a:endParaRPr lang="en-US"/>
        </a:p>
      </dgm:t>
    </dgm:pt>
    <dgm:pt modelId="{E5278C8A-2269-4598-B377-5CB87AEE1BE3}" type="pres">
      <dgm:prSet presAssocID="{55306F7A-FF89-4992-8E26-AEBC0D19A3BD}" presName="rootComposite" presStyleCnt="0"/>
      <dgm:spPr/>
      <dgm:t>
        <a:bodyPr/>
        <a:lstStyle/>
        <a:p>
          <a:endParaRPr lang="en-US"/>
        </a:p>
      </dgm:t>
    </dgm:pt>
    <dgm:pt modelId="{EBE40003-57D1-417C-9371-D32664E974ED}" type="pres">
      <dgm:prSet presAssocID="{55306F7A-FF89-4992-8E26-AEBC0D19A3BD}" presName="rootText" presStyleLbl="node2" presStyleIdx="0" presStyleCnt="5">
        <dgm:presLayoutVars>
          <dgm:chPref val="3"/>
        </dgm:presLayoutVars>
      </dgm:prSet>
      <dgm:spPr/>
      <dgm:t>
        <a:bodyPr/>
        <a:lstStyle/>
        <a:p>
          <a:endParaRPr lang="en-US"/>
        </a:p>
      </dgm:t>
    </dgm:pt>
    <dgm:pt modelId="{698280B0-F330-417F-892C-2ECE84E9BE08}" type="pres">
      <dgm:prSet presAssocID="{55306F7A-FF89-4992-8E26-AEBC0D19A3BD}" presName="rootConnector" presStyleLbl="node2" presStyleIdx="0" presStyleCnt="5"/>
      <dgm:spPr/>
      <dgm:t>
        <a:bodyPr/>
        <a:lstStyle/>
        <a:p>
          <a:endParaRPr lang="en-US"/>
        </a:p>
      </dgm:t>
    </dgm:pt>
    <dgm:pt modelId="{6B2B6684-68B9-41BF-9385-271A791CA017}" type="pres">
      <dgm:prSet presAssocID="{55306F7A-FF89-4992-8E26-AEBC0D19A3BD}" presName="hierChild4" presStyleCnt="0"/>
      <dgm:spPr/>
      <dgm:t>
        <a:bodyPr/>
        <a:lstStyle/>
        <a:p>
          <a:endParaRPr lang="en-US"/>
        </a:p>
      </dgm:t>
    </dgm:pt>
    <dgm:pt modelId="{A63C3C48-3B8E-4197-B90D-AA52751DF625}" type="pres">
      <dgm:prSet presAssocID="{55306F7A-FF89-4992-8E26-AEBC0D19A3BD}" presName="hierChild5" presStyleCnt="0"/>
      <dgm:spPr/>
      <dgm:t>
        <a:bodyPr/>
        <a:lstStyle/>
        <a:p>
          <a:endParaRPr lang="en-US"/>
        </a:p>
      </dgm:t>
    </dgm:pt>
    <dgm:pt modelId="{80FA710F-7BAD-4A16-B6D0-DB4FB75004EE}" type="pres">
      <dgm:prSet presAssocID="{CC7C5C55-CAF0-441B-8F13-93EB6A8D404E}" presName="Name64" presStyleLbl="parChTrans1D2" presStyleIdx="1" presStyleCnt="5"/>
      <dgm:spPr/>
      <dgm:t>
        <a:bodyPr/>
        <a:lstStyle/>
        <a:p>
          <a:endParaRPr lang="en-US"/>
        </a:p>
      </dgm:t>
    </dgm:pt>
    <dgm:pt modelId="{063C3D07-9657-4232-86C9-64D5ED045777}" type="pres">
      <dgm:prSet presAssocID="{B1E764ED-5AA0-4C76-BC55-B148539E8647}" presName="hierRoot2" presStyleCnt="0">
        <dgm:presLayoutVars>
          <dgm:hierBranch val="init"/>
        </dgm:presLayoutVars>
      </dgm:prSet>
      <dgm:spPr/>
      <dgm:t>
        <a:bodyPr/>
        <a:lstStyle/>
        <a:p>
          <a:endParaRPr lang="en-US"/>
        </a:p>
      </dgm:t>
    </dgm:pt>
    <dgm:pt modelId="{9628AC40-B796-4831-BE2B-9BA9B60C014B}" type="pres">
      <dgm:prSet presAssocID="{B1E764ED-5AA0-4C76-BC55-B148539E8647}" presName="rootComposite" presStyleCnt="0"/>
      <dgm:spPr/>
      <dgm:t>
        <a:bodyPr/>
        <a:lstStyle/>
        <a:p>
          <a:endParaRPr lang="en-US"/>
        </a:p>
      </dgm:t>
    </dgm:pt>
    <dgm:pt modelId="{12048D1F-1C22-4794-AAC9-FD8444ECFD38}" type="pres">
      <dgm:prSet presAssocID="{B1E764ED-5AA0-4C76-BC55-B148539E8647}" presName="rootText" presStyleLbl="node2" presStyleIdx="1" presStyleCnt="5">
        <dgm:presLayoutVars>
          <dgm:chPref val="3"/>
        </dgm:presLayoutVars>
      </dgm:prSet>
      <dgm:spPr/>
      <dgm:t>
        <a:bodyPr/>
        <a:lstStyle/>
        <a:p>
          <a:endParaRPr lang="en-US"/>
        </a:p>
      </dgm:t>
    </dgm:pt>
    <dgm:pt modelId="{1B32D292-75B3-4977-9B84-4654F775C373}" type="pres">
      <dgm:prSet presAssocID="{B1E764ED-5AA0-4C76-BC55-B148539E8647}" presName="rootConnector" presStyleLbl="node2" presStyleIdx="1" presStyleCnt="5"/>
      <dgm:spPr/>
      <dgm:t>
        <a:bodyPr/>
        <a:lstStyle/>
        <a:p>
          <a:endParaRPr lang="en-US"/>
        </a:p>
      </dgm:t>
    </dgm:pt>
    <dgm:pt modelId="{420311B1-B79B-4308-A1F5-B195E041077F}" type="pres">
      <dgm:prSet presAssocID="{B1E764ED-5AA0-4C76-BC55-B148539E8647}" presName="hierChild4" presStyleCnt="0"/>
      <dgm:spPr/>
      <dgm:t>
        <a:bodyPr/>
        <a:lstStyle/>
        <a:p>
          <a:endParaRPr lang="en-US"/>
        </a:p>
      </dgm:t>
    </dgm:pt>
    <dgm:pt modelId="{564A2BAD-8D2D-4408-92F3-6BA9EA48A1CB}" type="pres">
      <dgm:prSet presAssocID="{B1E764ED-5AA0-4C76-BC55-B148539E8647}" presName="hierChild5" presStyleCnt="0"/>
      <dgm:spPr/>
      <dgm:t>
        <a:bodyPr/>
        <a:lstStyle/>
        <a:p>
          <a:endParaRPr lang="en-US"/>
        </a:p>
      </dgm:t>
    </dgm:pt>
    <dgm:pt modelId="{E2D256E0-BB86-4CB5-BE9C-E2099EBCA192}" type="pres">
      <dgm:prSet presAssocID="{C1D54D6B-A7BD-4709-B04B-EC3B747C2B04}" presName="Name64" presStyleLbl="parChTrans1D2" presStyleIdx="2" presStyleCnt="5"/>
      <dgm:spPr/>
      <dgm:t>
        <a:bodyPr/>
        <a:lstStyle/>
        <a:p>
          <a:endParaRPr lang="en-US"/>
        </a:p>
      </dgm:t>
    </dgm:pt>
    <dgm:pt modelId="{665944FA-923A-4917-B131-742291F664E8}" type="pres">
      <dgm:prSet presAssocID="{F158CC4B-9FC5-4FAD-B377-92A586E0BF48}" presName="hierRoot2" presStyleCnt="0">
        <dgm:presLayoutVars>
          <dgm:hierBranch val="init"/>
        </dgm:presLayoutVars>
      </dgm:prSet>
      <dgm:spPr/>
      <dgm:t>
        <a:bodyPr/>
        <a:lstStyle/>
        <a:p>
          <a:endParaRPr lang="en-US"/>
        </a:p>
      </dgm:t>
    </dgm:pt>
    <dgm:pt modelId="{EE6985E3-2768-4D24-94B0-9F763BBDD104}" type="pres">
      <dgm:prSet presAssocID="{F158CC4B-9FC5-4FAD-B377-92A586E0BF48}" presName="rootComposite" presStyleCnt="0"/>
      <dgm:spPr/>
      <dgm:t>
        <a:bodyPr/>
        <a:lstStyle/>
        <a:p>
          <a:endParaRPr lang="en-US"/>
        </a:p>
      </dgm:t>
    </dgm:pt>
    <dgm:pt modelId="{D8E79859-E261-4E95-ABD9-6DE59FBF7F0F}" type="pres">
      <dgm:prSet presAssocID="{F158CC4B-9FC5-4FAD-B377-92A586E0BF48}" presName="rootText" presStyleLbl="node2" presStyleIdx="2" presStyleCnt="5" custScaleX="101032" custScaleY="95769">
        <dgm:presLayoutVars>
          <dgm:chPref val="3"/>
        </dgm:presLayoutVars>
      </dgm:prSet>
      <dgm:spPr/>
      <dgm:t>
        <a:bodyPr/>
        <a:lstStyle/>
        <a:p>
          <a:endParaRPr lang="en-US"/>
        </a:p>
      </dgm:t>
    </dgm:pt>
    <dgm:pt modelId="{CEE234DD-5D79-4186-AF5C-AB5034679714}" type="pres">
      <dgm:prSet presAssocID="{F158CC4B-9FC5-4FAD-B377-92A586E0BF48}" presName="rootConnector" presStyleLbl="node2" presStyleIdx="2" presStyleCnt="5"/>
      <dgm:spPr/>
      <dgm:t>
        <a:bodyPr/>
        <a:lstStyle/>
        <a:p>
          <a:endParaRPr lang="en-US"/>
        </a:p>
      </dgm:t>
    </dgm:pt>
    <dgm:pt modelId="{0F5BF09C-2BCE-4107-B6A2-D0ECA1DDD11D}" type="pres">
      <dgm:prSet presAssocID="{F158CC4B-9FC5-4FAD-B377-92A586E0BF48}" presName="hierChild4" presStyleCnt="0"/>
      <dgm:spPr/>
      <dgm:t>
        <a:bodyPr/>
        <a:lstStyle/>
        <a:p>
          <a:endParaRPr lang="en-US"/>
        </a:p>
      </dgm:t>
    </dgm:pt>
    <dgm:pt modelId="{235BFEA0-2A40-40DD-B92D-EA183ECE528A}" type="pres">
      <dgm:prSet presAssocID="{F158CC4B-9FC5-4FAD-B377-92A586E0BF48}" presName="hierChild5" presStyleCnt="0"/>
      <dgm:spPr/>
      <dgm:t>
        <a:bodyPr/>
        <a:lstStyle/>
        <a:p>
          <a:endParaRPr lang="en-US"/>
        </a:p>
      </dgm:t>
    </dgm:pt>
    <dgm:pt modelId="{697F5BC6-760B-4179-8FFD-F53773944E30}" type="pres">
      <dgm:prSet presAssocID="{968999A2-2852-4F57-949E-3ED9236659FD}" presName="Name64" presStyleLbl="parChTrans1D2" presStyleIdx="3" presStyleCnt="5"/>
      <dgm:spPr/>
      <dgm:t>
        <a:bodyPr/>
        <a:lstStyle/>
        <a:p>
          <a:endParaRPr lang="en-US"/>
        </a:p>
      </dgm:t>
    </dgm:pt>
    <dgm:pt modelId="{8A03C8AA-C9C2-43AE-9804-E8784AE7C453}" type="pres">
      <dgm:prSet presAssocID="{C390ADF7-811C-41B3-B404-4737B2D3C1DD}" presName="hierRoot2" presStyleCnt="0">
        <dgm:presLayoutVars>
          <dgm:hierBranch val="init"/>
        </dgm:presLayoutVars>
      </dgm:prSet>
      <dgm:spPr/>
      <dgm:t>
        <a:bodyPr/>
        <a:lstStyle/>
        <a:p>
          <a:endParaRPr lang="en-US"/>
        </a:p>
      </dgm:t>
    </dgm:pt>
    <dgm:pt modelId="{780E6173-8892-4C9E-9CE7-D3647ACE31AC}" type="pres">
      <dgm:prSet presAssocID="{C390ADF7-811C-41B3-B404-4737B2D3C1DD}" presName="rootComposite" presStyleCnt="0"/>
      <dgm:spPr/>
      <dgm:t>
        <a:bodyPr/>
        <a:lstStyle/>
        <a:p>
          <a:endParaRPr lang="en-US"/>
        </a:p>
      </dgm:t>
    </dgm:pt>
    <dgm:pt modelId="{7F9FF15B-B118-40E7-9056-89481BB97B05}" type="pres">
      <dgm:prSet presAssocID="{C390ADF7-811C-41B3-B404-4737B2D3C1DD}" presName="rootText" presStyleLbl="node2" presStyleIdx="3" presStyleCnt="5">
        <dgm:presLayoutVars>
          <dgm:chPref val="3"/>
        </dgm:presLayoutVars>
      </dgm:prSet>
      <dgm:spPr/>
      <dgm:t>
        <a:bodyPr/>
        <a:lstStyle/>
        <a:p>
          <a:endParaRPr lang="en-US"/>
        </a:p>
      </dgm:t>
    </dgm:pt>
    <dgm:pt modelId="{965E3472-280F-4AD6-976E-E58CC7BDE8C8}" type="pres">
      <dgm:prSet presAssocID="{C390ADF7-811C-41B3-B404-4737B2D3C1DD}" presName="rootConnector" presStyleLbl="node2" presStyleIdx="3" presStyleCnt="5"/>
      <dgm:spPr/>
      <dgm:t>
        <a:bodyPr/>
        <a:lstStyle/>
        <a:p>
          <a:endParaRPr lang="en-US"/>
        </a:p>
      </dgm:t>
    </dgm:pt>
    <dgm:pt modelId="{8F05D1CE-8245-49D8-8B5E-F3A6556D7FC9}" type="pres">
      <dgm:prSet presAssocID="{C390ADF7-811C-41B3-B404-4737B2D3C1DD}" presName="hierChild4" presStyleCnt="0"/>
      <dgm:spPr/>
      <dgm:t>
        <a:bodyPr/>
        <a:lstStyle/>
        <a:p>
          <a:endParaRPr lang="en-US"/>
        </a:p>
      </dgm:t>
    </dgm:pt>
    <dgm:pt modelId="{92EEE1F4-5CEC-4282-84E6-A247D141F44D}" type="pres">
      <dgm:prSet presAssocID="{C390ADF7-811C-41B3-B404-4737B2D3C1DD}" presName="hierChild5" presStyleCnt="0"/>
      <dgm:spPr/>
      <dgm:t>
        <a:bodyPr/>
        <a:lstStyle/>
        <a:p>
          <a:endParaRPr lang="en-US"/>
        </a:p>
      </dgm:t>
    </dgm:pt>
    <dgm:pt modelId="{B4D897D0-99FB-4003-81B8-8B3CD8385257}" type="pres">
      <dgm:prSet presAssocID="{8406C0B3-524D-4EB8-B060-6532837E8330}" presName="Name64" presStyleLbl="parChTrans1D2" presStyleIdx="4" presStyleCnt="5"/>
      <dgm:spPr/>
      <dgm:t>
        <a:bodyPr/>
        <a:lstStyle/>
        <a:p>
          <a:endParaRPr lang="en-US"/>
        </a:p>
      </dgm:t>
    </dgm:pt>
    <dgm:pt modelId="{F73B86DA-CD5C-4725-9D47-E2D75D4749CD}" type="pres">
      <dgm:prSet presAssocID="{37405527-F0B5-4C6A-AA6E-85689858E918}" presName="hierRoot2" presStyleCnt="0">
        <dgm:presLayoutVars>
          <dgm:hierBranch val="init"/>
        </dgm:presLayoutVars>
      </dgm:prSet>
      <dgm:spPr/>
      <dgm:t>
        <a:bodyPr/>
        <a:lstStyle/>
        <a:p>
          <a:endParaRPr lang="en-US"/>
        </a:p>
      </dgm:t>
    </dgm:pt>
    <dgm:pt modelId="{2EA32919-3C90-449C-B310-7967B46FB0AC}" type="pres">
      <dgm:prSet presAssocID="{37405527-F0B5-4C6A-AA6E-85689858E918}" presName="rootComposite" presStyleCnt="0"/>
      <dgm:spPr/>
      <dgm:t>
        <a:bodyPr/>
        <a:lstStyle/>
        <a:p>
          <a:endParaRPr lang="en-US"/>
        </a:p>
      </dgm:t>
    </dgm:pt>
    <dgm:pt modelId="{47D6063B-6964-4359-8E0E-B0F90A2B8B18}" type="pres">
      <dgm:prSet presAssocID="{37405527-F0B5-4C6A-AA6E-85689858E918}" presName="rootText" presStyleLbl="node2" presStyleIdx="4" presStyleCnt="5" custScaleX="102681">
        <dgm:presLayoutVars>
          <dgm:chPref val="3"/>
        </dgm:presLayoutVars>
      </dgm:prSet>
      <dgm:spPr/>
      <dgm:t>
        <a:bodyPr/>
        <a:lstStyle/>
        <a:p>
          <a:endParaRPr lang="en-US"/>
        </a:p>
      </dgm:t>
    </dgm:pt>
    <dgm:pt modelId="{16148BC0-285F-4878-BEEC-59D733E7C190}" type="pres">
      <dgm:prSet presAssocID="{37405527-F0B5-4C6A-AA6E-85689858E918}" presName="rootConnector" presStyleLbl="node2" presStyleIdx="4" presStyleCnt="5"/>
      <dgm:spPr/>
      <dgm:t>
        <a:bodyPr/>
        <a:lstStyle/>
        <a:p>
          <a:endParaRPr lang="en-US"/>
        </a:p>
      </dgm:t>
    </dgm:pt>
    <dgm:pt modelId="{66594C6D-B00E-4263-BC2E-DD6FE4C8D1BD}" type="pres">
      <dgm:prSet presAssocID="{37405527-F0B5-4C6A-AA6E-85689858E918}" presName="hierChild4" presStyleCnt="0"/>
      <dgm:spPr/>
      <dgm:t>
        <a:bodyPr/>
        <a:lstStyle/>
        <a:p>
          <a:endParaRPr lang="en-US"/>
        </a:p>
      </dgm:t>
    </dgm:pt>
    <dgm:pt modelId="{DAE977C9-C570-45EC-898C-278D4C7A5A5D}" type="pres">
      <dgm:prSet presAssocID="{37405527-F0B5-4C6A-AA6E-85689858E918}" presName="hierChild5" presStyleCnt="0"/>
      <dgm:spPr/>
      <dgm:t>
        <a:bodyPr/>
        <a:lstStyle/>
        <a:p>
          <a:endParaRPr lang="en-US"/>
        </a:p>
      </dgm:t>
    </dgm:pt>
    <dgm:pt modelId="{7226AC3D-76E3-4E5E-933F-ED5CB13ACFD3}" type="pres">
      <dgm:prSet presAssocID="{8EA390F5-BB18-4385-8C38-A5025E8E4C83}" presName="hierChild3" presStyleCnt="0"/>
      <dgm:spPr/>
      <dgm:t>
        <a:bodyPr/>
        <a:lstStyle/>
        <a:p>
          <a:endParaRPr lang="en-US"/>
        </a:p>
      </dgm:t>
    </dgm:pt>
  </dgm:ptLst>
  <dgm:cxnLst>
    <dgm:cxn modelId="{9736EFCE-CFF6-4615-B2FF-98BAE3719F19}" srcId="{8EA390F5-BB18-4385-8C38-A5025E8E4C83}" destId="{C390ADF7-811C-41B3-B404-4737B2D3C1DD}" srcOrd="3" destOrd="0" parTransId="{968999A2-2852-4F57-949E-3ED9236659FD}" sibTransId="{6DE82740-1DE6-470B-87D4-7CCC97E75B7D}"/>
    <dgm:cxn modelId="{60F16A99-CC34-4643-ACF5-EC5634431A34}" type="presOf" srcId="{C390ADF7-811C-41B3-B404-4737B2D3C1DD}" destId="{965E3472-280F-4AD6-976E-E58CC7BDE8C8}" srcOrd="1" destOrd="0" presId="urn:microsoft.com/office/officeart/2009/3/layout/HorizontalOrganizationChart"/>
    <dgm:cxn modelId="{BE1E4697-8410-4555-96CD-7AF4D1CCA2B8}" type="presOf" srcId="{CC7C5C55-CAF0-441B-8F13-93EB6A8D404E}" destId="{80FA710F-7BAD-4A16-B6D0-DB4FB75004EE}" srcOrd="0" destOrd="0" presId="urn:microsoft.com/office/officeart/2009/3/layout/HorizontalOrganizationChart"/>
    <dgm:cxn modelId="{63C2FE54-88A3-4797-8ECE-1BA3A300E30A}" srcId="{BC617B88-0361-48FF-B718-4BF796E91FEB}" destId="{8EA390F5-BB18-4385-8C38-A5025E8E4C83}" srcOrd="0" destOrd="0" parTransId="{0D7AC894-6A97-4760-A51F-B9BD5184ECC0}" sibTransId="{857AC0E4-C22D-41DD-81D0-A74501D5A45B}"/>
    <dgm:cxn modelId="{D476CC28-8000-4D0D-8121-ECF672FC7BE8}" type="presOf" srcId="{BC617B88-0361-48FF-B718-4BF796E91FEB}" destId="{99795456-B9DA-4D02-8803-383455D4D7C3}" srcOrd="0" destOrd="0" presId="urn:microsoft.com/office/officeart/2009/3/layout/HorizontalOrganizationChart"/>
    <dgm:cxn modelId="{B034BAB6-AD42-4F61-8516-F4560DB1922F}" srcId="{8EA390F5-BB18-4385-8C38-A5025E8E4C83}" destId="{55306F7A-FF89-4992-8E26-AEBC0D19A3BD}" srcOrd="0" destOrd="0" parTransId="{052A58A4-8AD3-4385-A08C-E651E6C1A0C4}" sibTransId="{939A1134-409A-4FA7-A743-601A27E48BD3}"/>
    <dgm:cxn modelId="{344AEADF-EB37-4B6C-A01F-BDBBECF8A30B}" srcId="{8EA390F5-BB18-4385-8C38-A5025E8E4C83}" destId="{37405527-F0B5-4C6A-AA6E-85689858E918}" srcOrd="4" destOrd="0" parTransId="{8406C0B3-524D-4EB8-B060-6532837E8330}" sibTransId="{52F9A5CC-FBBF-4FE7-A671-625A29FC857D}"/>
    <dgm:cxn modelId="{8344EABC-5E3F-460B-829F-F4B7269F339A}" type="presOf" srcId="{8EA390F5-BB18-4385-8C38-A5025E8E4C83}" destId="{B03CB9FA-1DDE-417E-890E-95CE1B2BAAF4}" srcOrd="0" destOrd="0" presId="urn:microsoft.com/office/officeart/2009/3/layout/HorizontalOrganizationChart"/>
    <dgm:cxn modelId="{54158FFF-F28A-47D9-8354-809CE25E33AE}" type="presOf" srcId="{C390ADF7-811C-41B3-B404-4737B2D3C1DD}" destId="{7F9FF15B-B118-40E7-9056-89481BB97B05}" srcOrd="0" destOrd="0" presId="urn:microsoft.com/office/officeart/2009/3/layout/HorizontalOrganizationChart"/>
    <dgm:cxn modelId="{0B25B120-EA09-4561-AD26-353E1118B264}" srcId="{8EA390F5-BB18-4385-8C38-A5025E8E4C83}" destId="{F158CC4B-9FC5-4FAD-B377-92A586E0BF48}" srcOrd="2" destOrd="0" parTransId="{C1D54D6B-A7BD-4709-B04B-EC3B747C2B04}" sibTransId="{6CF3E0B5-E2C8-4C9C-8097-7AB91761EB07}"/>
    <dgm:cxn modelId="{D6D71D38-ECD4-4B0E-B7F5-FB544B2804BC}" type="presOf" srcId="{C1D54D6B-A7BD-4709-B04B-EC3B747C2B04}" destId="{E2D256E0-BB86-4CB5-BE9C-E2099EBCA192}" srcOrd="0" destOrd="0" presId="urn:microsoft.com/office/officeart/2009/3/layout/HorizontalOrganizationChart"/>
    <dgm:cxn modelId="{AD61A6A1-0FF2-4474-9202-BC6D2383A8FA}" srcId="{8EA390F5-BB18-4385-8C38-A5025E8E4C83}" destId="{B1E764ED-5AA0-4C76-BC55-B148539E8647}" srcOrd="1" destOrd="0" parTransId="{CC7C5C55-CAF0-441B-8F13-93EB6A8D404E}" sibTransId="{511B5500-B11F-4C33-8D37-B80023D13CBC}"/>
    <dgm:cxn modelId="{55EA26D0-FD76-4FAB-BAB8-F0B4252E2296}" type="presOf" srcId="{B1E764ED-5AA0-4C76-BC55-B148539E8647}" destId="{1B32D292-75B3-4977-9B84-4654F775C373}" srcOrd="1" destOrd="0" presId="urn:microsoft.com/office/officeart/2009/3/layout/HorizontalOrganizationChart"/>
    <dgm:cxn modelId="{C19841A6-F856-4525-832A-B3954D1F7AFF}" type="presOf" srcId="{B1E764ED-5AA0-4C76-BC55-B148539E8647}" destId="{12048D1F-1C22-4794-AAC9-FD8444ECFD38}" srcOrd="0" destOrd="0" presId="urn:microsoft.com/office/officeart/2009/3/layout/HorizontalOrganizationChart"/>
    <dgm:cxn modelId="{233343B6-5044-4182-9198-11DA4C9A0FBF}" type="presOf" srcId="{55306F7A-FF89-4992-8E26-AEBC0D19A3BD}" destId="{EBE40003-57D1-417C-9371-D32664E974ED}" srcOrd="0" destOrd="0" presId="urn:microsoft.com/office/officeart/2009/3/layout/HorizontalOrganizationChart"/>
    <dgm:cxn modelId="{AE1EE455-832B-420E-B5CB-BFE115C878D2}" type="presOf" srcId="{F158CC4B-9FC5-4FAD-B377-92A586E0BF48}" destId="{CEE234DD-5D79-4186-AF5C-AB5034679714}" srcOrd="1" destOrd="0" presId="urn:microsoft.com/office/officeart/2009/3/layout/HorizontalOrganizationChart"/>
    <dgm:cxn modelId="{2D16A58F-B82D-4819-9BF8-DDE9E187E5F7}" type="presOf" srcId="{052A58A4-8AD3-4385-A08C-E651E6C1A0C4}" destId="{08EC6738-8061-4924-9D2E-8C32DFFB7109}" srcOrd="0" destOrd="0" presId="urn:microsoft.com/office/officeart/2009/3/layout/HorizontalOrganizationChart"/>
    <dgm:cxn modelId="{E5790E92-D210-4CAA-BAFA-11CD17A1FEE0}" type="presOf" srcId="{37405527-F0B5-4C6A-AA6E-85689858E918}" destId="{47D6063B-6964-4359-8E0E-B0F90A2B8B18}" srcOrd="0" destOrd="0" presId="urn:microsoft.com/office/officeart/2009/3/layout/HorizontalOrganizationChart"/>
    <dgm:cxn modelId="{30C0AB68-C654-4265-A471-7E072FCA89E1}" type="presOf" srcId="{968999A2-2852-4F57-949E-3ED9236659FD}" destId="{697F5BC6-760B-4179-8FFD-F53773944E30}" srcOrd="0" destOrd="0" presId="urn:microsoft.com/office/officeart/2009/3/layout/HorizontalOrganizationChart"/>
    <dgm:cxn modelId="{11C0CC92-FB68-466F-806D-A9A473EEEE7F}" type="presOf" srcId="{F158CC4B-9FC5-4FAD-B377-92A586E0BF48}" destId="{D8E79859-E261-4E95-ABD9-6DE59FBF7F0F}" srcOrd="0" destOrd="0" presId="urn:microsoft.com/office/officeart/2009/3/layout/HorizontalOrganizationChart"/>
    <dgm:cxn modelId="{82B3FE49-B3B9-48EF-B422-8ADF93630217}" type="presOf" srcId="{37405527-F0B5-4C6A-AA6E-85689858E918}" destId="{16148BC0-285F-4878-BEEC-59D733E7C190}" srcOrd="1" destOrd="0" presId="urn:microsoft.com/office/officeart/2009/3/layout/HorizontalOrganizationChart"/>
    <dgm:cxn modelId="{85EB12AB-2307-4809-94F4-02DFA78152D9}" type="presOf" srcId="{8406C0B3-524D-4EB8-B060-6532837E8330}" destId="{B4D897D0-99FB-4003-81B8-8B3CD8385257}" srcOrd="0" destOrd="0" presId="urn:microsoft.com/office/officeart/2009/3/layout/HorizontalOrganizationChart"/>
    <dgm:cxn modelId="{13966E83-545F-411B-A5D2-E3349C3BEC48}" type="presOf" srcId="{55306F7A-FF89-4992-8E26-AEBC0D19A3BD}" destId="{698280B0-F330-417F-892C-2ECE84E9BE08}" srcOrd="1" destOrd="0" presId="urn:microsoft.com/office/officeart/2009/3/layout/HorizontalOrganizationChart"/>
    <dgm:cxn modelId="{341FC33D-FC9C-4DF8-85EA-8C3CFEB3E335}" type="presOf" srcId="{8EA390F5-BB18-4385-8C38-A5025E8E4C83}" destId="{1DC15D48-FD99-4FF5-9820-C7D12DB202EF}" srcOrd="1" destOrd="0" presId="urn:microsoft.com/office/officeart/2009/3/layout/HorizontalOrganizationChart"/>
    <dgm:cxn modelId="{C2FE349C-F2CD-4F3E-A9C4-DCD38857F7C3}" type="presParOf" srcId="{99795456-B9DA-4D02-8803-383455D4D7C3}" destId="{B56D7A78-C0DF-4944-8811-5EA5873CCB07}" srcOrd="0" destOrd="0" presId="urn:microsoft.com/office/officeart/2009/3/layout/HorizontalOrganizationChart"/>
    <dgm:cxn modelId="{B142DDBA-314B-4309-B3FD-D25335FB1558}" type="presParOf" srcId="{B56D7A78-C0DF-4944-8811-5EA5873CCB07}" destId="{B35BF2AD-9CBC-4EE7-9BD8-5CA856338AD5}" srcOrd="0" destOrd="0" presId="urn:microsoft.com/office/officeart/2009/3/layout/HorizontalOrganizationChart"/>
    <dgm:cxn modelId="{5C936420-0D96-4D5B-9440-60E08910A00A}" type="presParOf" srcId="{B35BF2AD-9CBC-4EE7-9BD8-5CA856338AD5}" destId="{B03CB9FA-1DDE-417E-890E-95CE1B2BAAF4}" srcOrd="0" destOrd="0" presId="urn:microsoft.com/office/officeart/2009/3/layout/HorizontalOrganizationChart"/>
    <dgm:cxn modelId="{6BC71334-D0F2-408E-A202-4EDD9F1D8854}" type="presParOf" srcId="{B35BF2AD-9CBC-4EE7-9BD8-5CA856338AD5}" destId="{1DC15D48-FD99-4FF5-9820-C7D12DB202EF}" srcOrd="1" destOrd="0" presId="urn:microsoft.com/office/officeart/2009/3/layout/HorizontalOrganizationChart"/>
    <dgm:cxn modelId="{02D16549-96EF-4F23-85CC-C3B98A346A8D}" type="presParOf" srcId="{B56D7A78-C0DF-4944-8811-5EA5873CCB07}" destId="{A02D8010-7471-458E-A8E0-6E6C440A8EBF}" srcOrd="1" destOrd="0" presId="urn:microsoft.com/office/officeart/2009/3/layout/HorizontalOrganizationChart"/>
    <dgm:cxn modelId="{1B6D1762-8F64-4F73-963B-5112FD176245}" type="presParOf" srcId="{A02D8010-7471-458E-A8E0-6E6C440A8EBF}" destId="{08EC6738-8061-4924-9D2E-8C32DFFB7109}" srcOrd="0" destOrd="0" presId="urn:microsoft.com/office/officeart/2009/3/layout/HorizontalOrganizationChart"/>
    <dgm:cxn modelId="{61D81400-1379-4227-8CD6-DBAA127617FC}" type="presParOf" srcId="{A02D8010-7471-458E-A8E0-6E6C440A8EBF}" destId="{31C5BF7C-41F0-4046-91A2-BF4866512F0B}" srcOrd="1" destOrd="0" presId="urn:microsoft.com/office/officeart/2009/3/layout/HorizontalOrganizationChart"/>
    <dgm:cxn modelId="{27C9CE83-A391-4208-B90C-8605559804CF}" type="presParOf" srcId="{31C5BF7C-41F0-4046-91A2-BF4866512F0B}" destId="{E5278C8A-2269-4598-B377-5CB87AEE1BE3}" srcOrd="0" destOrd="0" presId="urn:microsoft.com/office/officeart/2009/3/layout/HorizontalOrganizationChart"/>
    <dgm:cxn modelId="{7CF5AF95-1CF0-42F4-983D-A3FF61F0A33F}" type="presParOf" srcId="{E5278C8A-2269-4598-B377-5CB87AEE1BE3}" destId="{EBE40003-57D1-417C-9371-D32664E974ED}" srcOrd="0" destOrd="0" presId="urn:microsoft.com/office/officeart/2009/3/layout/HorizontalOrganizationChart"/>
    <dgm:cxn modelId="{9A0EAD41-1E64-4225-AFD4-19021C7EB9A5}" type="presParOf" srcId="{E5278C8A-2269-4598-B377-5CB87AEE1BE3}" destId="{698280B0-F330-417F-892C-2ECE84E9BE08}" srcOrd="1" destOrd="0" presId="urn:microsoft.com/office/officeart/2009/3/layout/HorizontalOrganizationChart"/>
    <dgm:cxn modelId="{1F462C92-BCCB-4483-A789-F1C76048E9F4}" type="presParOf" srcId="{31C5BF7C-41F0-4046-91A2-BF4866512F0B}" destId="{6B2B6684-68B9-41BF-9385-271A791CA017}" srcOrd="1" destOrd="0" presId="urn:microsoft.com/office/officeart/2009/3/layout/HorizontalOrganizationChart"/>
    <dgm:cxn modelId="{DEF85BE3-BB7D-43B9-AEB6-CC3898637E12}" type="presParOf" srcId="{31C5BF7C-41F0-4046-91A2-BF4866512F0B}" destId="{A63C3C48-3B8E-4197-B90D-AA52751DF625}" srcOrd="2" destOrd="0" presId="urn:microsoft.com/office/officeart/2009/3/layout/HorizontalOrganizationChart"/>
    <dgm:cxn modelId="{BBE57582-A501-4A21-BA1C-03DA63EAB148}" type="presParOf" srcId="{A02D8010-7471-458E-A8E0-6E6C440A8EBF}" destId="{80FA710F-7BAD-4A16-B6D0-DB4FB75004EE}" srcOrd="2" destOrd="0" presId="urn:microsoft.com/office/officeart/2009/3/layout/HorizontalOrganizationChart"/>
    <dgm:cxn modelId="{0CD10161-02B2-4A5E-8405-14984434F5D8}" type="presParOf" srcId="{A02D8010-7471-458E-A8E0-6E6C440A8EBF}" destId="{063C3D07-9657-4232-86C9-64D5ED045777}" srcOrd="3" destOrd="0" presId="urn:microsoft.com/office/officeart/2009/3/layout/HorizontalOrganizationChart"/>
    <dgm:cxn modelId="{21C06FA7-AE3D-4592-AEDB-947BF3B4F46E}" type="presParOf" srcId="{063C3D07-9657-4232-86C9-64D5ED045777}" destId="{9628AC40-B796-4831-BE2B-9BA9B60C014B}" srcOrd="0" destOrd="0" presId="urn:microsoft.com/office/officeart/2009/3/layout/HorizontalOrganizationChart"/>
    <dgm:cxn modelId="{A71F9253-96A0-4608-A9FC-7CA2D4E30ACF}" type="presParOf" srcId="{9628AC40-B796-4831-BE2B-9BA9B60C014B}" destId="{12048D1F-1C22-4794-AAC9-FD8444ECFD38}" srcOrd="0" destOrd="0" presId="urn:microsoft.com/office/officeart/2009/3/layout/HorizontalOrganizationChart"/>
    <dgm:cxn modelId="{8C65F780-5D29-47AE-BA1C-427D0DF4DB55}" type="presParOf" srcId="{9628AC40-B796-4831-BE2B-9BA9B60C014B}" destId="{1B32D292-75B3-4977-9B84-4654F775C373}" srcOrd="1" destOrd="0" presId="urn:microsoft.com/office/officeart/2009/3/layout/HorizontalOrganizationChart"/>
    <dgm:cxn modelId="{A61E9D60-BFB8-4AAF-A7FF-C33912A04AA9}" type="presParOf" srcId="{063C3D07-9657-4232-86C9-64D5ED045777}" destId="{420311B1-B79B-4308-A1F5-B195E041077F}" srcOrd="1" destOrd="0" presId="urn:microsoft.com/office/officeart/2009/3/layout/HorizontalOrganizationChart"/>
    <dgm:cxn modelId="{5255CF59-CDE4-4C27-BD63-F5A52EB14F56}" type="presParOf" srcId="{063C3D07-9657-4232-86C9-64D5ED045777}" destId="{564A2BAD-8D2D-4408-92F3-6BA9EA48A1CB}" srcOrd="2" destOrd="0" presId="urn:microsoft.com/office/officeart/2009/3/layout/HorizontalOrganizationChart"/>
    <dgm:cxn modelId="{B57F4832-DDD2-40E9-BBE7-CB7389F48218}" type="presParOf" srcId="{A02D8010-7471-458E-A8E0-6E6C440A8EBF}" destId="{E2D256E0-BB86-4CB5-BE9C-E2099EBCA192}" srcOrd="4" destOrd="0" presId="urn:microsoft.com/office/officeart/2009/3/layout/HorizontalOrganizationChart"/>
    <dgm:cxn modelId="{2E6BB820-4150-42EA-9F1B-356A84880605}" type="presParOf" srcId="{A02D8010-7471-458E-A8E0-6E6C440A8EBF}" destId="{665944FA-923A-4917-B131-742291F664E8}" srcOrd="5" destOrd="0" presId="urn:microsoft.com/office/officeart/2009/3/layout/HorizontalOrganizationChart"/>
    <dgm:cxn modelId="{7BDCCE89-FB7F-4236-97C6-72DDF2B4023B}" type="presParOf" srcId="{665944FA-923A-4917-B131-742291F664E8}" destId="{EE6985E3-2768-4D24-94B0-9F763BBDD104}" srcOrd="0" destOrd="0" presId="urn:microsoft.com/office/officeart/2009/3/layout/HorizontalOrganizationChart"/>
    <dgm:cxn modelId="{908E8FF8-2C1B-42FA-A45E-856DC6181F72}" type="presParOf" srcId="{EE6985E3-2768-4D24-94B0-9F763BBDD104}" destId="{D8E79859-E261-4E95-ABD9-6DE59FBF7F0F}" srcOrd="0" destOrd="0" presId="urn:microsoft.com/office/officeart/2009/3/layout/HorizontalOrganizationChart"/>
    <dgm:cxn modelId="{9F395AE5-90E8-49F7-AECA-77FBCB549DF1}" type="presParOf" srcId="{EE6985E3-2768-4D24-94B0-9F763BBDD104}" destId="{CEE234DD-5D79-4186-AF5C-AB5034679714}" srcOrd="1" destOrd="0" presId="urn:microsoft.com/office/officeart/2009/3/layout/HorizontalOrganizationChart"/>
    <dgm:cxn modelId="{D3651947-EABA-45AF-A927-83836D7565CD}" type="presParOf" srcId="{665944FA-923A-4917-B131-742291F664E8}" destId="{0F5BF09C-2BCE-4107-B6A2-D0ECA1DDD11D}" srcOrd="1" destOrd="0" presId="urn:microsoft.com/office/officeart/2009/3/layout/HorizontalOrganizationChart"/>
    <dgm:cxn modelId="{6CF1117D-46B6-4ADB-87F7-1682B6563DAB}" type="presParOf" srcId="{665944FA-923A-4917-B131-742291F664E8}" destId="{235BFEA0-2A40-40DD-B92D-EA183ECE528A}" srcOrd="2" destOrd="0" presId="urn:microsoft.com/office/officeart/2009/3/layout/HorizontalOrganizationChart"/>
    <dgm:cxn modelId="{6EF2A42C-0C90-4E34-BC2D-029C862A1F86}" type="presParOf" srcId="{A02D8010-7471-458E-A8E0-6E6C440A8EBF}" destId="{697F5BC6-760B-4179-8FFD-F53773944E30}" srcOrd="6" destOrd="0" presId="urn:microsoft.com/office/officeart/2009/3/layout/HorizontalOrganizationChart"/>
    <dgm:cxn modelId="{BC69D8CF-D95A-4F6F-8383-AC2236951C45}" type="presParOf" srcId="{A02D8010-7471-458E-A8E0-6E6C440A8EBF}" destId="{8A03C8AA-C9C2-43AE-9804-E8784AE7C453}" srcOrd="7" destOrd="0" presId="urn:microsoft.com/office/officeart/2009/3/layout/HorizontalOrganizationChart"/>
    <dgm:cxn modelId="{D53004F9-FFBB-42F8-84EE-C8897A9C9F9C}" type="presParOf" srcId="{8A03C8AA-C9C2-43AE-9804-E8784AE7C453}" destId="{780E6173-8892-4C9E-9CE7-D3647ACE31AC}" srcOrd="0" destOrd="0" presId="urn:microsoft.com/office/officeart/2009/3/layout/HorizontalOrganizationChart"/>
    <dgm:cxn modelId="{713B7B36-4357-4AFB-95D1-3CD2C555D76E}" type="presParOf" srcId="{780E6173-8892-4C9E-9CE7-D3647ACE31AC}" destId="{7F9FF15B-B118-40E7-9056-89481BB97B05}" srcOrd="0" destOrd="0" presId="urn:microsoft.com/office/officeart/2009/3/layout/HorizontalOrganizationChart"/>
    <dgm:cxn modelId="{685174A1-DE46-43AE-A30B-60F1C6164755}" type="presParOf" srcId="{780E6173-8892-4C9E-9CE7-D3647ACE31AC}" destId="{965E3472-280F-4AD6-976E-E58CC7BDE8C8}" srcOrd="1" destOrd="0" presId="urn:microsoft.com/office/officeart/2009/3/layout/HorizontalOrganizationChart"/>
    <dgm:cxn modelId="{FDAB2C56-3C44-448A-9FF8-DE50E281BECB}" type="presParOf" srcId="{8A03C8AA-C9C2-43AE-9804-E8784AE7C453}" destId="{8F05D1CE-8245-49D8-8B5E-F3A6556D7FC9}" srcOrd="1" destOrd="0" presId="urn:microsoft.com/office/officeart/2009/3/layout/HorizontalOrganizationChart"/>
    <dgm:cxn modelId="{0D701C8A-7F0C-4A65-8452-F5BF907825B5}" type="presParOf" srcId="{8A03C8AA-C9C2-43AE-9804-E8784AE7C453}" destId="{92EEE1F4-5CEC-4282-84E6-A247D141F44D}" srcOrd="2" destOrd="0" presId="urn:microsoft.com/office/officeart/2009/3/layout/HorizontalOrganizationChart"/>
    <dgm:cxn modelId="{96E65E5A-2E19-4CB6-8EA6-389F06AE0188}" type="presParOf" srcId="{A02D8010-7471-458E-A8E0-6E6C440A8EBF}" destId="{B4D897D0-99FB-4003-81B8-8B3CD8385257}" srcOrd="8" destOrd="0" presId="urn:microsoft.com/office/officeart/2009/3/layout/HorizontalOrganizationChart"/>
    <dgm:cxn modelId="{58DA7E3F-A918-49B5-B53A-C0A9306FF2F9}" type="presParOf" srcId="{A02D8010-7471-458E-A8E0-6E6C440A8EBF}" destId="{F73B86DA-CD5C-4725-9D47-E2D75D4749CD}" srcOrd="9" destOrd="0" presId="urn:microsoft.com/office/officeart/2009/3/layout/HorizontalOrganizationChart"/>
    <dgm:cxn modelId="{D6DAC129-D164-4BE5-8EA6-057D889C6063}" type="presParOf" srcId="{F73B86DA-CD5C-4725-9D47-E2D75D4749CD}" destId="{2EA32919-3C90-449C-B310-7967B46FB0AC}" srcOrd="0" destOrd="0" presId="urn:microsoft.com/office/officeart/2009/3/layout/HorizontalOrganizationChart"/>
    <dgm:cxn modelId="{FC77C7B2-A342-4070-827D-52351F3C439B}" type="presParOf" srcId="{2EA32919-3C90-449C-B310-7967B46FB0AC}" destId="{47D6063B-6964-4359-8E0E-B0F90A2B8B18}" srcOrd="0" destOrd="0" presId="urn:microsoft.com/office/officeart/2009/3/layout/HorizontalOrganizationChart"/>
    <dgm:cxn modelId="{46632CC7-2722-4E43-AE69-47BFD77D1EA3}" type="presParOf" srcId="{2EA32919-3C90-449C-B310-7967B46FB0AC}" destId="{16148BC0-285F-4878-BEEC-59D733E7C190}" srcOrd="1" destOrd="0" presId="urn:microsoft.com/office/officeart/2009/3/layout/HorizontalOrganizationChart"/>
    <dgm:cxn modelId="{4CA51D94-8935-4834-8A01-40FA8D588023}" type="presParOf" srcId="{F73B86DA-CD5C-4725-9D47-E2D75D4749CD}" destId="{66594C6D-B00E-4263-BC2E-DD6FE4C8D1BD}" srcOrd="1" destOrd="0" presId="urn:microsoft.com/office/officeart/2009/3/layout/HorizontalOrganizationChart"/>
    <dgm:cxn modelId="{0D6BBA95-5CF9-4D82-BF6C-A380C1D58496}" type="presParOf" srcId="{F73B86DA-CD5C-4725-9D47-E2D75D4749CD}" destId="{DAE977C9-C570-45EC-898C-278D4C7A5A5D}" srcOrd="2" destOrd="0" presId="urn:microsoft.com/office/officeart/2009/3/layout/HorizontalOrganizationChart"/>
    <dgm:cxn modelId="{578011A7-24EF-4FC7-A4E8-9888CE9FB00A}" type="presParOf" srcId="{B56D7A78-C0DF-4944-8811-5EA5873CCB07}" destId="{7226AC3D-76E3-4E5E-933F-ED5CB13ACFD3}" srcOrd="2" destOrd="0" presId="urn:microsoft.com/office/officeart/2009/3/layout/HorizontalOrganizationChart"/>
  </dgm:cxnLst>
  <dgm:bg>
    <a:pattFill prst="narHorz">
      <a:fgClr>
        <a:schemeClr val="bg1"/>
      </a:fgClr>
      <a:bgClr>
        <a:schemeClr val="bg1"/>
      </a:bgClr>
    </a:pattFill>
    <a:effectLst>
      <a:glow rad="127000">
        <a:schemeClr val="bg1"/>
      </a:glow>
    </a:effect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D897D0-99FB-4003-81B8-8B3CD8385257}">
      <dsp:nvSpPr>
        <dsp:cNvPr id="0" name=""/>
        <dsp:cNvSpPr/>
      </dsp:nvSpPr>
      <dsp:spPr>
        <a:xfrm>
          <a:off x="2610474" y="2326322"/>
          <a:ext cx="462069" cy="1971991"/>
        </a:xfrm>
        <a:custGeom>
          <a:avLst/>
          <a:gdLst/>
          <a:ahLst/>
          <a:cxnLst/>
          <a:rect l="0" t="0" r="0" b="0"/>
          <a:pathLst>
            <a:path>
              <a:moveTo>
                <a:pt x="0" y="0"/>
              </a:moveTo>
              <a:lnTo>
                <a:pt x="231034" y="0"/>
              </a:lnTo>
              <a:lnTo>
                <a:pt x="231034" y="1971991"/>
              </a:lnTo>
              <a:lnTo>
                <a:pt x="462069" y="197199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7F5BC6-760B-4179-8FFD-F53773944E30}">
      <dsp:nvSpPr>
        <dsp:cNvPr id="0" name=""/>
        <dsp:cNvSpPr/>
      </dsp:nvSpPr>
      <dsp:spPr>
        <a:xfrm>
          <a:off x="2610474" y="2326322"/>
          <a:ext cx="462069" cy="978542"/>
        </a:xfrm>
        <a:custGeom>
          <a:avLst/>
          <a:gdLst/>
          <a:ahLst/>
          <a:cxnLst/>
          <a:rect l="0" t="0" r="0" b="0"/>
          <a:pathLst>
            <a:path>
              <a:moveTo>
                <a:pt x="0" y="0"/>
              </a:moveTo>
              <a:lnTo>
                <a:pt x="231034" y="0"/>
              </a:lnTo>
              <a:lnTo>
                <a:pt x="231034" y="978542"/>
              </a:lnTo>
              <a:lnTo>
                <a:pt x="462069" y="978542"/>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2D256E0-BB86-4CB5-BE9C-E2099EBCA192}">
      <dsp:nvSpPr>
        <dsp:cNvPr id="0" name=""/>
        <dsp:cNvSpPr/>
      </dsp:nvSpPr>
      <dsp:spPr>
        <a:xfrm>
          <a:off x="2610474" y="2280602"/>
          <a:ext cx="462069" cy="91440"/>
        </a:xfrm>
        <a:custGeom>
          <a:avLst/>
          <a:gdLst/>
          <a:ahLst/>
          <a:cxnLst/>
          <a:rect l="0" t="0" r="0" b="0"/>
          <a:pathLst>
            <a:path>
              <a:moveTo>
                <a:pt x="0" y="45720"/>
              </a:moveTo>
              <a:lnTo>
                <a:pt x="462069" y="4572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FA710F-7BAD-4A16-B6D0-DB4FB75004EE}">
      <dsp:nvSpPr>
        <dsp:cNvPr id="0" name=""/>
        <dsp:cNvSpPr/>
      </dsp:nvSpPr>
      <dsp:spPr>
        <a:xfrm>
          <a:off x="2610474" y="1347780"/>
          <a:ext cx="462069" cy="978542"/>
        </a:xfrm>
        <a:custGeom>
          <a:avLst/>
          <a:gdLst/>
          <a:ahLst/>
          <a:cxnLst/>
          <a:rect l="0" t="0" r="0" b="0"/>
          <a:pathLst>
            <a:path>
              <a:moveTo>
                <a:pt x="0" y="978542"/>
              </a:moveTo>
              <a:lnTo>
                <a:pt x="231034" y="978542"/>
              </a:lnTo>
              <a:lnTo>
                <a:pt x="231034" y="0"/>
              </a:lnTo>
              <a:lnTo>
                <a:pt x="462069" y="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EC6738-8061-4924-9D2E-8C32DFFB7109}">
      <dsp:nvSpPr>
        <dsp:cNvPr id="0" name=""/>
        <dsp:cNvSpPr/>
      </dsp:nvSpPr>
      <dsp:spPr>
        <a:xfrm>
          <a:off x="2610474" y="354330"/>
          <a:ext cx="462069" cy="1971991"/>
        </a:xfrm>
        <a:custGeom>
          <a:avLst/>
          <a:gdLst/>
          <a:ahLst/>
          <a:cxnLst/>
          <a:rect l="0" t="0" r="0" b="0"/>
          <a:pathLst>
            <a:path>
              <a:moveTo>
                <a:pt x="0" y="1971991"/>
              </a:moveTo>
              <a:lnTo>
                <a:pt x="231034" y="1971991"/>
              </a:lnTo>
              <a:lnTo>
                <a:pt x="231034" y="0"/>
              </a:lnTo>
              <a:lnTo>
                <a:pt x="462069" y="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03CB9FA-1DDE-417E-890E-95CE1B2BAAF4}">
      <dsp:nvSpPr>
        <dsp:cNvPr id="0" name=""/>
        <dsp:cNvSpPr/>
      </dsp:nvSpPr>
      <dsp:spPr>
        <a:xfrm>
          <a:off x="89192" y="1726050"/>
          <a:ext cx="2521282" cy="1200543"/>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IN" sz="2000" b="1" kern="1200">
              <a:latin typeface="Times New Roman" panose="02020603050405020304" pitchFamily="18" charset="0"/>
              <a:cs typeface="Times New Roman" panose="02020603050405020304" pitchFamily="18" charset="0"/>
            </a:rPr>
            <a:t>Drug Recommendation System</a:t>
          </a:r>
          <a:endParaRPr lang="en-US" sz="2000" kern="1200">
            <a:latin typeface="Times New Roman" panose="02020603050405020304" pitchFamily="18" charset="0"/>
            <a:cs typeface="Times New Roman" panose="02020603050405020304" pitchFamily="18" charset="0"/>
          </a:endParaRPr>
        </a:p>
      </dsp:txBody>
      <dsp:txXfrm>
        <a:off x="89192" y="1726050"/>
        <a:ext cx="2521282" cy="1200543"/>
      </dsp:txXfrm>
    </dsp:sp>
    <dsp:sp modelId="{EBE40003-57D1-417C-9371-D32664E974ED}">
      <dsp:nvSpPr>
        <dsp:cNvPr id="0" name=""/>
        <dsp:cNvSpPr/>
      </dsp:nvSpPr>
      <dsp:spPr>
        <a:xfrm>
          <a:off x="3072544" y="2002"/>
          <a:ext cx="2310347" cy="704655"/>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Streamlit webapp</a:t>
          </a:r>
        </a:p>
      </dsp:txBody>
      <dsp:txXfrm>
        <a:off x="3072544" y="2002"/>
        <a:ext cx="2310347" cy="704655"/>
      </dsp:txXfrm>
    </dsp:sp>
    <dsp:sp modelId="{12048D1F-1C22-4794-AAC9-FD8444ECFD38}">
      <dsp:nvSpPr>
        <dsp:cNvPr id="0" name=""/>
        <dsp:cNvSpPr/>
      </dsp:nvSpPr>
      <dsp:spPr>
        <a:xfrm>
          <a:off x="3072544" y="995452"/>
          <a:ext cx="2310347" cy="704655"/>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Input related to disease.</a:t>
          </a:r>
        </a:p>
      </dsp:txBody>
      <dsp:txXfrm>
        <a:off x="3072544" y="995452"/>
        <a:ext cx="2310347" cy="704655"/>
      </dsp:txXfrm>
    </dsp:sp>
    <dsp:sp modelId="{D8E79859-E261-4E95-ABD9-6DE59FBF7F0F}">
      <dsp:nvSpPr>
        <dsp:cNvPr id="0" name=""/>
        <dsp:cNvSpPr/>
      </dsp:nvSpPr>
      <dsp:spPr>
        <a:xfrm>
          <a:off x="3072544" y="1988901"/>
          <a:ext cx="2334190" cy="674841"/>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Gemini model</a:t>
          </a:r>
        </a:p>
      </dsp:txBody>
      <dsp:txXfrm>
        <a:off x="3072544" y="1988901"/>
        <a:ext cx="2334190" cy="674841"/>
      </dsp:txXfrm>
    </dsp:sp>
    <dsp:sp modelId="{7F9FF15B-B118-40E7-9056-89481BB97B05}">
      <dsp:nvSpPr>
        <dsp:cNvPr id="0" name=""/>
        <dsp:cNvSpPr/>
      </dsp:nvSpPr>
      <dsp:spPr>
        <a:xfrm>
          <a:off x="3072544" y="2952536"/>
          <a:ext cx="2310347" cy="704655"/>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Results</a:t>
          </a:r>
        </a:p>
      </dsp:txBody>
      <dsp:txXfrm>
        <a:off x="3072544" y="2952536"/>
        <a:ext cx="2310347" cy="704655"/>
      </dsp:txXfrm>
    </dsp:sp>
    <dsp:sp modelId="{47D6063B-6964-4359-8E0E-B0F90A2B8B18}">
      <dsp:nvSpPr>
        <dsp:cNvPr id="0" name=""/>
        <dsp:cNvSpPr/>
      </dsp:nvSpPr>
      <dsp:spPr>
        <a:xfrm>
          <a:off x="3072544" y="3945986"/>
          <a:ext cx="2372287" cy="704655"/>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Can view the content of the pdf file</a:t>
          </a:r>
        </a:p>
      </dsp:txBody>
      <dsp:txXfrm>
        <a:off x="3072544" y="3945986"/>
        <a:ext cx="2372287" cy="704655"/>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4548E-DABC-403E-BA24-7653F3B5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6</Pages>
  <Words>1324</Words>
  <Characters>7548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S Jashvitha Sai</dc:creator>
  <cp:keywords/>
  <dc:description/>
  <cp:lastModifiedBy>Venkata Yasha Gupta</cp:lastModifiedBy>
  <cp:revision>18</cp:revision>
  <dcterms:created xsi:type="dcterms:W3CDTF">2023-09-14T04:55:00Z</dcterms:created>
  <dcterms:modified xsi:type="dcterms:W3CDTF">2025-02-16T10:19:00Z</dcterms:modified>
</cp:coreProperties>
</file>