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3A40" w14:textId="77777777" w:rsidR="009500EF" w:rsidRDefault="00000000">
      <w:pPr>
        <w:spacing w:after="0"/>
        <w:ind w:left="14"/>
      </w:pPr>
      <w:r>
        <w:rPr>
          <w:rFonts w:ascii="Times New Roman" w:eastAsia="Times New Roman" w:hAnsi="Times New Roman" w:cs="Times New Roman"/>
          <w:sz w:val="28"/>
        </w:rPr>
        <w:t xml:space="preserve"> </w:t>
      </w:r>
      <w:r>
        <w:t xml:space="preserve"> </w:t>
      </w:r>
    </w:p>
    <w:p w14:paraId="73CE656A" w14:textId="77777777" w:rsidR="009500EF" w:rsidRDefault="00000000">
      <w:pPr>
        <w:spacing w:after="75"/>
        <w:ind w:right="291"/>
        <w:jc w:val="center"/>
      </w:pPr>
      <w:r>
        <w:rPr>
          <w:rFonts w:ascii="Times New Roman" w:eastAsia="Times New Roman" w:hAnsi="Times New Roman" w:cs="Times New Roman"/>
          <w:b/>
          <w:sz w:val="28"/>
        </w:rPr>
        <w:t xml:space="preserve">Data Collection and Preprocessing Phase </w:t>
      </w:r>
      <w:r>
        <w:t xml:space="preserve"> </w:t>
      </w:r>
    </w:p>
    <w:p w14:paraId="50158E3D" w14:textId="77777777" w:rsidR="009500EF" w:rsidRDefault="00000000">
      <w:pPr>
        <w:spacing w:after="0"/>
        <w:ind w:left="14"/>
      </w:pPr>
      <w:r>
        <w:rPr>
          <w:rFonts w:ascii="Times New Roman" w:eastAsia="Times New Roman" w:hAnsi="Times New Roman" w:cs="Times New Roman"/>
          <w:b/>
          <w:sz w:val="20"/>
        </w:rPr>
        <w:t xml:space="preserve"> </w:t>
      </w:r>
      <w:r>
        <w:t xml:space="preserve"> </w:t>
      </w:r>
    </w:p>
    <w:tbl>
      <w:tblPr>
        <w:tblStyle w:val="TableGrid"/>
        <w:tblW w:w="9368" w:type="dxa"/>
        <w:tblInd w:w="24" w:type="dxa"/>
        <w:tblCellMar>
          <w:top w:w="252" w:type="dxa"/>
          <w:left w:w="106" w:type="dxa"/>
          <w:bottom w:w="27" w:type="dxa"/>
          <w:right w:w="115" w:type="dxa"/>
        </w:tblCellMar>
        <w:tblLook w:val="04A0" w:firstRow="1" w:lastRow="0" w:firstColumn="1" w:lastColumn="0" w:noHBand="0" w:noVBand="1"/>
      </w:tblPr>
      <w:tblGrid>
        <w:gridCol w:w="4682"/>
        <w:gridCol w:w="4686"/>
      </w:tblGrid>
      <w:tr w:rsidR="009500EF" w14:paraId="74CB4322" w14:textId="77777777" w:rsidTr="00F3705B">
        <w:trPr>
          <w:trHeight w:val="277"/>
        </w:trPr>
        <w:tc>
          <w:tcPr>
            <w:tcW w:w="4682" w:type="dxa"/>
            <w:tcBorders>
              <w:top w:val="single" w:sz="8" w:space="0" w:color="000000"/>
              <w:left w:val="single" w:sz="8" w:space="0" w:color="000000"/>
              <w:bottom w:val="single" w:sz="8" w:space="0" w:color="000000"/>
              <w:right w:val="single" w:sz="8" w:space="0" w:color="000000"/>
            </w:tcBorders>
            <w:vAlign w:val="bottom"/>
          </w:tcPr>
          <w:p w14:paraId="65FEA861" w14:textId="77777777" w:rsidR="009500EF" w:rsidRDefault="00000000">
            <w:pPr>
              <w:spacing w:after="0"/>
            </w:pPr>
            <w:r>
              <w:rPr>
                <w:rFonts w:ascii="Times New Roman" w:eastAsia="Times New Roman" w:hAnsi="Times New Roman" w:cs="Times New Roman"/>
                <w:sz w:val="24"/>
              </w:rPr>
              <w:t xml:space="preserve">Date </w:t>
            </w:r>
            <w:r>
              <w:t xml:space="preserve"> </w:t>
            </w:r>
          </w:p>
        </w:tc>
        <w:tc>
          <w:tcPr>
            <w:tcW w:w="4686" w:type="dxa"/>
            <w:tcBorders>
              <w:top w:val="single" w:sz="8" w:space="0" w:color="000000"/>
              <w:left w:val="single" w:sz="8" w:space="0" w:color="000000"/>
              <w:bottom w:val="single" w:sz="8" w:space="0" w:color="000000"/>
              <w:right w:val="single" w:sz="8" w:space="0" w:color="000000"/>
            </w:tcBorders>
            <w:vAlign w:val="bottom"/>
          </w:tcPr>
          <w:p w14:paraId="758E727E" w14:textId="77777777" w:rsidR="009500EF" w:rsidRDefault="00000000">
            <w:pPr>
              <w:spacing w:after="0"/>
            </w:pPr>
            <w:r>
              <w:rPr>
                <w:rFonts w:ascii="Times New Roman" w:eastAsia="Times New Roman" w:hAnsi="Times New Roman" w:cs="Times New Roman"/>
                <w:sz w:val="24"/>
              </w:rPr>
              <w:t xml:space="preserve">2 February 2026 </w:t>
            </w:r>
            <w:r>
              <w:t xml:space="preserve"> </w:t>
            </w:r>
          </w:p>
        </w:tc>
      </w:tr>
      <w:tr w:rsidR="009500EF" w14:paraId="31AB5952" w14:textId="77777777" w:rsidTr="00F3705B">
        <w:trPr>
          <w:trHeight w:val="24"/>
        </w:trPr>
        <w:tc>
          <w:tcPr>
            <w:tcW w:w="4682" w:type="dxa"/>
            <w:tcBorders>
              <w:top w:val="single" w:sz="8" w:space="0" w:color="000000"/>
              <w:left w:val="single" w:sz="8" w:space="0" w:color="000000"/>
              <w:bottom w:val="single" w:sz="8" w:space="0" w:color="000000"/>
              <w:right w:val="single" w:sz="8" w:space="0" w:color="000000"/>
            </w:tcBorders>
            <w:vAlign w:val="bottom"/>
          </w:tcPr>
          <w:p w14:paraId="34DB56D4" w14:textId="77777777" w:rsidR="009500EF" w:rsidRDefault="00000000">
            <w:pPr>
              <w:spacing w:after="0"/>
            </w:pPr>
            <w:r>
              <w:rPr>
                <w:rFonts w:ascii="Times New Roman" w:eastAsia="Times New Roman" w:hAnsi="Times New Roman" w:cs="Times New Roman"/>
                <w:sz w:val="24"/>
              </w:rPr>
              <w:t xml:space="preserve">Team ID </w:t>
            </w:r>
            <w:r>
              <w:t xml:space="preserve"> </w:t>
            </w:r>
          </w:p>
        </w:tc>
        <w:tc>
          <w:tcPr>
            <w:tcW w:w="4686" w:type="dxa"/>
            <w:tcBorders>
              <w:top w:val="single" w:sz="8" w:space="0" w:color="000000"/>
              <w:left w:val="single" w:sz="8" w:space="0" w:color="000000"/>
              <w:bottom w:val="single" w:sz="8" w:space="0" w:color="000000"/>
              <w:right w:val="single" w:sz="8" w:space="0" w:color="000000"/>
            </w:tcBorders>
            <w:vAlign w:val="bottom"/>
          </w:tcPr>
          <w:p w14:paraId="5D9ED702" w14:textId="71542926" w:rsidR="009500EF" w:rsidRDefault="00F3705B">
            <w:pPr>
              <w:spacing w:after="0"/>
            </w:pPr>
            <w:r w:rsidRPr="00F3705B">
              <w:rPr>
                <w:rFonts w:ascii="Times New Roman" w:eastAsia="Times New Roman" w:hAnsi="Times New Roman" w:cs="Times New Roman"/>
                <w:sz w:val="24"/>
              </w:rPr>
              <w:t>LTVIP2026TMIDS52507</w:t>
            </w:r>
          </w:p>
        </w:tc>
      </w:tr>
      <w:tr w:rsidR="009500EF" w14:paraId="253CFD96" w14:textId="77777777" w:rsidTr="00F3705B">
        <w:trPr>
          <w:trHeight w:val="648"/>
        </w:trPr>
        <w:tc>
          <w:tcPr>
            <w:tcW w:w="4682" w:type="dxa"/>
            <w:tcBorders>
              <w:top w:val="single" w:sz="8" w:space="0" w:color="000000"/>
              <w:left w:val="single" w:sz="8" w:space="0" w:color="000000"/>
              <w:bottom w:val="single" w:sz="8" w:space="0" w:color="000000"/>
              <w:right w:val="single" w:sz="8" w:space="0" w:color="000000"/>
            </w:tcBorders>
          </w:tcPr>
          <w:p w14:paraId="158E605B" w14:textId="77777777" w:rsidR="009500EF" w:rsidRDefault="00000000">
            <w:pPr>
              <w:spacing w:after="0"/>
            </w:pPr>
            <w:r>
              <w:rPr>
                <w:rFonts w:ascii="Times New Roman" w:eastAsia="Times New Roman" w:hAnsi="Times New Roman" w:cs="Times New Roman"/>
                <w:sz w:val="24"/>
              </w:rPr>
              <w:t xml:space="preserve">Project Title </w:t>
            </w:r>
            <w:r>
              <w:t xml:space="preserve"> </w:t>
            </w:r>
          </w:p>
        </w:tc>
        <w:tc>
          <w:tcPr>
            <w:tcW w:w="4686" w:type="dxa"/>
            <w:tcBorders>
              <w:top w:val="single" w:sz="8" w:space="0" w:color="000000"/>
              <w:left w:val="single" w:sz="8" w:space="0" w:color="000000"/>
              <w:bottom w:val="single" w:sz="8" w:space="0" w:color="000000"/>
              <w:right w:val="single" w:sz="8" w:space="0" w:color="000000"/>
            </w:tcBorders>
            <w:vAlign w:val="bottom"/>
          </w:tcPr>
          <w:p w14:paraId="12133411" w14:textId="77777777" w:rsidR="009500EF" w:rsidRDefault="00000000">
            <w:pPr>
              <w:spacing w:after="0"/>
            </w:pPr>
            <w:proofErr w:type="spellStart"/>
            <w:r>
              <w:rPr>
                <w:rFonts w:ascii="Times New Roman" w:eastAsia="Times New Roman" w:hAnsi="Times New Roman" w:cs="Times New Roman"/>
                <w:sz w:val="24"/>
              </w:rPr>
              <w:t>IntelliSQL</w:t>
            </w:r>
            <w:proofErr w:type="spellEnd"/>
            <w:r>
              <w:rPr>
                <w:rFonts w:ascii="Times New Roman" w:eastAsia="Times New Roman" w:hAnsi="Times New Roman" w:cs="Times New Roman"/>
                <w:sz w:val="24"/>
              </w:rPr>
              <w:t xml:space="preserve">: Intelligent SQL Querying with </w:t>
            </w:r>
          </w:p>
          <w:p w14:paraId="05C11BB7" w14:textId="77777777" w:rsidR="009500EF" w:rsidRDefault="00000000">
            <w:pPr>
              <w:spacing w:after="0"/>
            </w:pPr>
            <w:r>
              <w:rPr>
                <w:rFonts w:ascii="Times New Roman" w:eastAsia="Times New Roman" w:hAnsi="Times New Roman" w:cs="Times New Roman"/>
                <w:sz w:val="24"/>
              </w:rPr>
              <w:t xml:space="preserve">LLMs Using Gemini Pro </w:t>
            </w:r>
          </w:p>
          <w:p w14:paraId="5C50DD0C" w14:textId="77777777" w:rsidR="009500EF" w:rsidRDefault="00000000">
            <w:pPr>
              <w:spacing w:after="0"/>
            </w:pPr>
            <w:r>
              <w:t xml:space="preserve"> </w:t>
            </w:r>
          </w:p>
        </w:tc>
      </w:tr>
      <w:tr w:rsidR="009500EF" w14:paraId="2F82E687" w14:textId="77777777" w:rsidTr="00F3705B">
        <w:trPr>
          <w:trHeight w:val="169"/>
        </w:trPr>
        <w:tc>
          <w:tcPr>
            <w:tcW w:w="4682" w:type="dxa"/>
            <w:tcBorders>
              <w:top w:val="single" w:sz="8" w:space="0" w:color="000000"/>
              <w:left w:val="single" w:sz="8" w:space="0" w:color="000000"/>
              <w:bottom w:val="single" w:sz="8" w:space="0" w:color="000000"/>
              <w:right w:val="single" w:sz="8" w:space="0" w:color="000000"/>
            </w:tcBorders>
            <w:vAlign w:val="bottom"/>
          </w:tcPr>
          <w:p w14:paraId="2FD9305F" w14:textId="77777777" w:rsidR="009500EF" w:rsidRDefault="00000000">
            <w:pPr>
              <w:spacing w:after="0"/>
            </w:pPr>
            <w:r>
              <w:rPr>
                <w:rFonts w:ascii="Times New Roman" w:eastAsia="Times New Roman" w:hAnsi="Times New Roman" w:cs="Times New Roman"/>
                <w:sz w:val="24"/>
              </w:rPr>
              <w:t xml:space="preserve">Maximum Marks </w:t>
            </w:r>
            <w:r>
              <w:t xml:space="preserve"> </w:t>
            </w:r>
          </w:p>
        </w:tc>
        <w:tc>
          <w:tcPr>
            <w:tcW w:w="4686" w:type="dxa"/>
            <w:tcBorders>
              <w:top w:val="single" w:sz="8" w:space="0" w:color="000000"/>
              <w:left w:val="single" w:sz="8" w:space="0" w:color="000000"/>
              <w:bottom w:val="single" w:sz="8" w:space="0" w:color="000000"/>
              <w:right w:val="single" w:sz="8" w:space="0" w:color="000000"/>
            </w:tcBorders>
            <w:vAlign w:val="bottom"/>
          </w:tcPr>
          <w:p w14:paraId="3A216DED" w14:textId="77777777" w:rsidR="009500EF" w:rsidRDefault="00000000">
            <w:pPr>
              <w:spacing w:after="0"/>
            </w:pPr>
            <w:r>
              <w:rPr>
                <w:rFonts w:ascii="Times New Roman" w:eastAsia="Times New Roman" w:hAnsi="Times New Roman" w:cs="Times New Roman"/>
                <w:sz w:val="24"/>
              </w:rPr>
              <w:t xml:space="preserve">6 Marks </w:t>
            </w:r>
            <w:r>
              <w:t xml:space="preserve"> </w:t>
            </w:r>
          </w:p>
        </w:tc>
      </w:tr>
    </w:tbl>
    <w:p w14:paraId="4BD2A32E" w14:textId="77777777" w:rsidR="009500EF" w:rsidRDefault="00000000">
      <w:pPr>
        <w:spacing w:after="60"/>
        <w:ind w:left="14"/>
      </w:pPr>
      <w:r>
        <w:rPr>
          <w:rFonts w:ascii="Times New Roman" w:eastAsia="Times New Roman" w:hAnsi="Times New Roman" w:cs="Times New Roman"/>
          <w:b/>
          <w:sz w:val="24"/>
        </w:rPr>
        <w:t xml:space="preserve"> </w:t>
      </w:r>
      <w:r>
        <w:t xml:space="preserve"> </w:t>
      </w:r>
    </w:p>
    <w:p w14:paraId="6ACB0941" w14:textId="77777777" w:rsidR="009500EF" w:rsidRDefault="00000000">
      <w:pPr>
        <w:pStyle w:val="Heading1"/>
        <w:ind w:left="14" w:firstLine="0"/>
      </w:pPr>
      <w:r>
        <w:rPr>
          <w:sz w:val="24"/>
        </w:rPr>
        <w:t xml:space="preserve">Data Exploration and Preprocessing Report </w:t>
      </w:r>
      <w:r>
        <w:t xml:space="preserve"> </w:t>
      </w:r>
    </w:p>
    <w:p w14:paraId="0A2EF1E3" w14:textId="77777777" w:rsidR="009500EF" w:rsidRDefault="00000000">
      <w:pPr>
        <w:spacing w:after="8" w:line="238" w:lineRule="auto"/>
        <w:ind w:left="14"/>
      </w:pPr>
      <w:r>
        <w:rPr>
          <w:rFonts w:ascii="Times New Roman" w:eastAsia="Times New Roman" w:hAnsi="Times New Roman" w:cs="Times New Roman"/>
          <w:sz w:val="24"/>
        </w:rPr>
        <w:t xml:space="preserve">Unlike traditional machine learning projects that rely on static datasets, </w:t>
      </w:r>
      <w:proofErr w:type="spellStart"/>
      <w:r>
        <w:rPr>
          <w:rFonts w:ascii="Times New Roman" w:eastAsia="Times New Roman" w:hAnsi="Times New Roman" w:cs="Times New Roman"/>
          <w:b/>
          <w:sz w:val="24"/>
        </w:rPr>
        <w:t>IntelliSQL</w:t>
      </w:r>
      <w:proofErr w:type="spellEnd"/>
      <w:r>
        <w:rPr>
          <w:rFonts w:ascii="Times New Roman" w:eastAsia="Times New Roman" w:hAnsi="Times New Roman" w:cs="Times New Roman"/>
          <w:sz w:val="24"/>
        </w:rPr>
        <w:t xml:space="preserve"> operates on </w:t>
      </w:r>
      <w:proofErr w:type="spellStart"/>
      <w:r>
        <w:rPr>
          <w:rFonts w:ascii="Times New Roman" w:eastAsia="Times New Roman" w:hAnsi="Times New Roman" w:cs="Times New Roman"/>
          <w:sz w:val="24"/>
        </w:rPr>
        <w:t>realtime</w:t>
      </w:r>
      <w:proofErr w:type="spellEnd"/>
      <w:r>
        <w:rPr>
          <w:rFonts w:ascii="Times New Roman" w:eastAsia="Times New Roman" w:hAnsi="Times New Roman" w:cs="Times New Roman"/>
          <w:sz w:val="24"/>
        </w:rPr>
        <w:t xml:space="preserve">, user-provided natural language queries. Data exploration and preprocessing focus on validating user input, handling dynamic text, and structuring prompts suitable for large language model processing. Python is used to preprocess and format user queries before forwarding them to the </w:t>
      </w:r>
      <w:r>
        <w:rPr>
          <w:rFonts w:ascii="Times New Roman" w:eastAsia="Times New Roman" w:hAnsi="Times New Roman" w:cs="Times New Roman"/>
          <w:b/>
          <w:sz w:val="24"/>
        </w:rPr>
        <w:t>Gemini Pro</w:t>
      </w:r>
      <w:r>
        <w:rPr>
          <w:rFonts w:ascii="Times New Roman" w:eastAsia="Times New Roman" w:hAnsi="Times New Roman" w:cs="Times New Roman"/>
          <w:sz w:val="24"/>
        </w:rPr>
        <w:t xml:space="preserve"> model, ensuring accurate, context-aware SQL generation and reliable database query execution. </w:t>
      </w:r>
      <w:r>
        <w:t xml:space="preserve"> </w:t>
      </w:r>
    </w:p>
    <w:p w14:paraId="46023AE6" w14:textId="77777777" w:rsidR="009500EF" w:rsidRDefault="00000000">
      <w:pPr>
        <w:spacing w:after="128"/>
        <w:ind w:left="14"/>
      </w:pPr>
      <w:r>
        <w:rPr>
          <w:rFonts w:ascii="Times New Roman" w:eastAsia="Times New Roman" w:hAnsi="Times New Roman" w:cs="Times New Roman"/>
          <w:sz w:val="20"/>
        </w:rPr>
        <w:t xml:space="preserve"> </w:t>
      </w:r>
      <w:r>
        <w:t xml:space="preserve"> </w:t>
      </w:r>
    </w:p>
    <w:p w14:paraId="5E9A748D" w14:textId="77777777" w:rsidR="009500EF" w:rsidRDefault="00000000">
      <w:pPr>
        <w:spacing w:after="111"/>
        <w:ind w:left="14"/>
      </w:pPr>
      <w:r>
        <w:rPr>
          <w:rFonts w:ascii="Times New Roman" w:eastAsia="Times New Roman" w:hAnsi="Times New Roman" w:cs="Times New Roman"/>
          <w:sz w:val="20"/>
        </w:rPr>
        <w:t xml:space="preserve"> </w:t>
      </w:r>
      <w:r>
        <w:t xml:space="preserve"> </w:t>
      </w:r>
    </w:p>
    <w:p w14:paraId="66762DBF" w14:textId="77777777" w:rsidR="009500EF" w:rsidRDefault="00000000">
      <w:pPr>
        <w:spacing w:after="0"/>
        <w:ind w:left="-5" w:hanging="10"/>
      </w:pPr>
      <w:r>
        <w:rPr>
          <w:rFonts w:ascii="Times New Roman" w:eastAsia="Times New Roman" w:hAnsi="Times New Roman" w:cs="Times New Roman"/>
          <w:b/>
          <w:sz w:val="28"/>
        </w:rPr>
        <w:t xml:space="preserve">Data Overview </w:t>
      </w:r>
      <w:r>
        <w:t xml:space="preserve"> </w:t>
      </w:r>
    </w:p>
    <w:p w14:paraId="5EC5E123" w14:textId="77777777" w:rsidR="009500EF" w:rsidRDefault="00000000">
      <w:pPr>
        <w:spacing w:after="0"/>
        <w:ind w:left="14"/>
      </w:pPr>
      <w:r>
        <w:rPr>
          <w:rFonts w:ascii="Times New Roman" w:eastAsia="Times New Roman" w:hAnsi="Times New Roman" w:cs="Times New Roman"/>
          <w:b/>
          <w:sz w:val="28"/>
        </w:rPr>
        <w:t xml:space="preserve"> </w:t>
      </w:r>
      <w:r>
        <w:t xml:space="preserve"> </w:t>
      </w:r>
    </w:p>
    <w:tbl>
      <w:tblPr>
        <w:tblStyle w:val="TableGrid"/>
        <w:tblW w:w="9200" w:type="dxa"/>
        <w:tblInd w:w="-10" w:type="dxa"/>
        <w:tblCellMar>
          <w:top w:w="114" w:type="dxa"/>
          <w:left w:w="38" w:type="dxa"/>
          <w:bottom w:w="0" w:type="dxa"/>
          <w:right w:w="115" w:type="dxa"/>
        </w:tblCellMar>
        <w:tblLook w:val="04A0" w:firstRow="1" w:lastRow="0" w:firstColumn="1" w:lastColumn="0" w:noHBand="0" w:noVBand="1"/>
      </w:tblPr>
      <w:tblGrid>
        <w:gridCol w:w="2526"/>
        <w:gridCol w:w="6674"/>
      </w:tblGrid>
      <w:tr w:rsidR="009500EF" w14:paraId="4A67FF15" w14:textId="77777777">
        <w:trPr>
          <w:trHeight w:val="792"/>
        </w:trPr>
        <w:tc>
          <w:tcPr>
            <w:tcW w:w="2526" w:type="dxa"/>
            <w:tcBorders>
              <w:top w:val="double" w:sz="4" w:space="0" w:color="000000"/>
              <w:left w:val="double" w:sz="4" w:space="0" w:color="000000"/>
              <w:bottom w:val="double" w:sz="4" w:space="0" w:color="000000"/>
              <w:right w:val="double" w:sz="4" w:space="0" w:color="000000"/>
            </w:tcBorders>
            <w:vAlign w:val="center"/>
          </w:tcPr>
          <w:p w14:paraId="685AD301" w14:textId="77777777" w:rsidR="009500EF" w:rsidRDefault="00000000">
            <w:pPr>
              <w:spacing w:after="0"/>
            </w:pPr>
            <w:r>
              <w:rPr>
                <w:rFonts w:ascii="Times New Roman" w:eastAsia="Times New Roman" w:hAnsi="Times New Roman" w:cs="Times New Roman"/>
                <w:b/>
                <w:sz w:val="28"/>
              </w:rPr>
              <w:t xml:space="preserve">Section </w:t>
            </w:r>
            <w: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7F5DBEA7" w14:textId="77777777" w:rsidR="009500EF" w:rsidRDefault="00000000">
            <w:pPr>
              <w:spacing w:after="0"/>
            </w:pPr>
            <w:r>
              <w:rPr>
                <w:rFonts w:ascii="Times New Roman" w:eastAsia="Times New Roman" w:hAnsi="Times New Roman" w:cs="Times New Roman"/>
                <w:b/>
                <w:sz w:val="28"/>
              </w:rPr>
              <w:t xml:space="preserve">Description </w:t>
            </w:r>
            <w:r>
              <w:t xml:space="preserve"> </w:t>
            </w:r>
          </w:p>
        </w:tc>
      </w:tr>
      <w:tr w:rsidR="009500EF" w14:paraId="337D788A" w14:textId="77777777">
        <w:trPr>
          <w:trHeight w:val="793"/>
        </w:trPr>
        <w:tc>
          <w:tcPr>
            <w:tcW w:w="2526" w:type="dxa"/>
            <w:tcBorders>
              <w:top w:val="double" w:sz="4" w:space="0" w:color="000000"/>
              <w:left w:val="double" w:sz="4" w:space="0" w:color="000000"/>
              <w:bottom w:val="double" w:sz="4" w:space="0" w:color="000000"/>
              <w:right w:val="double" w:sz="4" w:space="0" w:color="000000"/>
            </w:tcBorders>
            <w:vAlign w:val="center"/>
          </w:tcPr>
          <w:p w14:paraId="12B1B08F" w14:textId="77777777" w:rsidR="009500EF" w:rsidRDefault="00000000">
            <w:pPr>
              <w:spacing w:after="0"/>
            </w:pPr>
            <w:r>
              <w:rPr>
                <w:rFonts w:ascii="Times New Roman" w:eastAsia="Times New Roman" w:hAnsi="Times New Roman" w:cs="Times New Roman"/>
                <w:b/>
                <w:sz w:val="28"/>
              </w:rPr>
              <w:t xml:space="preserve">Data Type </w:t>
            </w:r>
            <w: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45CF0EF4" w14:textId="77777777" w:rsidR="009500EF" w:rsidRDefault="00000000">
            <w:pPr>
              <w:spacing w:after="0"/>
            </w:pPr>
            <w:r>
              <w:rPr>
                <w:rFonts w:ascii="Times New Roman" w:eastAsia="Times New Roman" w:hAnsi="Times New Roman" w:cs="Times New Roman"/>
                <w:sz w:val="28"/>
              </w:rPr>
              <w:t>Textual data (user-provided natural language queries)</w:t>
            </w:r>
            <w:r>
              <w:t xml:space="preserve"> </w:t>
            </w:r>
          </w:p>
        </w:tc>
      </w:tr>
      <w:tr w:rsidR="009500EF" w14:paraId="2FC8A096" w14:textId="77777777">
        <w:trPr>
          <w:trHeight w:val="792"/>
        </w:trPr>
        <w:tc>
          <w:tcPr>
            <w:tcW w:w="2526" w:type="dxa"/>
            <w:tcBorders>
              <w:top w:val="double" w:sz="4" w:space="0" w:color="000000"/>
              <w:left w:val="double" w:sz="4" w:space="0" w:color="000000"/>
              <w:bottom w:val="double" w:sz="4" w:space="0" w:color="000000"/>
              <w:right w:val="double" w:sz="4" w:space="0" w:color="000000"/>
            </w:tcBorders>
            <w:vAlign w:val="center"/>
          </w:tcPr>
          <w:p w14:paraId="6F860E10" w14:textId="77777777" w:rsidR="009500EF" w:rsidRDefault="00000000">
            <w:pPr>
              <w:spacing w:after="0"/>
            </w:pPr>
            <w:r>
              <w:rPr>
                <w:rFonts w:ascii="Times New Roman" w:eastAsia="Times New Roman" w:hAnsi="Times New Roman" w:cs="Times New Roman"/>
                <w:b/>
                <w:sz w:val="28"/>
              </w:rPr>
              <w:t xml:space="preserve">Data Source </w:t>
            </w:r>
            <w:r>
              <w:t xml:space="preserve"> </w:t>
            </w:r>
          </w:p>
        </w:tc>
        <w:tc>
          <w:tcPr>
            <w:tcW w:w="6674" w:type="dxa"/>
            <w:tcBorders>
              <w:top w:val="double" w:sz="4" w:space="0" w:color="000000"/>
              <w:left w:val="double" w:sz="4" w:space="0" w:color="000000"/>
              <w:bottom w:val="double" w:sz="4" w:space="0" w:color="000000"/>
              <w:right w:val="double" w:sz="4" w:space="0" w:color="000000"/>
            </w:tcBorders>
          </w:tcPr>
          <w:p w14:paraId="04D6640B" w14:textId="77777777" w:rsidR="009500EF" w:rsidRDefault="00000000">
            <w:pPr>
              <w:spacing w:after="0"/>
            </w:pPr>
            <w:r>
              <w:rPr>
                <w:rFonts w:ascii="Times New Roman" w:eastAsia="Times New Roman" w:hAnsi="Times New Roman" w:cs="Times New Roman"/>
                <w:sz w:val="28"/>
              </w:rPr>
              <w:t xml:space="preserve">Real-time user input collected through the </w:t>
            </w:r>
            <w:proofErr w:type="spellStart"/>
            <w:r>
              <w:rPr>
                <w:rFonts w:ascii="Times New Roman" w:eastAsia="Times New Roman" w:hAnsi="Times New Roman" w:cs="Times New Roman"/>
                <w:sz w:val="28"/>
              </w:rPr>
              <w:t>Streamlit</w:t>
            </w:r>
            <w:proofErr w:type="spellEnd"/>
            <w:r>
              <w:rPr>
                <w:rFonts w:ascii="Times New Roman" w:eastAsia="Times New Roman" w:hAnsi="Times New Roman" w:cs="Times New Roman"/>
                <w:sz w:val="28"/>
              </w:rPr>
              <w:t xml:space="preserve"> web interface</w:t>
            </w:r>
            <w:r>
              <w:t xml:space="preserve"> </w:t>
            </w:r>
          </w:p>
        </w:tc>
      </w:tr>
      <w:tr w:rsidR="009500EF" w14:paraId="7C144416" w14:textId="77777777">
        <w:trPr>
          <w:trHeight w:val="792"/>
        </w:trPr>
        <w:tc>
          <w:tcPr>
            <w:tcW w:w="2526" w:type="dxa"/>
            <w:tcBorders>
              <w:top w:val="double" w:sz="4" w:space="0" w:color="000000"/>
              <w:left w:val="double" w:sz="4" w:space="0" w:color="000000"/>
              <w:bottom w:val="double" w:sz="4" w:space="0" w:color="000000"/>
              <w:right w:val="double" w:sz="4" w:space="0" w:color="000000"/>
            </w:tcBorders>
            <w:vAlign w:val="center"/>
          </w:tcPr>
          <w:p w14:paraId="3EC562E0" w14:textId="77777777" w:rsidR="009500EF" w:rsidRDefault="00000000">
            <w:pPr>
              <w:spacing w:after="0"/>
            </w:pPr>
            <w:r>
              <w:rPr>
                <w:rFonts w:ascii="Times New Roman" w:eastAsia="Times New Roman" w:hAnsi="Times New Roman" w:cs="Times New Roman"/>
                <w:b/>
                <w:sz w:val="28"/>
              </w:rPr>
              <w:t xml:space="preserve">Data Format </w:t>
            </w:r>
            <w: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356EF0AF" w14:textId="77777777" w:rsidR="009500EF" w:rsidRDefault="00000000">
            <w:pPr>
              <w:spacing w:after="0"/>
            </w:pPr>
            <w:r>
              <w:rPr>
                <w:rFonts w:ascii="Times New Roman" w:eastAsia="Times New Roman" w:hAnsi="Times New Roman" w:cs="Times New Roman"/>
                <w:sz w:val="28"/>
              </w:rPr>
              <w:t xml:space="preserve">Plain text </w:t>
            </w:r>
            <w:r>
              <w:t xml:space="preserve"> </w:t>
            </w:r>
          </w:p>
        </w:tc>
      </w:tr>
      <w:tr w:rsidR="009500EF" w14:paraId="3D4D0E5E" w14:textId="77777777">
        <w:trPr>
          <w:trHeight w:val="797"/>
        </w:trPr>
        <w:tc>
          <w:tcPr>
            <w:tcW w:w="2526" w:type="dxa"/>
            <w:tcBorders>
              <w:top w:val="double" w:sz="4" w:space="0" w:color="000000"/>
              <w:left w:val="double" w:sz="4" w:space="0" w:color="000000"/>
              <w:bottom w:val="double" w:sz="4" w:space="0" w:color="000000"/>
              <w:right w:val="double" w:sz="4" w:space="0" w:color="000000"/>
            </w:tcBorders>
            <w:vAlign w:val="center"/>
          </w:tcPr>
          <w:p w14:paraId="3084EA04" w14:textId="77777777" w:rsidR="009500EF" w:rsidRDefault="00000000">
            <w:pPr>
              <w:spacing w:after="0"/>
            </w:pPr>
            <w:r>
              <w:rPr>
                <w:rFonts w:ascii="Times New Roman" w:eastAsia="Times New Roman" w:hAnsi="Times New Roman" w:cs="Times New Roman"/>
                <w:b/>
                <w:sz w:val="28"/>
              </w:rPr>
              <w:t xml:space="preserve">Data Size </w:t>
            </w:r>
            <w: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76127630" w14:textId="77777777" w:rsidR="009500EF" w:rsidRDefault="00000000">
            <w:pPr>
              <w:spacing w:after="0"/>
            </w:pPr>
            <w:r>
              <w:rPr>
                <w:rFonts w:ascii="Times New Roman" w:eastAsia="Times New Roman" w:hAnsi="Times New Roman" w:cs="Times New Roman"/>
                <w:sz w:val="28"/>
              </w:rPr>
              <w:t>Dynamic (varies based on user queries)</w:t>
            </w:r>
            <w:r>
              <w:t xml:space="preserve"> </w:t>
            </w:r>
          </w:p>
        </w:tc>
      </w:tr>
      <w:tr w:rsidR="009500EF" w14:paraId="758E2A22" w14:textId="77777777">
        <w:trPr>
          <w:trHeight w:val="792"/>
        </w:trPr>
        <w:tc>
          <w:tcPr>
            <w:tcW w:w="2526" w:type="dxa"/>
            <w:tcBorders>
              <w:top w:val="double" w:sz="4" w:space="0" w:color="000000"/>
              <w:left w:val="double" w:sz="4" w:space="0" w:color="000000"/>
              <w:bottom w:val="double" w:sz="4" w:space="0" w:color="000000"/>
              <w:right w:val="double" w:sz="4" w:space="0" w:color="000000"/>
            </w:tcBorders>
            <w:vAlign w:val="center"/>
          </w:tcPr>
          <w:p w14:paraId="502CFA99" w14:textId="77777777" w:rsidR="009500EF" w:rsidRDefault="00000000">
            <w:pPr>
              <w:spacing w:after="0"/>
            </w:pPr>
            <w:r>
              <w:rPr>
                <w:rFonts w:ascii="Times New Roman" w:eastAsia="Times New Roman" w:hAnsi="Times New Roman" w:cs="Times New Roman"/>
                <w:b/>
                <w:sz w:val="28"/>
              </w:rPr>
              <w:t xml:space="preserve">Nature of Data </w:t>
            </w:r>
            <w: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6896A03D" w14:textId="77777777" w:rsidR="009500EF" w:rsidRDefault="00000000">
            <w:pPr>
              <w:spacing w:after="0"/>
            </w:pPr>
            <w:r>
              <w:rPr>
                <w:rFonts w:ascii="Times New Roman" w:eastAsia="Times New Roman" w:hAnsi="Times New Roman" w:cs="Times New Roman"/>
                <w:sz w:val="28"/>
              </w:rPr>
              <w:t>Natural language text intended for SQL query generation</w:t>
            </w:r>
            <w:r>
              <w:t xml:space="preserve"> </w:t>
            </w:r>
          </w:p>
        </w:tc>
      </w:tr>
    </w:tbl>
    <w:p w14:paraId="69F362B8" w14:textId="77777777" w:rsidR="009500EF" w:rsidRDefault="00000000">
      <w:pPr>
        <w:spacing w:after="0"/>
      </w:pPr>
      <w:r>
        <w:rPr>
          <w:rFonts w:ascii="Times New Roman" w:eastAsia="Times New Roman" w:hAnsi="Times New Roman" w:cs="Times New Roman"/>
          <w:b/>
          <w:sz w:val="28"/>
        </w:rPr>
        <w:t xml:space="preserve"> </w:t>
      </w:r>
    </w:p>
    <w:p w14:paraId="391F1D29" w14:textId="77777777" w:rsidR="009500EF" w:rsidRDefault="00000000">
      <w:pPr>
        <w:spacing w:after="2"/>
      </w:pPr>
      <w:r>
        <w:rPr>
          <w:rFonts w:ascii="Times New Roman" w:eastAsia="Times New Roman" w:hAnsi="Times New Roman" w:cs="Times New Roman"/>
          <w:b/>
          <w:sz w:val="28"/>
        </w:rPr>
        <w:lastRenderedPageBreak/>
        <w:t xml:space="preserve"> </w:t>
      </w:r>
    </w:p>
    <w:p w14:paraId="79AE9272" w14:textId="77777777" w:rsidR="009500EF" w:rsidRDefault="00000000">
      <w:pPr>
        <w:spacing w:after="0"/>
      </w:pPr>
      <w:r>
        <w:rPr>
          <w:rFonts w:ascii="Times New Roman" w:eastAsia="Times New Roman" w:hAnsi="Times New Roman" w:cs="Times New Roman"/>
          <w:b/>
          <w:sz w:val="28"/>
        </w:rPr>
        <w:t xml:space="preserve"> </w:t>
      </w:r>
    </w:p>
    <w:p w14:paraId="3935167A" w14:textId="77777777" w:rsidR="009500EF" w:rsidRDefault="00000000">
      <w:pPr>
        <w:spacing w:after="0"/>
        <w:ind w:left="-5" w:hanging="10"/>
      </w:pPr>
      <w:r>
        <w:rPr>
          <w:rFonts w:ascii="Times New Roman" w:eastAsia="Times New Roman" w:hAnsi="Times New Roman" w:cs="Times New Roman"/>
          <w:b/>
          <w:sz w:val="28"/>
        </w:rPr>
        <w:t xml:space="preserve">Descriptive Statistics </w:t>
      </w:r>
      <w:r>
        <w:t xml:space="preserve"> </w:t>
      </w:r>
    </w:p>
    <w:p w14:paraId="44AC11EC" w14:textId="77777777" w:rsidR="009500EF" w:rsidRDefault="00000000">
      <w:pPr>
        <w:spacing w:after="0"/>
        <w:ind w:left="14"/>
      </w:pPr>
      <w:r>
        <w:rPr>
          <w:rFonts w:ascii="Times New Roman" w:eastAsia="Times New Roman" w:hAnsi="Times New Roman" w:cs="Times New Roman"/>
          <w:b/>
          <w:sz w:val="28"/>
        </w:rPr>
        <w:t xml:space="preserve"> </w:t>
      </w:r>
      <w:r>
        <w:t xml:space="preserve"> </w:t>
      </w:r>
    </w:p>
    <w:tbl>
      <w:tblPr>
        <w:tblStyle w:val="TableGrid"/>
        <w:tblW w:w="9560" w:type="dxa"/>
        <w:tblInd w:w="-10" w:type="dxa"/>
        <w:tblCellMar>
          <w:top w:w="0" w:type="dxa"/>
          <w:left w:w="34" w:type="dxa"/>
          <w:bottom w:w="0" w:type="dxa"/>
          <w:right w:w="115" w:type="dxa"/>
        </w:tblCellMar>
        <w:tblLook w:val="04A0" w:firstRow="1" w:lastRow="0" w:firstColumn="1" w:lastColumn="0" w:noHBand="0" w:noVBand="1"/>
      </w:tblPr>
      <w:tblGrid>
        <w:gridCol w:w="2367"/>
        <w:gridCol w:w="7193"/>
      </w:tblGrid>
      <w:tr w:rsidR="009500EF" w14:paraId="21D15DE1" w14:textId="77777777">
        <w:trPr>
          <w:trHeight w:val="725"/>
        </w:trPr>
        <w:tc>
          <w:tcPr>
            <w:tcW w:w="2367" w:type="dxa"/>
            <w:tcBorders>
              <w:top w:val="double" w:sz="4" w:space="0" w:color="000000"/>
              <w:left w:val="double" w:sz="4" w:space="0" w:color="000000"/>
              <w:bottom w:val="double" w:sz="4" w:space="0" w:color="000000"/>
              <w:right w:val="double" w:sz="4" w:space="0" w:color="000000"/>
            </w:tcBorders>
            <w:vAlign w:val="center"/>
          </w:tcPr>
          <w:p w14:paraId="18386F24" w14:textId="77777777" w:rsidR="009500EF" w:rsidRDefault="00000000">
            <w:pPr>
              <w:spacing w:after="0"/>
              <w:ind w:left="5"/>
            </w:pPr>
            <w:r>
              <w:rPr>
                <w:rFonts w:ascii="Times New Roman" w:eastAsia="Times New Roman" w:hAnsi="Times New Roman" w:cs="Times New Roman"/>
                <w:b/>
              </w:rPr>
              <w:t xml:space="preserve">Aspect </w:t>
            </w:r>
            <w:r>
              <w:t xml:space="preserve"> </w:t>
            </w:r>
          </w:p>
        </w:tc>
        <w:tc>
          <w:tcPr>
            <w:tcW w:w="7193" w:type="dxa"/>
            <w:tcBorders>
              <w:top w:val="double" w:sz="4" w:space="0" w:color="000000"/>
              <w:left w:val="double" w:sz="4" w:space="0" w:color="000000"/>
              <w:bottom w:val="double" w:sz="4" w:space="0" w:color="000000"/>
              <w:right w:val="double" w:sz="4" w:space="0" w:color="000000"/>
            </w:tcBorders>
            <w:vAlign w:val="center"/>
          </w:tcPr>
          <w:p w14:paraId="480C7AD7" w14:textId="77777777" w:rsidR="009500EF" w:rsidRDefault="00000000">
            <w:pPr>
              <w:spacing w:after="0"/>
            </w:pPr>
            <w:r>
              <w:rPr>
                <w:rFonts w:ascii="Times New Roman" w:eastAsia="Times New Roman" w:hAnsi="Times New Roman" w:cs="Times New Roman"/>
                <w:b/>
              </w:rPr>
              <w:t xml:space="preserve">Description </w:t>
            </w:r>
            <w:r>
              <w:t xml:space="preserve"> </w:t>
            </w:r>
          </w:p>
        </w:tc>
      </w:tr>
      <w:tr w:rsidR="009500EF" w14:paraId="42A9DEE7" w14:textId="77777777">
        <w:trPr>
          <w:trHeight w:val="686"/>
        </w:trPr>
        <w:tc>
          <w:tcPr>
            <w:tcW w:w="2367" w:type="dxa"/>
            <w:tcBorders>
              <w:top w:val="double" w:sz="4" w:space="0" w:color="000000"/>
              <w:left w:val="double" w:sz="4" w:space="0" w:color="000000"/>
              <w:bottom w:val="double" w:sz="4" w:space="0" w:color="000000"/>
              <w:right w:val="double" w:sz="4" w:space="0" w:color="000000"/>
            </w:tcBorders>
            <w:vAlign w:val="center"/>
          </w:tcPr>
          <w:p w14:paraId="780B370F" w14:textId="77777777" w:rsidR="009500EF" w:rsidRDefault="00000000">
            <w:pPr>
              <w:spacing w:after="0"/>
              <w:ind w:left="5"/>
            </w:pPr>
            <w:r>
              <w:rPr>
                <w:rFonts w:ascii="Times New Roman" w:eastAsia="Times New Roman" w:hAnsi="Times New Roman" w:cs="Times New Roman"/>
                <w:b/>
              </w:rPr>
              <w:t>Statistical Measures</w:t>
            </w:r>
            <w:r>
              <w:rPr>
                <w:rFonts w:ascii="Times New Roman" w:eastAsia="Times New Roman" w:hAnsi="Times New Roman" w:cs="Times New Roman"/>
              </w:rPr>
              <w:t xml:space="preserve"> </w:t>
            </w:r>
            <w:r>
              <w:t xml:space="preserve"> </w:t>
            </w:r>
          </w:p>
        </w:tc>
        <w:tc>
          <w:tcPr>
            <w:tcW w:w="7193" w:type="dxa"/>
            <w:tcBorders>
              <w:top w:val="double" w:sz="4" w:space="0" w:color="000000"/>
              <w:left w:val="double" w:sz="4" w:space="0" w:color="000000"/>
              <w:bottom w:val="double" w:sz="4" w:space="0" w:color="000000"/>
              <w:right w:val="double" w:sz="4" w:space="0" w:color="000000"/>
            </w:tcBorders>
            <w:vAlign w:val="center"/>
          </w:tcPr>
          <w:p w14:paraId="614C2EBC" w14:textId="77777777" w:rsidR="009500EF" w:rsidRDefault="00000000">
            <w:pPr>
              <w:spacing w:after="0"/>
            </w:pPr>
            <w:r>
              <w:rPr>
                <w:rFonts w:ascii="Times New Roman" w:eastAsia="Times New Roman" w:hAnsi="Times New Roman" w:cs="Times New Roman"/>
              </w:rPr>
              <w:t>Not applicable, as the project does not rely on a fixed numerical dataset</w:t>
            </w:r>
            <w:r>
              <w:t xml:space="preserve"> </w:t>
            </w:r>
          </w:p>
        </w:tc>
      </w:tr>
      <w:tr w:rsidR="009500EF" w14:paraId="6DA39E5D" w14:textId="77777777">
        <w:trPr>
          <w:trHeight w:val="687"/>
        </w:trPr>
        <w:tc>
          <w:tcPr>
            <w:tcW w:w="2367" w:type="dxa"/>
            <w:tcBorders>
              <w:top w:val="double" w:sz="4" w:space="0" w:color="000000"/>
              <w:left w:val="double" w:sz="4" w:space="0" w:color="000000"/>
              <w:bottom w:val="double" w:sz="4" w:space="0" w:color="000000"/>
              <w:right w:val="double" w:sz="4" w:space="0" w:color="000000"/>
            </w:tcBorders>
            <w:vAlign w:val="center"/>
          </w:tcPr>
          <w:p w14:paraId="09D92062" w14:textId="77777777" w:rsidR="009500EF" w:rsidRDefault="00000000">
            <w:pPr>
              <w:spacing w:after="0"/>
              <w:ind w:left="5"/>
            </w:pPr>
            <w:r>
              <w:rPr>
                <w:rFonts w:ascii="Times New Roman" w:eastAsia="Times New Roman" w:hAnsi="Times New Roman" w:cs="Times New Roman"/>
                <w:b/>
              </w:rPr>
              <w:t>Text Characteristics</w:t>
            </w:r>
            <w:r>
              <w:rPr>
                <w:rFonts w:ascii="Times New Roman" w:eastAsia="Times New Roman" w:hAnsi="Times New Roman" w:cs="Times New Roman"/>
              </w:rPr>
              <w:t xml:space="preserve"> </w:t>
            </w:r>
            <w:r>
              <w:t xml:space="preserve"> </w:t>
            </w:r>
          </w:p>
        </w:tc>
        <w:tc>
          <w:tcPr>
            <w:tcW w:w="7193" w:type="dxa"/>
            <w:tcBorders>
              <w:top w:val="double" w:sz="4" w:space="0" w:color="000000"/>
              <w:left w:val="double" w:sz="4" w:space="0" w:color="000000"/>
              <w:bottom w:val="double" w:sz="4" w:space="0" w:color="000000"/>
              <w:right w:val="double" w:sz="4" w:space="0" w:color="000000"/>
            </w:tcBorders>
            <w:vAlign w:val="center"/>
          </w:tcPr>
          <w:p w14:paraId="69BC089F" w14:textId="77777777" w:rsidR="009500EF" w:rsidRDefault="00000000">
            <w:pPr>
              <w:spacing w:after="0"/>
            </w:pPr>
            <w:r>
              <w:rPr>
                <w:rFonts w:ascii="Times New Roman" w:eastAsia="Times New Roman" w:hAnsi="Times New Roman" w:cs="Times New Roman"/>
              </w:rPr>
              <w:t>Variable-length natural language queries provided by users</w:t>
            </w:r>
            <w:r>
              <w:t xml:space="preserve"> </w:t>
            </w:r>
          </w:p>
        </w:tc>
      </w:tr>
      <w:tr w:rsidR="009500EF" w14:paraId="4F10FF34" w14:textId="77777777">
        <w:trPr>
          <w:trHeight w:val="725"/>
        </w:trPr>
        <w:tc>
          <w:tcPr>
            <w:tcW w:w="2367" w:type="dxa"/>
            <w:tcBorders>
              <w:top w:val="double" w:sz="4" w:space="0" w:color="000000"/>
              <w:left w:val="double" w:sz="4" w:space="0" w:color="000000"/>
              <w:bottom w:val="double" w:sz="4" w:space="0" w:color="000000"/>
              <w:right w:val="double" w:sz="4" w:space="0" w:color="000000"/>
            </w:tcBorders>
            <w:vAlign w:val="center"/>
          </w:tcPr>
          <w:p w14:paraId="38FF577D" w14:textId="77777777" w:rsidR="009500EF" w:rsidRDefault="00000000">
            <w:pPr>
              <w:spacing w:after="0"/>
              <w:ind w:left="5"/>
            </w:pPr>
            <w:r>
              <w:rPr>
                <w:rFonts w:ascii="Times New Roman" w:eastAsia="Times New Roman" w:hAnsi="Times New Roman" w:cs="Times New Roman"/>
                <w:b/>
              </w:rPr>
              <w:t>Distribution</w:t>
            </w:r>
            <w:r>
              <w:rPr>
                <w:rFonts w:ascii="Times New Roman" w:eastAsia="Times New Roman" w:hAnsi="Times New Roman" w:cs="Times New Roman"/>
              </w:rPr>
              <w:t xml:space="preserve"> </w:t>
            </w:r>
            <w:r>
              <w:t xml:space="preserve"> </w:t>
            </w:r>
          </w:p>
        </w:tc>
        <w:tc>
          <w:tcPr>
            <w:tcW w:w="7193" w:type="dxa"/>
            <w:tcBorders>
              <w:top w:val="double" w:sz="4" w:space="0" w:color="000000"/>
              <w:left w:val="double" w:sz="4" w:space="0" w:color="000000"/>
              <w:bottom w:val="double" w:sz="4" w:space="0" w:color="000000"/>
              <w:right w:val="double" w:sz="4" w:space="0" w:color="000000"/>
            </w:tcBorders>
            <w:vAlign w:val="center"/>
          </w:tcPr>
          <w:p w14:paraId="36CC1A12" w14:textId="77777777" w:rsidR="009500EF" w:rsidRDefault="00000000">
            <w:pPr>
              <w:spacing w:after="0"/>
            </w:pPr>
            <w:r>
              <w:rPr>
                <w:rFonts w:ascii="Times New Roman" w:eastAsia="Times New Roman" w:hAnsi="Times New Roman" w:cs="Times New Roman"/>
              </w:rPr>
              <w:t>Dynamic and dependent on user input, query complexity, and language usage</w:t>
            </w:r>
            <w:r>
              <w:t xml:space="preserve"> </w:t>
            </w:r>
          </w:p>
        </w:tc>
      </w:tr>
    </w:tbl>
    <w:p w14:paraId="5A1B3F7C" w14:textId="77777777" w:rsidR="009500EF" w:rsidRDefault="00000000">
      <w:pPr>
        <w:spacing w:after="166"/>
        <w:ind w:left="14"/>
      </w:pPr>
      <w:r>
        <w:rPr>
          <w:rFonts w:ascii="Times New Roman" w:eastAsia="Times New Roman" w:hAnsi="Times New Roman" w:cs="Times New Roman"/>
        </w:rPr>
        <w:t xml:space="preserve"> </w:t>
      </w:r>
      <w:r>
        <w:t xml:space="preserve"> </w:t>
      </w:r>
    </w:p>
    <w:p w14:paraId="625F70D4" w14:textId="77777777" w:rsidR="009500EF" w:rsidRDefault="00000000">
      <w:pPr>
        <w:pStyle w:val="Heading1"/>
        <w:ind w:left="-5"/>
      </w:pPr>
      <w:r>
        <w:t xml:space="preserve">Univariate Analysis  </w:t>
      </w:r>
    </w:p>
    <w:p w14:paraId="02786DBB" w14:textId="77777777" w:rsidR="009500EF" w:rsidRDefault="00000000">
      <w:pPr>
        <w:spacing w:after="0"/>
        <w:ind w:left="14"/>
      </w:pPr>
      <w:r>
        <w:rPr>
          <w:rFonts w:ascii="Times New Roman" w:eastAsia="Times New Roman" w:hAnsi="Times New Roman" w:cs="Times New Roman"/>
          <w:b/>
          <w:sz w:val="32"/>
        </w:rPr>
        <w:t xml:space="preserve"> </w:t>
      </w:r>
      <w:r>
        <w:t xml:space="preserve"> </w:t>
      </w:r>
    </w:p>
    <w:tbl>
      <w:tblPr>
        <w:tblStyle w:val="TableGrid"/>
        <w:tblW w:w="10095" w:type="dxa"/>
        <w:tblInd w:w="-77" w:type="dxa"/>
        <w:tblCellMar>
          <w:top w:w="0" w:type="dxa"/>
          <w:left w:w="34" w:type="dxa"/>
          <w:bottom w:w="0" w:type="dxa"/>
          <w:right w:w="115" w:type="dxa"/>
        </w:tblCellMar>
        <w:tblLook w:val="04A0" w:firstRow="1" w:lastRow="0" w:firstColumn="1" w:lastColumn="0" w:noHBand="0" w:noVBand="1"/>
      </w:tblPr>
      <w:tblGrid>
        <w:gridCol w:w="3361"/>
        <w:gridCol w:w="6734"/>
      </w:tblGrid>
      <w:tr w:rsidR="00F3705B" w14:paraId="7174086B" w14:textId="77777777" w:rsidTr="00F3705B">
        <w:trPr>
          <w:trHeight w:val="1264"/>
        </w:trPr>
        <w:tc>
          <w:tcPr>
            <w:tcW w:w="3361" w:type="dxa"/>
            <w:tcBorders>
              <w:top w:val="double" w:sz="4" w:space="0" w:color="000000"/>
              <w:left w:val="double" w:sz="4" w:space="0" w:color="000000"/>
              <w:bottom w:val="double" w:sz="4" w:space="0" w:color="000000"/>
              <w:right w:val="double" w:sz="4" w:space="0" w:color="000000"/>
            </w:tcBorders>
            <w:vAlign w:val="center"/>
          </w:tcPr>
          <w:p w14:paraId="611643F2" w14:textId="77777777" w:rsidR="009500EF" w:rsidRDefault="00000000">
            <w:pPr>
              <w:spacing w:after="0"/>
              <w:ind w:left="5"/>
            </w:pPr>
            <w:r>
              <w:rPr>
                <w:rFonts w:ascii="Times New Roman" w:eastAsia="Times New Roman" w:hAnsi="Times New Roman" w:cs="Times New Roman"/>
                <w:b/>
                <w:sz w:val="24"/>
              </w:rPr>
              <w:t xml:space="preserve">Analysis </w:t>
            </w:r>
            <w:r>
              <w:t xml:space="preserve"> </w:t>
            </w:r>
          </w:p>
        </w:tc>
        <w:tc>
          <w:tcPr>
            <w:tcW w:w="6734" w:type="dxa"/>
            <w:tcBorders>
              <w:top w:val="double" w:sz="4" w:space="0" w:color="000000"/>
              <w:left w:val="double" w:sz="4" w:space="0" w:color="000000"/>
              <w:bottom w:val="double" w:sz="4" w:space="0" w:color="000000"/>
              <w:right w:val="double" w:sz="4" w:space="0" w:color="000000"/>
            </w:tcBorders>
            <w:vAlign w:val="center"/>
          </w:tcPr>
          <w:p w14:paraId="2E3990C8" w14:textId="77777777" w:rsidR="009500EF" w:rsidRDefault="00000000">
            <w:pPr>
              <w:spacing w:after="0"/>
              <w:ind w:left="5"/>
            </w:pPr>
            <w:r>
              <w:rPr>
                <w:rFonts w:ascii="Times New Roman" w:eastAsia="Times New Roman" w:hAnsi="Times New Roman" w:cs="Times New Roman"/>
                <w:b/>
                <w:sz w:val="24"/>
              </w:rPr>
              <w:t xml:space="preserve">Description </w:t>
            </w:r>
            <w:r>
              <w:t xml:space="preserve"> </w:t>
            </w:r>
          </w:p>
        </w:tc>
      </w:tr>
      <w:tr w:rsidR="00F3705B" w14:paraId="7C229548" w14:textId="77777777" w:rsidTr="00F3705B">
        <w:trPr>
          <w:trHeight w:val="74"/>
        </w:trPr>
        <w:tc>
          <w:tcPr>
            <w:tcW w:w="3361" w:type="dxa"/>
            <w:tcBorders>
              <w:top w:val="double" w:sz="4" w:space="0" w:color="000000"/>
              <w:left w:val="double" w:sz="4" w:space="0" w:color="000000"/>
              <w:bottom w:val="double" w:sz="4" w:space="0" w:color="000000"/>
              <w:right w:val="double" w:sz="4" w:space="0" w:color="000000"/>
            </w:tcBorders>
            <w:vAlign w:val="center"/>
          </w:tcPr>
          <w:p w14:paraId="0B73E0D1" w14:textId="77777777" w:rsidR="009500EF" w:rsidRDefault="00000000">
            <w:pPr>
              <w:spacing w:after="0"/>
              <w:ind w:left="5"/>
            </w:pPr>
            <w:r>
              <w:rPr>
                <w:rFonts w:ascii="Times New Roman" w:eastAsia="Times New Roman" w:hAnsi="Times New Roman" w:cs="Times New Roman"/>
                <w:b/>
                <w:sz w:val="24"/>
              </w:rPr>
              <w:t xml:space="preserve">Input Text Length </w:t>
            </w:r>
            <w:r>
              <w:t xml:space="preserve"> </w:t>
            </w:r>
          </w:p>
        </w:tc>
        <w:tc>
          <w:tcPr>
            <w:tcW w:w="6734" w:type="dxa"/>
            <w:tcBorders>
              <w:top w:val="double" w:sz="4" w:space="0" w:color="000000"/>
              <w:left w:val="double" w:sz="4" w:space="0" w:color="000000"/>
              <w:bottom w:val="double" w:sz="4" w:space="0" w:color="000000"/>
              <w:right w:val="double" w:sz="4" w:space="0" w:color="000000"/>
            </w:tcBorders>
            <w:vAlign w:val="bottom"/>
          </w:tcPr>
          <w:p w14:paraId="6024ED43" w14:textId="77777777" w:rsidR="00F3705B" w:rsidRDefault="00F3705B" w:rsidP="00F3705B">
            <w:pPr>
              <w:spacing w:after="85"/>
              <w:ind w:left="4"/>
              <w:rPr>
                <w:rFonts w:ascii="Times New Roman" w:eastAsia="Times New Roman" w:hAnsi="Times New Roman" w:cs="Times New Roman"/>
                <w:sz w:val="24"/>
              </w:rPr>
            </w:pPr>
            <w:r>
              <w:rPr>
                <w:noProof/>
              </w:rPr>
              <w:drawing>
                <wp:inline distT="0" distB="0" distL="0" distR="0" wp14:anchorId="4A56B2EB" wp14:editId="10820A8B">
                  <wp:extent cx="3086100" cy="1816084"/>
                  <wp:effectExtent l="0" t="0" r="0" b="0"/>
                  <wp:docPr id="21888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7919" cy="1840693"/>
                          </a:xfrm>
                          <a:prstGeom prst="rect">
                            <a:avLst/>
                          </a:prstGeom>
                          <a:noFill/>
                          <a:ln>
                            <a:noFill/>
                          </a:ln>
                        </pic:spPr>
                      </pic:pic>
                    </a:graphicData>
                  </a:graphic>
                </wp:inline>
              </w:drawing>
            </w:r>
            <w:r>
              <w:rPr>
                <w:rFonts w:ascii="Times New Roman" w:eastAsia="Times New Roman" w:hAnsi="Times New Roman" w:cs="Times New Roman"/>
                <w:sz w:val="24"/>
              </w:rPr>
              <w:t xml:space="preserve"> </w:t>
            </w:r>
          </w:p>
          <w:p w14:paraId="4B4DA0E7" w14:textId="67DB38F5" w:rsidR="009500EF" w:rsidRDefault="00F3705B" w:rsidP="00F3705B">
            <w:pPr>
              <w:spacing w:after="85"/>
              <w:ind w:left="4"/>
            </w:pPr>
            <w:r>
              <w:rPr>
                <w:rFonts w:ascii="Times New Roman" w:eastAsia="Times New Roman" w:hAnsi="Times New Roman" w:cs="Times New Roman"/>
                <w:sz w:val="24"/>
              </w:rPr>
              <w:t xml:space="preserve">Analysis based on individual text input length </w:t>
            </w:r>
            <w:r>
              <w:t xml:space="preserve"> </w:t>
            </w:r>
          </w:p>
        </w:tc>
      </w:tr>
      <w:tr w:rsidR="00F3705B" w14:paraId="097C4B92" w14:textId="77777777" w:rsidTr="00F3705B">
        <w:trPr>
          <w:trHeight w:val="1264"/>
        </w:trPr>
        <w:tc>
          <w:tcPr>
            <w:tcW w:w="3361" w:type="dxa"/>
            <w:tcBorders>
              <w:top w:val="double" w:sz="4" w:space="0" w:color="000000"/>
              <w:left w:val="double" w:sz="4" w:space="0" w:color="000000"/>
              <w:bottom w:val="double" w:sz="4" w:space="0" w:color="000000"/>
              <w:right w:val="double" w:sz="4" w:space="0" w:color="000000"/>
            </w:tcBorders>
            <w:vAlign w:val="center"/>
          </w:tcPr>
          <w:p w14:paraId="55C5E36A" w14:textId="77777777" w:rsidR="009500EF" w:rsidRDefault="00000000">
            <w:pPr>
              <w:spacing w:after="0"/>
            </w:pPr>
            <w:r>
              <w:rPr>
                <w:rFonts w:ascii="Times New Roman" w:eastAsia="Times New Roman" w:hAnsi="Times New Roman" w:cs="Times New Roman"/>
                <w:b/>
                <w:sz w:val="24"/>
              </w:rPr>
              <w:t xml:space="preserve">Language Type </w:t>
            </w:r>
            <w:r>
              <w:t xml:space="preserve"> </w:t>
            </w:r>
          </w:p>
        </w:tc>
        <w:tc>
          <w:tcPr>
            <w:tcW w:w="6734" w:type="dxa"/>
            <w:tcBorders>
              <w:top w:val="double" w:sz="4" w:space="0" w:color="000000"/>
              <w:left w:val="double" w:sz="4" w:space="0" w:color="000000"/>
              <w:bottom w:val="double" w:sz="4" w:space="0" w:color="000000"/>
              <w:right w:val="double" w:sz="4" w:space="0" w:color="000000"/>
            </w:tcBorders>
            <w:vAlign w:val="center"/>
          </w:tcPr>
          <w:p w14:paraId="23B247E1" w14:textId="77777777" w:rsidR="009500EF" w:rsidRDefault="00000000">
            <w:pPr>
              <w:spacing w:after="0"/>
            </w:pPr>
            <w:r>
              <w:rPr>
                <w:rFonts w:ascii="Times New Roman" w:eastAsia="Times New Roman" w:hAnsi="Times New Roman" w:cs="Times New Roman"/>
                <w:sz w:val="24"/>
              </w:rPr>
              <w:t xml:space="preserve">Single-language input per request </w:t>
            </w:r>
            <w:r>
              <w:t xml:space="preserve"> </w:t>
            </w:r>
          </w:p>
        </w:tc>
      </w:tr>
      <w:tr w:rsidR="00F3705B" w14:paraId="7F3F8C76" w14:textId="77777777" w:rsidTr="00F3705B">
        <w:trPr>
          <w:trHeight w:val="1265"/>
        </w:trPr>
        <w:tc>
          <w:tcPr>
            <w:tcW w:w="3361" w:type="dxa"/>
            <w:tcBorders>
              <w:top w:val="double" w:sz="4" w:space="0" w:color="000000"/>
              <w:left w:val="double" w:sz="4" w:space="0" w:color="000000"/>
              <w:bottom w:val="double" w:sz="4" w:space="0" w:color="000000"/>
              <w:right w:val="double" w:sz="4" w:space="0" w:color="000000"/>
            </w:tcBorders>
            <w:vAlign w:val="center"/>
          </w:tcPr>
          <w:p w14:paraId="006BE8CC" w14:textId="77777777" w:rsidR="009500EF" w:rsidRDefault="00000000">
            <w:pPr>
              <w:spacing w:after="0"/>
            </w:pPr>
            <w:r>
              <w:rPr>
                <w:rFonts w:ascii="Times New Roman" w:eastAsia="Times New Roman" w:hAnsi="Times New Roman" w:cs="Times New Roman"/>
                <w:b/>
                <w:sz w:val="24"/>
              </w:rPr>
              <w:t xml:space="preserve">Character Distribution </w:t>
            </w:r>
            <w:r>
              <w:t xml:space="preserve"> </w:t>
            </w:r>
          </w:p>
        </w:tc>
        <w:tc>
          <w:tcPr>
            <w:tcW w:w="6734" w:type="dxa"/>
            <w:tcBorders>
              <w:top w:val="double" w:sz="4" w:space="0" w:color="000000"/>
              <w:left w:val="double" w:sz="4" w:space="0" w:color="000000"/>
              <w:bottom w:val="double" w:sz="4" w:space="0" w:color="000000"/>
              <w:right w:val="double" w:sz="4" w:space="0" w:color="000000"/>
            </w:tcBorders>
            <w:vAlign w:val="center"/>
          </w:tcPr>
          <w:p w14:paraId="46CE9BE5" w14:textId="77777777" w:rsidR="009500EF" w:rsidRDefault="00000000">
            <w:pPr>
              <w:spacing w:after="0"/>
            </w:pPr>
            <w:r>
              <w:rPr>
                <w:rFonts w:ascii="Times New Roman" w:eastAsia="Times New Roman" w:hAnsi="Times New Roman" w:cs="Times New Roman"/>
                <w:sz w:val="24"/>
              </w:rPr>
              <w:t xml:space="preserve">Alphabetic, numeric, and special characters </w:t>
            </w:r>
            <w:r>
              <w:t xml:space="preserve"> </w:t>
            </w:r>
          </w:p>
        </w:tc>
      </w:tr>
    </w:tbl>
    <w:p w14:paraId="0406CCF4" w14:textId="166B0F57" w:rsidR="009500EF" w:rsidRDefault="009500EF" w:rsidP="00F3705B">
      <w:pPr>
        <w:spacing w:after="0"/>
      </w:pPr>
    </w:p>
    <w:p w14:paraId="13F15794" w14:textId="77777777" w:rsidR="009500EF" w:rsidRDefault="00000000">
      <w:pPr>
        <w:pStyle w:val="Heading1"/>
        <w:ind w:left="-5"/>
      </w:pPr>
      <w:r>
        <w:lastRenderedPageBreak/>
        <w:t xml:space="preserve">Bivariate Analysis  </w:t>
      </w:r>
    </w:p>
    <w:tbl>
      <w:tblPr>
        <w:tblStyle w:val="TableGrid"/>
        <w:tblW w:w="9815" w:type="dxa"/>
        <w:tblInd w:w="-10" w:type="dxa"/>
        <w:tblCellMar>
          <w:top w:w="0" w:type="dxa"/>
          <w:left w:w="37" w:type="dxa"/>
          <w:bottom w:w="299" w:type="dxa"/>
          <w:right w:w="115" w:type="dxa"/>
        </w:tblCellMar>
        <w:tblLook w:val="04A0" w:firstRow="1" w:lastRow="0" w:firstColumn="1" w:lastColumn="0" w:noHBand="0" w:noVBand="1"/>
      </w:tblPr>
      <w:tblGrid>
        <w:gridCol w:w="3136"/>
        <w:gridCol w:w="6679"/>
      </w:tblGrid>
      <w:tr w:rsidR="009500EF" w14:paraId="75B9D511" w14:textId="77777777">
        <w:trPr>
          <w:trHeight w:val="951"/>
        </w:trPr>
        <w:tc>
          <w:tcPr>
            <w:tcW w:w="3136" w:type="dxa"/>
            <w:tcBorders>
              <w:top w:val="double" w:sz="4" w:space="0" w:color="000000"/>
              <w:left w:val="double" w:sz="4" w:space="0" w:color="000000"/>
              <w:bottom w:val="double" w:sz="4" w:space="0" w:color="000000"/>
              <w:right w:val="double" w:sz="4" w:space="0" w:color="000000"/>
            </w:tcBorders>
            <w:vAlign w:val="bottom"/>
          </w:tcPr>
          <w:p w14:paraId="2CB97F51" w14:textId="77777777" w:rsidR="009500EF" w:rsidRDefault="00000000">
            <w:pPr>
              <w:spacing w:after="0"/>
              <w:ind w:left="2"/>
            </w:pPr>
            <w:r>
              <w:rPr>
                <w:rFonts w:ascii="Times New Roman" w:eastAsia="Times New Roman" w:hAnsi="Times New Roman" w:cs="Times New Roman"/>
                <w:b/>
                <w:sz w:val="24"/>
              </w:rPr>
              <w:t xml:space="preserve">Analysis </w:t>
            </w:r>
            <w:r>
              <w:t xml:space="preserve"> </w:t>
            </w:r>
          </w:p>
        </w:tc>
        <w:tc>
          <w:tcPr>
            <w:tcW w:w="6679" w:type="dxa"/>
            <w:tcBorders>
              <w:top w:val="double" w:sz="4" w:space="0" w:color="000000"/>
              <w:left w:val="double" w:sz="4" w:space="0" w:color="000000"/>
              <w:bottom w:val="double" w:sz="4" w:space="0" w:color="000000"/>
              <w:right w:val="double" w:sz="4" w:space="0" w:color="000000"/>
            </w:tcBorders>
            <w:vAlign w:val="bottom"/>
          </w:tcPr>
          <w:p w14:paraId="635602E4" w14:textId="77777777" w:rsidR="009500EF" w:rsidRDefault="00000000">
            <w:pPr>
              <w:spacing w:after="0"/>
              <w:ind w:left="2"/>
            </w:pPr>
            <w:r>
              <w:rPr>
                <w:rFonts w:ascii="Times New Roman" w:eastAsia="Times New Roman" w:hAnsi="Times New Roman" w:cs="Times New Roman"/>
                <w:b/>
                <w:sz w:val="24"/>
              </w:rPr>
              <w:t xml:space="preserve">Description </w:t>
            </w:r>
            <w:r>
              <w:t xml:space="preserve"> </w:t>
            </w:r>
          </w:p>
        </w:tc>
      </w:tr>
      <w:tr w:rsidR="009500EF" w14:paraId="44D91983" w14:textId="77777777">
        <w:trPr>
          <w:trHeight w:val="960"/>
        </w:trPr>
        <w:tc>
          <w:tcPr>
            <w:tcW w:w="3136" w:type="dxa"/>
            <w:tcBorders>
              <w:top w:val="double" w:sz="4" w:space="0" w:color="000000"/>
              <w:left w:val="double" w:sz="4" w:space="0" w:color="000000"/>
              <w:bottom w:val="double" w:sz="4" w:space="0" w:color="000000"/>
              <w:right w:val="double" w:sz="4" w:space="0" w:color="000000"/>
            </w:tcBorders>
            <w:vAlign w:val="bottom"/>
          </w:tcPr>
          <w:p w14:paraId="752FF11F" w14:textId="77777777" w:rsidR="009500EF" w:rsidRDefault="00000000">
            <w:pPr>
              <w:spacing w:after="0"/>
              <w:ind w:left="2"/>
            </w:pPr>
            <w:r>
              <w:rPr>
                <w:rFonts w:ascii="Times New Roman" w:eastAsia="Times New Roman" w:hAnsi="Times New Roman" w:cs="Times New Roman"/>
                <w:b/>
                <w:sz w:val="24"/>
              </w:rPr>
              <w:t xml:space="preserve">Source vs Target Language </w:t>
            </w:r>
            <w:r>
              <w:t xml:space="preserve"> </w:t>
            </w:r>
          </w:p>
        </w:tc>
        <w:tc>
          <w:tcPr>
            <w:tcW w:w="6679" w:type="dxa"/>
            <w:tcBorders>
              <w:top w:val="double" w:sz="4" w:space="0" w:color="000000"/>
              <w:left w:val="double" w:sz="4" w:space="0" w:color="000000"/>
              <w:bottom w:val="double" w:sz="4" w:space="0" w:color="000000"/>
              <w:right w:val="double" w:sz="4" w:space="0" w:color="000000"/>
            </w:tcBorders>
            <w:vAlign w:val="bottom"/>
          </w:tcPr>
          <w:p w14:paraId="4B422D85" w14:textId="77777777" w:rsidR="009500EF" w:rsidRDefault="00000000">
            <w:pPr>
              <w:spacing w:after="0"/>
              <w:ind w:left="2"/>
            </w:pPr>
            <w:r>
              <w:rPr>
                <w:rFonts w:ascii="Times New Roman" w:eastAsia="Times New Roman" w:hAnsi="Times New Roman" w:cs="Times New Roman"/>
                <w:sz w:val="24"/>
              </w:rPr>
              <w:t xml:space="preserve">Relationship between selected source and target databases </w:t>
            </w:r>
            <w:r>
              <w:t xml:space="preserve"> </w:t>
            </w:r>
          </w:p>
        </w:tc>
      </w:tr>
      <w:tr w:rsidR="009500EF" w14:paraId="672A5E94" w14:textId="77777777" w:rsidTr="00F3705B">
        <w:trPr>
          <w:trHeight w:val="5224"/>
        </w:trPr>
        <w:tc>
          <w:tcPr>
            <w:tcW w:w="3136" w:type="dxa"/>
            <w:tcBorders>
              <w:top w:val="double" w:sz="4" w:space="0" w:color="000000"/>
              <w:left w:val="double" w:sz="4" w:space="0" w:color="000000"/>
              <w:bottom w:val="double" w:sz="4" w:space="0" w:color="000000"/>
              <w:right w:val="double" w:sz="4" w:space="0" w:color="000000"/>
            </w:tcBorders>
            <w:vAlign w:val="bottom"/>
          </w:tcPr>
          <w:p w14:paraId="4C9AFA0F" w14:textId="77777777" w:rsidR="00F3705B" w:rsidRDefault="00F3705B" w:rsidP="00F3705B">
            <w:pPr>
              <w:spacing w:after="7"/>
              <w:ind w:left="2"/>
            </w:pPr>
            <w:r>
              <w:rPr>
                <w:rFonts w:ascii="Times New Roman" w:eastAsia="Times New Roman" w:hAnsi="Times New Roman" w:cs="Times New Roman"/>
                <w:b/>
                <w:sz w:val="24"/>
              </w:rPr>
              <w:t xml:space="preserve">Text Length vs Response </w:t>
            </w:r>
            <w:r>
              <w:t xml:space="preserve"> </w:t>
            </w:r>
          </w:p>
          <w:p w14:paraId="4693EC6F" w14:textId="7077FD58" w:rsidR="009500EF" w:rsidRDefault="00F3705B" w:rsidP="00F3705B">
            <w:pPr>
              <w:spacing w:after="0"/>
            </w:pPr>
            <w:r>
              <w:rPr>
                <w:rFonts w:ascii="Times New Roman" w:eastAsia="Times New Roman" w:hAnsi="Times New Roman" w:cs="Times New Roman"/>
                <w:b/>
                <w:sz w:val="24"/>
              </w:rPr>
              <w:t xml:space="preserve">Time </w:t>
            </w:r>
            <w:r>
              <w:t xml:space="preserve"> </w:t>
            </w:r>
          </w:p>
        </w:tc>
        <w:tc>
          <w:tcPr>
            <w:tcW w:w="6679" w:type="dxa"/>
            <w:tcBorders>
              <w:top w:val="double" w:sz="4" w:space="0" w:color="000000"/>
              <w:left w:val="double" w:sz="4" w:space="0" w:color="000000"/>
              <w:bottom w:val="double" w:sz="4" w:space="0" w:color="000000"/>
              <w:right w:val="double" w:sz="4" w:space="0" w:color="000000"/>
            </w:tcBorders>
            <w:vAlign w:val="bottom"/>
          </w:tcPr>
          <w:p w14:paraId="33E22CB3" w14:textId="77777777" w:rsidR="009500EF" w:rsidRDefault="00000000">
            <w:pPr>
              <w:spacing w:after="85"/>
            </w:pPr>
            <w:r>
              <w:rPr>
                <w:noProof/>
              </w:rPr>
              <w:drawing>
                <wp:inline distT="0" distB="0" distL="0" distR="0" wp14:anchorId="3121FEC7" wp14:editId="2B6C8C89">
                  <wp:extent cx="4030980" cy="2788920"/>
                  <wp:effectExtent l="0" t="0" r="762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7"/>
                          <a:stretch>
                            <a:fillRect/>
                          </a:stretch>
                        </pic:blipFill>
                        <pic:spPr>
                          <a:xfrm>
                            <a:off x="0" y="0"/>
                            <a:ext cx="4030980" cy="2788920"/>
                          </a:xfrm>
                          <a:prstGeom prst="rect">
                            <a:avLst/>
                          </a:prstGeom>
                        </pic:spPr>
                      </pic:pic>
                    </a:graphicData>
                  </a:graphic>
                </wp:inline>
              </w:drawing>
            </w:r>
          </w:p>
          <w:p w14:paraId="06D9A8B8" w14:textId="77777777" w:rsidR="009500EF" w:rsidRDefault="00000000">
            <w:pPr>
              <w:spacing w:after="0"/>
              <w:ind w:left="2"/>
            </w:pPr>
            <w:r>
              <w:rPr>
                <w:rFonts w:ascii="Times New Roman" w:eastAsia="Times New Roman" w:hAnsi="Times New Roman" w:cs="Times New Roman"/>
                <w:sz w:val="24"/>
              </w:rPr>
              <w:t xml:space="preserve">Longer input text may slightly increase processing time </w:t>
            </w:r>
            <w:r>
              <w:t xml:space="preserve"> </w:t>
            </w:r>
          </w:p>
        </w:tc>
      </w:tr>
    </w:tbl>
    <w:p w14:paraId="5F7B3565"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14BC5789"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1876CF34"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20F7CCB8"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5D75659D"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7BC82FC4"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49DD7C72"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50FC0033"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6EA075BF"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1CD21CB2"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43A39954"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763DFBFC"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42F8F5E5"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63FE3C10"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7B319BB2" w14:textId="392F04C9" w:rsidR="00F3705B" w:rsidRDefault="00000000" w:rsidP="00F3705B">
      <w:pPr>
        <w:spacing w:after="0"/>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14:paraId="6F0E2CE8" w14:textId="77777777" w:rsidR="00F3705B" w:rsidRDefault="00F3705B" w:rsidP="00F3705B">
      <w:pPr>
        <w:spacing w:after="0"/>
      </w:pPr>
    </w:p>
    <w:p w14:paraId="2FBB8BC2" w14:textId="463F0863" w:rsidR="009500EF" w:rsidRDefault="00000000">
      <w:pPr>
        <w:pStyle w:val="Heading1"/>
        <w:ind w:left="-5"/>
      </w:pPr>
      <w:r>
        <w:lastRenderedPageBreak/>
        <w:t xml:space="preserve">Multivariate Analysis  </w:t>
      </w:r>
    </w:p>
    <w:p w14:paraId="48ED6326" w14:textId="77777777" w:rsidR="009500EF" w:rsidRDefault="00000000">
      <w:pPr>
        <w:spacing w:after="0"/>
        <w:ind w:left="14"/>
      </w:pPr>
      <w:r>
        <w:rPr>
          <w:rFonts w:ascii="Times New Roman" w:eastAsia="Times New Roman" w:hAnsi="Times New Roman" w:cs="Times New Roman"/>
          <w:b/>
          <w:sz w:val="32"/>
        </w:rPr>
        <w:t xml:space="preserve"> </w:t>
      </w:r>
      <w:r>
        <w:t xml:space="preserve"> </w:t>
      </w:r>
    </w:p>
    <w:tbl>
      <w:tblPr>
        <w:tblStyle w:val="TableGrid"/>
        <w:tblW w:w="9801" w:type="dxa"/>
        <w:tblInd w:w="-10" w:type="dxa"/>
        <w:tblCellMar>
          <w:top w:w="0" w:type="dxa"/>
          <w:left w:w="38" w:type="dxa"/>
          <w:bottom w:w="22" w:type="dxa"/>
          <w:right w:w="647" w:type="dxa"/>
        </w:tblCellMar>
        <w:tblLook w:val="04A0" w:firstRow="1" w:lastRow="0" w:firstColumn="1" w:lastColumn="0" w:noHBand="0" w:noVBand="1"/>
      </w:tblPr>
      <w:tblGrid>
        <w:gridCol w:w="3448"/>
        <w:gridCol w:w="6353"/>
      </w:tblGrid>
      <w:tr w:rsidR="009500EF" w14:paraId="16EC7615" w14:textId="77777777">
        <w:trPr>
          <w:trHeight w:val="806"/>
        </w:trPr>
        <w:tc>
          <w:tcPr>
            <w:tcW w:w="3448" w:type="dxa"/>
            <w:tcBorders>
              <w:top w:val="double" w:sz="4" w:space="0" w:color="000000"/>
              <w:left w:val="double" w:sz="4" w:space="0" w:color="000000"/>
              <w:bottom w:val="double" w:sz="4" w:space="0" w:color="000000"/>
              <w:right w:val="double" w:sz="4" w:space="0" w:color="000000"/>
            </w:tcBorders>
            <w:vAlign w:val="center"/>
          </w:tcPr>
          <w:p w14:paraId="56018231" w14:textId="77777777" w:rsidR="009500EF" w:rsidRDefault="00000000">
            <w:pPr>
              <w:spacing w:after="0"/>
            </w:pPr>
            <w:r>
              <w:rPr>
                <w:rFonts w:ascii="Times New Roman" w:eastAsia="Times New Roman" w:hAnsi="Times New Roman" w:cs="Times New Roman"/>
                <w:b/>
                <w:sz w:val="24"/>
              </w:rPr>
              <w:t xml:space="preserve">Analysis </w:t>
            </w:r>
            <w:r>
              <w:t xml:space="preserve"> </w:t>
            </w:r>
          </w:p>
        </w:tc>
        <w:tc>
          <w:tcPr>
            <w:tcW w:w="6353" w:type="dxa"/>
            <w:tcBorders>
              <w:top w:val="double" w:sz="4" w:space="0" w:color="000000"/>
              <w:left w:val="double" w:sz="4" w:space="0" w:color="000000"/>
              <w:bottom w:val="double" w:sz="4" w:space="0" w:color="000000"/>
              <w:right w:val="double" w:sz="4" w:space="0" w:color="000000"/>
            </w:tcBorders>
            <w:vAlign w:val="center"/>
          </w:tcPr>
          <w:p w14:paraId="12EC8664" w14:textId="77777777" w:rsidR="009500EF" w:rsidRDefault="00000000">
            <w:pPr>
              <w:spacing w:after="0"/>
              <w:ind w:left="5"/>
            </w:pPr>
            <w:r>
              <w:rPr>
                <w:rFonts w:ascii="Times New Roman" w:eastAsia="Times New Roman" w:hAnsi="Times New Roman" w:cs="Times New Roman"/>
                <w:b/>
                <w:sz w:val="24"/>
              </w:rPr>
              <w:t xml:space="preserve">Description </w:t>
            </w:r>
            <w:r>
              <w:t xml:space="preserve"> </w:t>
            </w:r>
          </w:p>
        </w:tc>
      </w:tr>
      <w:tr w:rsidR="009500EF" w14:paraId="5C82C267" w14:textId="77777777">
        <w:trPr>
          <w:trHeight w:val="1546"/>
        </w:trPr>
        <w:tc>
          <w:tcPr>
            <w:tcW w:w="3448" w:type="dxa"/>
            <w:tcBorders>
              <w:top w:val="double" w:sz="4" w:space="0" w:color="000000"/>
              <w:left w:val="double" w:sz="4" w:space="0" w:color="000000"/>
              <w:bottom w:val="double" w:sz="4" w:space="0" w:color="000000"/>
              <w:right w:val="double" w:sz="4" w:space="0" w:color="000000"/>
            </w:tcBorders>
            <w:vAlign w:val="center"/>
          </w:tcPr>
          <w:p w14:paraId="087ACF9C" w14:textId="77777777" w:rsidR="009500EF" w:rsidRDefault="00000000">
            <w:pPr>
              <w:spacing w:after="0"/>
            </w:pPr>
            <w:r>
              <w:rPr>
                <w:rFonts w:ascii="Times New Roman" w:eastAsia="Times New Roman" w:hAnsi="Times New Roman" w:cs="Times New Roman"/>
                <w:b/>
                <w:sz w:val="24"/>
              </w:rPr>
              <w:t xml:space="preserve">Text + Source Language + </w:t>
            </w:r>
          </w:p>
          <w:p w14:paraId="6A7B4E30" w14:textId="77777777" w:rsidR="009500EF" w:rsidRDefault="00000000">
            <w:pPr>
              <w:spacing w:after="7"/>
            </w:pPr>
            <w:r>
              <w:rPr>
                <w:rFonts w:ascii="Times New Roman" w:eastAsia="Times New Roman" w:hAnsi="Times New Roman" w:cs="Times New Roman"/>
                <w:b/>
                <w:sz w:val="24"/>
              </w:rPr>
              <w:t xml:space="preserve">Target </w:t>
            </w:r>
            <w:r>
              <w:t xml:space="preserve"> </w:t>
            </w:r>
          </w:p>
          <w:p w14:paraId="17738253" w14:textId="77777777" w:rsidR="009500EF" w:rsidRDefault="00000000">
            <w:pPr>
              <w:spacing w:after="0"/>
            </w:pPr>
            <w:r>
              <w:rPr>
                <w:rFonts w:ascii="Times New Roman" w:eastAsia="Times New Roman" w:hAnsi="Times New Roman" w:cs="Times New Roman"/>
                <w:b/>
                <w:sz w:val="24"/>
              </w:rPr>
              <w:t xml:space="preserve">Language </w:t>
            </w:r>
            <w:r>
              <w:t xml:space="preserve"> </w:t>
            </w:r>
          </w:p>
        </w:tc>
        <w:tc>
          <w:tcPr>
            <w:tcW w:w="6353" w:type="dxa"/>
            <w:tcBorders>
              <w:top w:val="double" w:sz="4" w:space="0" w:color="000000"/>
              <w:left w:val="double" w:sz="4" w:space="0" w:color="000000"/>
              <w:bottom w:val="double" w:sz="4" w:space="0" w:color="000000"/>
              <w:right w:val="double" w:sz="4" w:space="0" w:color="000000"/>
            </w:tcBorders>
            <w:vAlign w:val="center"/>
          </w:tcPr>
          <w:p w14:paraId="455B596F" w14:textId="77777777" w:rsidR="009500EF" w:rsidRDefault="00000000">
            <w:pPr>
              <w:spacing w:after="0"/>
              <w:ind w:left="5"/>
            </w:pPr>
            <w:r>
              <w:rPr>
                <w:rFonts w:ascii="Times New Roman" w:eastAsia="Times New Roman" w:hAnsi="Times New Roman" w:cs="Times New Roman"/>
                <w:sz w:val="24"/>
              </w:rPr>
              <w:t xml:space="preserve">Combined influence on translation accuracy and response quality </w:t>
            </w:r>
            <w:r>
              <w:t xml:space="preserve"> </w:t>
            </w:r>
          </w:p>
        </w:tc>
      </w:tr>
      <w:tr w:rsidR="009500EF" w14:paraId="31ECF452" w14:textId="77777777" w:rsidTr="00F3705B">
        <w:trPr>
          <w:trHeight w:val="4772"/>
        </w:trPr>
        <w:tc>
          <w:tcPr>
            <w:tcW w:w="3448" w:type="dxa"/>
            <w:tcBorders>
              <w:top w:val="double" w:sz="4" w:space="0" w:color="000000"/>
              <w:left w:val="double" w:sz="4" w:space="0" w:color="000000"/>
              <w:bottom w:val="double" w:sz="4" w:space="0" w:color="000000"/>
              <w:right w:val="double" w:sz="4" w:space="0" w:color="000000"/>
            </w:tcBorders>
            <w:vAlign w:val="center"/>
          </w:tcPr>
          <w:p w14:paraId="1F68C369" w14:textId="77777777" w:rsidR="009500EF" w:rsidRDefault="00000000">
            <w:pPr>
              <w:spacing w:after="0"/>
            </w:pPr>
            <w:r>
              <w:rPr>
                <w:rFonts w:ascii="Times New Roman" w:eastAsia="Times New Roman" w:hAnsi="Times New Roman" w:cs="Times New Roman"/>
                <w:b/>
                <w:sz w:val="24"/>
              </w:rPr>
              <w:t xml:space="preserve">User Input Patterns </w:t>
            </w:r>
            <w:r>
              <w:t xml:space="preserve"> </w:t>
            </w:r>
          </w:p>
        </w:tc>
        <w:tc>
          <w:tcPr>
            <w:tcW w:w="6353" w:type="dxa"/>
            <w:tcBorders>
              <w:top w:val="double" w:sz="4" w:space="0" w:color="000000"/>
              <w:left w:val="double" w:sz="4" w:space="0" w:color="000000"/>
              <w:bottom w:val="double" w:sz="4" w:space="0" w:color="000000"/>
              <w:right w:val="double" w:sz="4" w:space="0" w:color="000000"/>
            </w:tcBorders>
            <w:vAlign w:val="bottom"/>
          </w:tcPr>
          <w:p w14:paraId="111D4C65" w14:textId="77777777" w:rsidR="009500EF" w:rsidRDefault="00000000">
            <w:pPr>
              <w:spacing w:after="0"/>
              <w:ind w:left="5"/>
            </w:pPr>
            <w:r>
              <w:rPr>
                <w:rFonts w:ascii="Times New Roman" w:eastAsia="Times New Roman" w:hAnsi="Times New Roman" w:cs="Times New Roman"/>
                <w:sz w:val="24"/>
              </w:rPr>
              <w:t xml:space="preserve">Variation in usage across different language combinations </w:t>
            </w:r>
            <w:r>
              <w:t xml:space="preserve"> </w:t>
            </w:r>
          </w:p>
          <w:p w14:paraId="2C08697A" w14:textId="77777777" w:rsidR="009500EF" w:rsidRDefault="00000000">
            <w:pPr>
              <w:spacing w:after="127"/>
              <w:ind w:left="142"/>
            </w:pPr>
            <w:r>
              <w:rPr>
                <w:noProof/>
              </w:rPr>
              <w:drawing>
                <wp:inline distT="0" distB="0" distL="0" distR="0" wp14:anchorId="7C50FF88" wp14:editId="4A67F34D">
                  <wp:extent cx="3419475" cy="2962275"/>
                  <wp:effectExtent l="0" t="0" r="0" b="0"/>
                  <wp:docPr id="838" name="Picture 838"/>
                  <wp:cNvGraphicFramePr/>
                  <a:graphic xmlns:a="http://schemas.openxmlformats.org/drawingml/2006/main">
                    <a:graphicData uri="http://schemas.openxmlformats.org/drawingml/2006/picture">
                      <pic:pic xmlns:pic="http://schemas.openxmlformats.org/drawingml/2006/picture">
                        <pic:nvPicPr>
                          <pic:cNvPr id="838" name="Picture 838"/>
                          <pic:cNvPicPr/>
                        </pic:nvPicPr>
                        <pic:blipFill>
                          <a:blip r:embed="rId8"/>
                          <a:stretch>
                            <a:fillRect/>
                          </a:stretch>
                        </pic:blipFill>
                        <pic:spPr>
                          <a:xfrm>
                            <a:off x="0" y="0"/>
                            <a:ext cx="3419475" cy="2962275"/>
                          </a:xfrm>
                          <a:prstGeom prst="rect">
                            <a:avLst/>
                          </a:prstGeom>
                        </pic:spPr>
                      </pic:pic>
                    </a:graphicData>
                  </a:graphic>
                </wp:inline>
              </w:drawing>
            </w:r>
          </w:p>
          <w:p w14:paraId="59C33C4B" w14:textId="77777777" w:rsidR="009500EF" w:rsidRDefault="00000000">
            <w:pPr>
              <w:spacing w:after="0"/>
              <w:ind w:right="14"/>
              <w:jc w:val="right"/>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 xml:space="preserve"> </w:t>
            </w:r>
          </w:p>
        </w:tc>
      </w:tr>
    </w:tbl>
    <w:p w14:paraId="6A65B6EB"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5B273A00"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0AE8E9AB"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24590C88"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074274DB"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1B89B8EC"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0D87F487"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33BC9AC3"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6589FBC3"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798C4845"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15BD7681"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2077FB05"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1692C1B7" w14:textId="77777777" w:rsidR="00F3705B" w:rsidRDefault="00F3705B">
      <w:pPr>
        <w:spacing w:after="0"/>
        <w:ind w:left="14"/>
      </w:pPr>
    </w:p>
    <w:p w14:paraId="00207D25" w14:textId="77777777" w:rsidR="00F3705B" w:rsidRDefault="00F3705B">
      <w:pPr>
        <w:spacing w:after="0"/>
        <w:ind w:left="14"/>
      </w:pPr>
    </w:p>
    <w:p w14:paraId="35E5C596"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4AD9CC01"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20742B44" w14:textId="77777777" w:rsidR="009500EF" w:rsidRDefault="00000000">
      <w:pPr>
        <w:pStyle w:val="Heading1"/>
        <w:ind w:left="-5"/>
      </w:pPr>
      <w:r>
        <w:lastRenderedPageBreak/>
        <w:t xml:space="preserve">Outliers and Anomalies  </w:t>
      </w:r>
    </w:p>
    <w:p w14:paraId="23AC8E92" w14:textId="77777777" w:rsidR="009500EF" w:rsidRDefault="00000000">
      <w:pPr>
        <w:spacing w:after="0"/>
        <w:ind w:left="14"/>
      </w:pPr>
      <w:r>
        <w:rPr>
          <w:rFonts w:ascii="Times New Roman" w:eastAsia="Times New Roman" w:hAnsi="Times New Roman" w:cs="Times New Roman"/>
          <w:b/>
          <w:sz w:val="32"/>
        </w:rPr>
        <w:t xml:space="preserve"> </w:t>
      </w:r>
      <w:r>
        <w:t xml:space="preserve"> </w:t>
      </w:r>
    </w:p>
    <w:tbl>
      <w:tblPr>
        <w:tblStyle w:val="TableGrid"/>
        <w:tblW w:w="10041" w:type="dxa"/>
        <w:tblInd w:w="-10" w:type="dxa"/>
        <w:tblCellMar>
          <w:top w:w="0" w:type="dxa"/>
          <w:left w:w="38" w:type="dxa"/>
          <w:bottom w:w="22" w:type="dxa"/>
          <w:right w:w="115" w:type="dxa"/>
        </w:tblCellMar>
        <w:tblLook w:val="04A0" w:firstRow="1" w:lastRow="0" w:firstColumn="1" w:lastColumn="0" w:noHBand="0" w:noVBand="1"/>
      </w:tblPr>
      <w:tblGrid>
        <w:gridCol w:w="2871"/>
        <w:gridCol w:w="7170"/>
      </w:tblGrid>
      <w:tr w:rsidR="009500EF" w14:paraId="0B415A53" w14:textId="77777777">
        <w:trPr>
          <w:trHeight w:val="706"/>
        </w:trPr>
        <w:tc>
          <w:tcPr>
            <w:tcW w:w="2871" w:type="dxa"/>
            <w:tcBorders>
              <w:top w:val="double" w:sz="4" w:space="0" w:color="000000"/>
              <w:left w:val="double" w:sz="4" w:space="0" w:color="000000"/>
              <w:bottom w:val="double" w:sz="4" w:space="0" w:color="000000"/>
              <w:right w:val="double" w:sz="4" w:space="0" w:color="000000"/>
            </w:tcBorders>
            <w:vAlign w:val="center"/>
          </w:tcPr>
          <w:p w14:paraId="2DE639BA" w14:textId="77777777" w:rsidR="009500EF" w:rsidRDefault="00000000">
            <w:pPr>
              <w:spacing w:after="0"/>
            </w:pPr>
            <w:r>
              <w:rPr>
                <w:rFonts w:ascii="Times New Roman" w:eastAsia="Times New Roman" w:hAnsi="Times New Roman" w:cs="Times New Roman"/>
                <w:b/>
                <w:sz w:val="24"/>
              </w:rPr>
              <w:t xml:space="preserve">Category </w:t>
            </w:r>
            <w:r>
              <w:t xml:space="preserve"> </w:t>
            </w:r>
          </w:p>
        </w:tc>
        <w:tc>
          <w:tcPr>
            <w:tcW w:w="7169" w:type="dxa"/>
            <w:tcBorders>
              <w:top w:val="double" w:sz="4" w:space="0" w:color="000000"/>
              <w:left w:val="double" w:sz="4" w:space="0" w:color="000000"/>
              <w:bottom w:val="double" w:sz="4" w:space="0" w:color="000000"/>
              <w:right w:val="double" w:sz="4" w:space="0" w:color="000000"/>
            </w:tcBorders>
            <w:vAlign w:val="center"/>
          </w:tcPr>
          <w:p w14:paraId="7441615E" w14:textId="77777777" w:rsidR="009500EF" w:rsidRDefault="00000000">
            <w:pPr>
              <w:spacing w:after="0"/>
            </w:pPr>
            <w:r>
              <w:rPr>
                <w:rFonts w:ascii="Times New Roman" w:eastAsia="Times New Roman" w:hAnsi="Times New Roman" w:cs="Times New Roman"/>
                <w:b/>
                <w:sz w:val="24"/>
              </w:rPr>
              <w:t xml:space="preserve">Description </w:t>
            </w:r>
            <w:r>
              <w:t xml:space="preserve"> </w:t>
            </w:r>
          </w:p>
        </w:tc>
      </w:tr>
      <w:tr w:rsidR="009500EF" w14:paraId="35794F37" w14:textId="77777777">
        <w:trPr>
          <w:trHeight w:val="710"/>
        </w:trPr>
        <w:tc>
          <w:tcPr>
            <w:tcW w:w="2871" w:type="dxa"/>
            <w:tcBorders>
              <w:top w:val="double" w:sz="4" w:space="0" w:color="000000"/>
              <w:left w:val="double" w:sz="4" w:space="0" w:color="000000"/>
              <w:bottom w:val="double" w:sz="4" w:space="0" w:color="000000"/>
              <w:right w:val="double" w:sz="4" w:space="0" w:color="000000"/>
            </w:tcBorders>
            <w:vAlign w:val="center"/>
          </w:tcPr>
          <w:p w14:paraId="6532C957" w14:textId="77777777" w:rsidR="009500EF" w:rsidRDefault="00000000">
            <w:pPr>
              <w:spacing w:after="0"/>
            </w:pPr>
            <w:r>
              <w:rPr>
                <w:rFonts w:ascii="Times New Roman" w:eastAsia="Times New Roman" w:hAnsi="Times New Roman" w:cs="Times New Roman"/>
                <w:b/>
                <w:sz w:val="24"/>
              </w:rPr>
              <w:t xml:space="preserve">Outliers </w:t>
            </w:r>
            <w:r>
              <w:t xml:space="preserve"> </w:t>
            </w:r>
          </w:p>
        </w:tc>
        <w:tc>
          <w:tcPr>
            <w:tcW w:w="7169" w:type="dxa"/>
            <w:tcBorders>
              <w:top w:val="double" w:sz="4" w:space="0" w:color="000000"/>
              <w:left w:val="double" w:sz="4" w:space="0" w:color="000000"/>
              <w:bottom w:val="double" w:sz="4" w:space="0" w:color="000000"/>
              <w:right w:val="double" w:sz="4" w:space="0" w:color="000000"/>
            </w:tcBorders>
            <w:vAlign w:val="center"/>
          </w:tcPr>
          <w:p w14:paraId="6862E85E" w14:textId="77777777" w:rsidR="009500EF" w:rsidRDefault="00000000">
            <w:pPr>
              <w:spacing w:after="0"/>
            </w:pPr>
            <w:r>
              <w:rPr>
                <w:rFonts w:ascii="Times New Roman" w:eastAsia="Times New Roman" w:hAnsi="Times New Roman" w:cs="Times New Roman"/>
                <w:sz w:val="24"/>
              </w:rPr>
              <w:t xml:space="preserve">Extremely long text inputs </w:t>
            </w:r>
            <w:r>
              <w:t xml:space="preserve"> </w:t>
            </w:r>
          </w:p>
        </w:tc>
      </w:tr>
      <w:tr w:rsidR="009500EF" w14:paraId="15391A67" w14:textId="77777777">
        <w:trPr>
          <w:trHeight w:val="706"/>
        </w:trPr>
        <w:tc>
          <w:tcPr>
            <w:tcW w:w="2871" w:type="dxa"/>
            <w:tcBorders>
              <w:top w:val="double" w:sz="4" w:space="0" w:color="000000"/>
              <w:left w:val="double" w:sz="4" w:space="0" w:color="000000"/>
              <w:bottom w:val="double" w:sz="4" w:space="0" w:color="000000"/>
              <w:right w:val="double" w:sz="4" w:space="0" w:color="000000"/>
            </w:tcBorders>
            <w:vAlign w:val="center"/>
          </w:tcPr>
          <w:p w14:paraId="09E0CE7F" w14:textId="77777777" w:rsidR="009500EF" w:rsidRDefault="00000000">
            <w:pPr>
              <w:spacing w:after="0"/>
            </w:pPr>
            <w:r>
              <w:rPr>
                <w:rFonts w:ascii="Times New Roman" w:eastAsia="Times New Roman" w:hAnsi="Times New Roman" w:cs="Times New Roman"/>
                <w:b/>
                <w:sz w:val="24"/>
              </w:rPr>
              <w:t xml:space="preserve">Anomalies </w:t>
            </w:r>
            <w:r>
              <w:t xml:space="preserve"> </w:t>
            </w:r>
          </w:p>
        </w:tc>
        <w:tc>
          <w:tcPr>
            <w:tcW w:w="7169" w:type="dxa"/>
            <w:tcBorders>
              <w:top w:val="double" w:sz="4" w:space="0" w:color="000000"/>
              <w:left w:val="double" w:sz="4" w:space="0" w:color="000000"/>
              <w:bottom w:val="double" w:sz="4" w:space="0" w:color="000000"/>
              <w:right w:val="double" w:sz="4" w:space="0" w:color="000000"/>
            </w:tcBorders>
            <w:vAlign w:val="center"/>
          </w:tcPr>
          <w:p w14:paraId="105E85A1" w14:textId="77777777" w:rsidR="009500EF" w:rsidRDefault="00000000">
            <w:pPr>
              <w:spacing w:after="0"/>
            </w:pPr>
            <w:r>
              <w:rPr>
                <w:rFonts w:ascii="Times New Roman" w:eastAsia="Times New Roman" w:hAnsi="Times New Roman" w:cs="Times New Roman"/>
                <w:sz w:val="24"/>
              </w:rPr>
              <w:t xml:space="preserve">Unsupported characters or empty inputs </w:t>
            </w:r>
            <w:r>
              <w:t xml:space="preserve"> </w:t>
            </w:r>
          </w:p>
        </w:tc>
      </w:tr>
      <w:tr w:rsidR="009500EF" w14:paraId="70F7B7DD" w14:textId="77777777">
        <w:trPr>
          <w:trHeight w:val="5526"/>
        </w:trPr>
        <w:tc>
          <w:tcPr>
            <w:tcW w:w="2871" w:type="dxa"/>
            <w:tcBorders>
              <w:top w:val="double" w:sz="4" w:space="0" w:color="000000"/>
              <w:left w:val="double" w:sz="4" w:space="0" w:color="000000"/>
              <w:bottom w:val="double" w:sz="4" w:space="0" w:color="000000"/>
              <w:right w:val="double" w:sz="4" w:space="0" w:color="000000"/>
            </w:tcBorders>
            <w:vAlign w:val="center"/>
          </w:tcPr>
          <w:p w14:paraId="4AB69BA3" w14:textId="77777777" w:rsidR="009500EF" w:rsidRDefault="00000000">
            <w:pPr>
              <w:spacing w:after="0"/>
            </w:pPr>
            <w:r>
              <w:rPr>
                <w:rFonts w:ascii="Times New Roman" w:eastAsia="Times New Roman" w:hAnsi="Times New Roman" w:cs="Times New Roman"/>
                <w:b/>
                <w:sz w:val="24"/>
              </w:rPr>
              <w:t xml:space="preserve">Handling Method </w:t>
            </w:r>
            <w:r>
              <w:t xml:space="preserve"> </w:t>
            </w:r>
          </w:p>
        </w:tc>
        <w:tc>
          <w:tcPr>
            <w:tcW w:w="7169" w:type="dxa"/>
            <w:tcBorders>
              <w:top w:val="double" w:sz="4" w:space="0" w:color="000000"/>
              <w:left w:val="double" w:sz="4" w:space="0" w:color="000000"/>
              <w:bottom w:val="double" w:sz="4" w:space="0" w:color="000000"/>
              <w:right w:val="double" w:sz="4" w:space="0" w:color="000000"/>
            </w:tcBorders>
            <w:vAlign w:val="bottom"/>
          </w:tcPr>
          <w:p w14:paraId="5A7D9B39" w14:textId="77777777" w:rsidR="009500EF" w:rsidRDefault="00000000">
            <w:pPr>
              <w:spacing w:after="0"/>
              <w:ind w:right="1914"/>
              <w:jc w:val="center"/>
            </w:pPr>
            <w:r>
              <w:rPr>
                <w:noProof/>
              </w:rPr>
              <w:drawing>
                <wp:inline distT="0" distB="0" distL="0" distR="0" wp14:anchorId="10EDB29B" wp14:editId="09E9B1CA">
                  <wp:extent cx="3190875" cy="3086100"/>
                  <wp:effectExtent l="0" t="0" r="0" b="0"/>
                  <wp:docPr id="1095" name="Picture 1095"/>
                  <wp:cNvGraphicFramePr/>
                  <a:graphic xmlns:a="http://schemas.openxmlformats.org/drawingml/2006/main">
                    <a:graphicData uri="http://schemas.openxmlformats.org/drawingml/2006/picture">
                      <pic:pic xmlns:pic="http://schemas.openxmlformats.org/drawingml/2006/picture">
                        <pic:nvPicPr>
                          <pic:cNvPr id="1095" name="Picture 1095"/>
                          <pic:cNvPicPr/>
                        </pic:nvPicPr>
                        <pic:blipFill>
                          <a:blip r:embed="rId9"/>
                          <a:stretch>
                            <a:fillRect/>
                          </a:stretch>
                        </pic:blipFill>
                        <pic:spPr>
                          <a:xfrm>
                            <a:off x="0" y="0"/>
                            <a:ext cx="3190875" cy="3086100"/>
                          </a:xfrm>
                          <a:prstGeom prst="rect">
                            <a:avLst/>
                          </a:prstGeom>
                        </pic:spPr>
                      </pic:pic>
                    </a:graphicData>
                  </a:graphic>
                </wp:inline>
              </w:drawing>
            </w:r>
            <w:r>
              <w:rPr>
                <w:rFonts w:ascii="Times New Roman" w:eastAsia="Times New Roman" w:hAnsi="Times New Roman" w:cs="Times New Roman"/>
                <w:sz w:val="24"/>
              </w:rPr>
              <w:t xml:space="preserve"> </w:t>
            </w:r>
          </w:p>
          <w:p w14:paraId="1FB8BFD6" w14:textId="77777777" w:rsidR="009500EF" w:rsidRDefault="00000000">
            <w:pPr>
              <w:spacing w:after="67"/>
            </w:pPr>
            <w:r>
              <w:rPr>
                <w:rFonts w:ascii="Times New Roman" w:eastAsia="Times New Roman" w:hAnsi="Times New Roman" w:cs="Times New Roman"/>
                <w:sz w:val="24"/>
              </w:rPr>
              <w:t xml:space="preserve">Input validation and warning messages in UI </w:t>
            </w:r>
            <w:r>
              <w:t xml:space="preserve"> </w:t>
            </w:r>
          </w:p>
          <w:p w14:paraId="0DA43E53" w14:textId="77777777" w:rsidR="009500EF" w:rsidRDefault="00000000">
            <w:pPr>
              <w:spacing w:after="0"/>
              <w:ind w:left="2320"/>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 xml:space="preserve"> </w:t>
            </w:r>
          </w:p>
        </w:tc>
      </w:tr>
    </w:tbl>
    <w:p w14:paraId="6A557E96"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6CE63082" w14:textId="77777777" w:rsidR="009500EF" w:rsidRDefault="00000000">
      <w:pPr>
        <w:spacing w:after="0"/>
        <w:ind w:left="14"/>
      </w:pPr>
      <w:r>
        <w:rPr>
          <w:rFonts w:ascii="Times New Roman" w:eastAsia="Times New Roman" w:hAnsi="Times New Roman" w:cs="Times New Roman"/>
          <w:b/>
          <w:sz w:val="32"/>
        </w:rPr>
        <w:t xml:space="preserve"> </w:t>
      </w:r>
      <w:r>
        <w:t xml:space="preserve"> </w:t>
      </w:r>
    </w:p>
    <w:p w14:paraId="55DFDA45" w14:textId="77777777" w:rsidR="009500EF" w:rsidRDefault="00000000">
      <w:pPr>
        <w:pStyle w:val="Heading1"/>
        <w:ind w:left="-5"/>
      </w:pPr>
      <w:r>
        <w:t xml:space="preserve">Data Preprocessing Steps  </w:t>
      </w:r>
    </w:p>
    <w:p w14:paraId="07C56A67" w14:textId="77777777" w:rsidR="009500EF" w:rsidRDefault="00000000">
      <w:pPr>
        <w:spacing w:after="0"/>
        <w:ind w:left="14"/>
      </w:pPr>
      <w:r>
        <w:rPr>
          <w:rFonts w:ascii="Times New Roman" w:eastAsia="Times New Roman" w:hAnsi="Times New Roman" w:cs="Times New Roman"/>
          <w:b/>
          <w:sz w:val="32"/>
        </w:rPr>
        <w:t xml:space="preserve"> </w:t>
      </w:r>
      <w:r>
        <w:t xml:space="preserve"> </w:t>
      </w:r>
    </w:p>
    <w:tbl>
      <w:tblPr>
        <w:tblStyle w:val="TableGrid"/>
        <w:tblW w:w="10132" w:type="dxa"/>
        <w:tblInd w:w="-10" w:type="dxa"/>
        <w:tblCellMar>
          <w:top w:w="174" w:type="dxa"/>
          <w:left w:w="38" w:type="dxa"/>
          <w:bottom w:w="68" w:type="dxa"/>
          <w:right w:w="41" w:type="dxa"/>
        </w:tblCellMar>
        <w:tblLook w:val="04A0" w:firstRow="1" w:lastRow="0" w:firstColumn="1" w:lastColumn="0" w:noHBand="0" w:noVBand="1"/>
      </w:tblPr>
      <w:tblGrid>
        <w:gridCol w:w="2012"/>
        <w:gridCol w:w="8120"/>
      </w:tblGrid>
      <w:tr w:rsidR="009500EF" w14:paraId="6154BE68" w14:textId="77777777">
        <w:trPr>
          <w:trHeight w:val="494"/>
        </w:trPr>
        <w:tc>
          <w:tcPr>
            <w:tcW w:w="2012" w:type="dxa"/>
            <w:tcBorders>
              <w:top w:val="double" w:sz="4" w:space="0" w:color="000000"/>
              <w:left w:val="double" w:sz="4" w:space="0" w:color="000000"/>
              <w:bottom w:val="double" w:sz="4" w:space="0" w:color="000000"/>
              <w:right w:val="double" w:sz="4" w:space="0" w:color="000000"/>
            </w:tcBorders>
            <w:vAlign w:val="center"/>
          </w:tcPr>
          <w:p w14:paraId="3B8FA305" w14:textId="77777777" w:rsidR="009500EF" w:rsidRDefault="00000000">
            <w:pPr>
              <w:spacing w:after="0"/>
            </w:pPr>
            <w:r>
              <w:rPr>
                <w:rFonts w:ascii="Times New Roman" w:eastAsia="Times New Roman" w:hAnsi="Times New Roman" w:cs="Times New Roman"/>
                <w:b/>
                <w:sz w:val="24"/>
              </w:rPr>
              <w:t xml:space="preserve">Step </w:t>
            </w:r>
            <w:r>
              <w:t xml:space="preserve"> </w:t>
            </w:r>
          </w:p>
        </w:tc>
        <w:tc>
          <w:tcPr>
            <w:tcW w:w="8120" w:type="dxa"/>
            <w:tcBorders>
              <w:top w:val="double" w:sz="4" w:space="0" w:color="000000"/>
              <w:left w:val="double" w:sz="4" w:space="0" w:color="000000"/>
              <w:bottom w:val="double" w:sz="4" w:space="0" w:color="000000"/>
              <w:right w:val="double" w:sz="4" w:space="0" w:color="000000"/>
            </w:tcBorders>
            <w:vAlign w:val="center"/>
          </w:tcPr>
          <w:p w14:paraId="106DDA1A" w14:textId="77777777" w:rsidR="009500EF" w:rsidRDefault="00000000">
            <w:pPr>
              <w:spacing w:after="0"/>
              <w:ind w:left="5"/>
            </w:pPr>
            <w:r>
              <w:rPr>
                <w:rFonts w:ascii="Times New Roman" w:eastAsia="Times New Roman" w:hAnsi="Times New Roman" w:cs="Times New Roman"/>
                <w:b/>
                <w:sz w:val="24"/>
              </w:rPr>
              <w:t xml:space="preserve">Description </w:t>
            </w:r>
            <w:r>
              <w:t xml:space="preserve"> </w:t>
            </w:r>
          </w:p>
        </w:tc>
      </w:tr>
      <w:tr w:rsidR="009500EF" w14:paraId="25194059" w14:textId="77777777">
        <w:trPr>
          <w:trHeight w:val="792"/>
        </w:trPr>
        <w:tc>
          <w:tcPr>
            <w:tcW w:w="2012" w:type="dxa"/>
            <w:tcBorders>
              <w:top w:val="double" w:sz="4" w:space="0" w:color="000000"/>
              <w:left w:val="double" w:sz="4" w:space="0" w:color="000000"/>
              <w:bottom w:val="double" w:sz="4" w:space="0" w:color="000000"/>
              <w:right w:val="double" w:sz="4" w:space="0" w:color="000000"/>
            </w:tcBorders>
            <w:vAlign w:val="bottom"/>
          </w:tcPr>
          <w:p w14:paraId="0B198702" w14:textId="77777777" w:rsidR="009500EF" w:rsidRDefault="00000000">
            <w:pPr>
              <w:spacing w:after="0"/>
            </w:pPr>
            <w:r>
              <w:rPr>
                <w:rFonts w:ascii="Times New Roman" w:eastAsia="Times New Roman" w:hAnsi="Times New Roman" w:cs="Times New Roman"/>
                <w:b/>
                <w:sz w:val="24"/>
              </w:rPr>
              <w:t xml:space="preserve">Loading Data </w:t>
            </w:r>
            <w:r>
              <w:t xml:space="preserve"> </w:t>
            </w:r>
          </w:p>
        </w:tc>
        <w:tc>
          <w:tcPr>
            <w:tcW w:w="8120" w:type="dxa"/>
            <w:tcBorders>
              <w:top w:val="double" w:sz="4" w:space="0" w:color="000000"/>
              <w:left w:val="double" w:sz="4" w:space="0" w:color="000000"/>
              <w:bottom w:val="double" w:sz="4" w:space="0" w:color="000000"/>
              <w:right w:val="double" w:sz="4" w:space="0" w:color="000000"/>
            </w:tcBorders>
          </w:tcPr>
          <w:p w14:paraId="6D5D086D" w14:textId="77777777" w:rsidR="009500EF" w:rsidRDefault="00000000">
            <w:pPr>
              <w:spacing w:after="0"/>
              <w:ind w:left="5"/>
            </w:pPr>
            <w:r>
              <w:rPr>
                <w:rFonts w:ascii="Times New Roman" w:eastAsia="Times New Roman" w:hAnsi="Times New Roman" w:cs="Times New Roman"/>
                <w:sz w:val="24"/>
              </w:rPr>
              <w:t xml:space="preserve">Text is captured directly from the </w:t>
            </w:r>
            <w:proofErr w:type="spellStart"/>
            <w:r>
              <w:rPr>
                <w:rFonts w:ascii="Times New Roman" w:eastAsia="Times New Roman" w:hAnsi="Times New Roman" w:cs="Times New Roman"/>
                <w:sz w:val="24"/>
              </w:rPr>
              <w:t>Streamlit</w:t>
            </w:r>
            <w:proofErr w:type="spellEnd"/>
            <w:r>
              <w:rPr>
                <w:rFonts w:ascii="Times New Roman" w:eastAsia="Times New Roman" w:hAnsi="Times New Roman" w:cs="Times New Roman"/>
                <w:sz w:val="24"/>
              </w:rPr>
              <w:t xml:space="preserve"> text input field. No external dataset loading is required as the system operates on real-time user input. </w:t>
            </w:r>
            <w:r>
              <w:t xml:space="preserve"> </w:t>
            </w:r>
          </w:p>
        </w:tc>
      </w:tr>
      <w:tr w:rsidR="009500EF" w14:paraId="4E9628CF" w14:textId="77777777">
        <w:trPr>
          <w:trHeight w:val="783"/>
        </w:trPr>
        <w:tc>
          <w:tcPr>
            <w:tcW w:w="2012" w:type="dxa"/>
            <w:tcBorders>
              <w:top w:val="double" w:sz="4" w:space="0" w:color="000000"/>
              <w:left w:val="double" w:sz="4" w:space="0" w:color="000000"/>
              <w:bottom w:val="double" w:sz="4" w:space="0" w:color="000000"/>
              <w:right w:val="double" w:sz="4" w:space="0" w:color="000000"/>
            </w:tcBorders>
          </w:tcPr>
          <w:p w14:paraId="54C66ED2" w14:textId="77777777" w:rsidR="009500EF" w:rsidRDefault="00000000">
            <w:pPr>
              <w:spacing w:after="7"/>
              <w:jc w:val="both"/>
            </w:pPr>
            <w:r>
              <w:rPr>
                <w:rFonts w:ascii="Times New Roman" w:eastAsia="Times New Roman" w:hAnsi="Times New Roman" w:cs="Times New Roman"/>
                <w:b/>
                <w:sz w:val="24"/>
              </w:rPr>
              <w:t xml:space="preserve">Handling Missing </w:t>
            </w:r>
            <w:r>
              <w:t xml:space="preserve"> </w:t>
            </w:r>
          </w:p>
          <w:p w14:paraId="5B965BFC" w14:textId="77777777" w:rsidR="009500EF" w:rsidRDefault="00000000">
            <w:pPr>
              <w:spacing w:after="0"/>
            </w:pPr>
            <w:r>
              <w:rPr>
                <w:rFonts w:ascii="Times New Roman" w:eastAsia="Times New Roman" w:hAnsi="Times New Roman" w:cs="Times New Roman"/>
                <w:b/>
                <w:sz w:val="24"/>
              </w:rPr>
              <w:t xml:space="preserve">Data </w:t>
            </w:r>
            <w:r>
              <w:t xml:space="preserve"> </w:t>
            </w:r>
          </w:p>
        </w:tc>
        <w:tc>
          <w:tcPr>
            <w:tcW w:w="8120" w:type="dxa"/>
            <w:tcBorders>
              <w:top w:val="double" w:sz="4" w:space="0" w:color="000000"/>
              <w:left w:val="double" w:sz="4" w:space="0" w:color="000000"/>
              <w:bottom w:val="double" w:sz="4" w:space="0" w:color="000000"/>
              <w:right w:val="double" w:sz="4" w:space="0" w:color="000000"/>
            </w:tcBorders>
          </w:tcPr>
          <w:p w14:paraId="3253A964" w14:textId="77777777" w:rsidR="009500EF" w:rsidRDefault="00000000">
            <w:pPr>
              <w:spacing w:after="0"/>
              <w:ind w:left="5"/>
            </w:pPr>
            <w:r>
              <w:rPr>
                <w:rFonts w:ascii="Times New Roman" w:eastAsia="Times New Roman" w:hAnsi="Times New Roman" w:cs="Times New Roman"/>
                <w:sz w:val="24"/>
              </w:rPr>
              <w:t xml:space="preserve">Empty or null input is handled through input validation. Users are prompted to provide valid text before the translation process begins. </w:t>
            </w:r>
            <w:r>
              <w:t xml:space="preserve"> </w:t>
            </w:r>
          </w:p>
        </w:tc>
      </w:tr>
      <w:tr w:rsidR="009500EF" w14:paraId="65BACC66" w14:textId="77777777">
        <w:trPr>
          <w:trHeight w:val="1057"/>
        </w:trPr>
        <w:tc>
          <w:tcPr>
            <w:tcW w:w="2012" w:type="dxa"/>
            <w:tcBorders>
              <w:top w:val="double" w:sz="4" w:space="0" w:color="000000"/>
              <w:left w:val="double" w:sz="4" w:space="0" w:color="000000"/>
              <w:bottom w:val="double" w:sz="4" w:space="0" w:color="000000"/>
              <w:right w:val="double" w:sz="4" w:space="0" w:color="000000"/>
            </w:tcBorders>
            <w:vAlign w:val="bottom"/>
          </w:tcPr>
          <w:p w14:paraId="71A871FA" w14:textId="77777777" w:rsidR="009500EF" w:rsidRDefault="00000000">
            <w:pPr>
              <w:spacing w:after="12"/>
            </w:pPr>
            <w:r>
              <w:rPr>
                <w:rFonts w:ascii="Times New Roman" w:eastAsia="Times New Roman" w:hAnsi="Times New Roman" w:cs="Times New Roman"/>
                <w:b/>
                <w:sz w:val="24"/>
              </w:rPr>
              <w:lastRenderedPageBreak/>
              <w:t xml:space="preserve">Data </w:t>
            </w:r>
            <w:r>
              <w:t xml:space="preserve"> </w:t>
            </w:r>
          </w:p>
          <w:p w14:paraId="6629696C" w14:textId="77777777" w:rsidR="009500EF" w:rsidRDefault="00000000">
            <w:pPr>
              <w:spacing w:after="0"/>
            </w:pPr>
            <w:r>
              <w:rPr>
                <w:rFonts w:ascii="Times New Roman" w:eastAsia="Times New Roman" w:hAnsi="Times New Roman" w:cs="Times New Roman"/>
                <w:b/>
                <w:sz w:val="24"/>
              </w:rPr>
              <w:t xml:space="preserve">Transformation </w:t>
            </w:r>
            <w:r>
              <w:t xml:space="preserve"> </w:t>
            </w:r>
          </w:p>
        </w:tc>
        <w:tc>
          <w:tcPr>
            <w:tcW w:w="8120" w:type="dxa"/>
            <w:tcBorders>
              <w:top w:val="double" w:sz="4" w:space="0" w:color="000000"/>
              <w:left w:val="double" w:sz="4" w:space="0" w:color="000000"/>
              <w:bottom w:val="double" w:sz="4" w:space="0" w:color="000000"/>
              <w:right w:val="double" w:sz="4" w:space="0" w:color="000000"/>
            </w:tcBorders>
            <w:vAlign w:val="bottom"/>
          </w:tcPr>
          <w:p w14:paraId="5DBE39C3" w14:textId="77777777" w:rsidR="009500EF" w:rsidRDefault="00000000">
            <w:pPr>
              <w:spacing w:after="0"/>
              <w:ind w:left="5"/>
            </w:pPr>
            <w:r>
              <w:rPr>
                <w:rFonts w:ascii="Times New Roman" w:eastAsia="Times New Roman" w:hAnsi="Times New Roman" w:cs="Times New Roman"/>
                <w:sz w:val="24"/>
              </w:rPr>
              <w:t xml:space="preserve">Text normalization is performed by trimming extra spaces and formatting the input into a structured prompt suitable for the Gemini Pro model. Encoding is handled internally by the model. </w:t>
            </w:r>
            <w:r>
              <w:t xml:space="preserve"> </w:t>
            </w:r>
          </w:p>
        </w:tc>
      </w:tr>
      <w:tr w:rsidR="009500EF" w14:paraId="127D5601" w14:textId="77777777">
        <w:trPr>
          <w:trHeight w:val="1080"/>
        </w:trPr>
        <w:tc>
          <w:tcPr>
            <w:tcW w:w="2012" w:type="dxa"/>
            <w:tcBorders>
              <w:top w:val="double" w:sz="4" w:space="0" w:color="000000"/>
              <w:left w:val="double" w:sz="4" w:space="0" w:color="000000"/>
              <w:bottom w:val="double" w:sz="4" w:space="0" w:color="000000"/>
              <w:right w:val="double" w:sz="4" w:space="0" w:color="000000"/>
            </w:tcBorders>
            <w:vAlign w:val="bottom"/>
          </w:tcPr>
          <w:p w14:paraId="4A4047BC" w14:textId="77777777" w:rsidR="009500EF" w:rsidRDefault="00000000">
            <w:pPr>
              <w:spacing w:after="7"/>
            </w:pPr>
            <w:r>
              <w:rPr>
                <w:rFonts w:ascii="Times New Roman" w:eastAsia="Times New Roman" w:hAnsi="Times New Roman" w:cs="Times New Roman"/>
                <w:b/>
                <w:sz w:val="24"/>
              </w:rPr>
              <w:t xml:space="preserve">Feature </w:t>
            </w:r>
            <w:r>
              <w:t xml:space="preserve"> </w:t>
            </w:r>
          </w:p>
          <w:p w14:paraId="1F0CD99B" w14:textId="77777777" w:rsidR="009500EF" w:rsidRDefault="00000000">
            <w:pPr>
              <w:spacing w:after="0"/>
            </w:pPr>
            <w:r>
              <w:rPr>
                <w:rFonts w:ascii="Times New Roman" w:eastAsia="Times New Roman" w:hAnsi="Times New Roman" w:cs="Times New Roman"/>
                <w:b/>
                <w:sz w:val="24"/>
              </w:rPr>
              <w:t xml:space="preserve">Engineering </w:t>
            </w:r>
            <w:r>
              <w:t xml:space="preserve"> </w:t>
            </w:r>
          </w:p>
        </w:tc>
        <w:tc>
          <w:tcPr>
            <w:tcW w:w="8120" w:type="dxa"/>
            <w:tcBorders>
              <w:top w:val="double" w:sz="4" w:space="0" w:color="000000"/>
              <w:left w:val="double" w:sz="4" w:space="0" w:color="000000"/>
              <w:bottom w:val="double" w:sz="4" w:space="0" w:color="000000"/>
              <w:right w:val="double" w:sz="4" w:space="0" w:color="000000"/>
            </w:tcBorders>
          </w:tcPr>
          <w:p w14:paraId="4B04CEC6" w14:textId="77777777" w:rsidR="009500EF" w:rsidRDefault="00000000">
            <w:pPr>
              <w:spacing w:after="0"/>
              <w:ind w:left="5"/>
            </w:pPr>
            <w:r>
              <w:rPr>
                <w:rFonts w:ascii="Times New Roman" w:eastAsia="Times New Roman" w:hAnsi="Times New Roman" w:cs="Times New Roman"/>
                <w:sz w:val="24"/>
              </w:rPr>
              <w:t xml:space="preserve">Source language and target language selections are treated as contextual parameters. Prompt engineering techniques are applied to improve translation accuracy and contextual relevance. </w:t>
            </w:r>
            <w:r>
              <w:t xml:space="preserve"> </w:t>
            </w:r>
          </w:p>
        </w:tc>
      </w:tr>
      <w:tr w:rsidR="009500EF" w14:paraId="7D57B61D" w14:textId="77777777">
        <w:trPr>
          <w:trHeight w:val="792"/>
        </w:trPr>
        <w:tc>
          <w:tcPr>
            <w:tcW w:w="2012" w:type="dxa"/>
            <w:tcBorders>
              <w:top w:val="double" w:sz="4" w:space="0" w:color="000000"/>
              <w:left w:val="double" w:sz="4" w:space="0" w:color="000000"/>
              <w:bottom w:val="double" w:sz="4" w:space="0" w:color="000000"/>
              <w:right w:val="double" w:sz="4" w:space="0" w:color="000000"/>
            </w:tcBorders>
            <w:vAlign w:val="center"/>
          </w:tcPr>
          <w:p w14:paraId="6D591032" w14:textId="77777777" w:rsidR="009500EF" w:rsidRDefault="00000000">
            <w:pPr>
              <w:spacing w:after="8"/>
            </w:pPr>
            <w:r>
              <w:rPr>
                <w:rFonts w:ascii="Times New Roman" w:eastAsia="Times New Roman" w:hAnsi="Times New Roman" w:cs="Times New Roman"/>
                <w:b/>
                <w:sz w:val="24"/>
              </w:rPr>
              <w:t xml:space="preserve">Save Processed </w:t>
            </w:r>
            <w:r>
              <w:t xml:space="preserve"> </w:t>
            </w:r>
          </w:p>
          <w:p w14:paraId="0CCF31F9" w14:textId="77777777" w:rsidR="009500EF" w:rsidRDefault="00000000">
            <w:pPr>
              <w:spacing w:after="0"/>
            </w:pPr>
            <w:r>
              <w:rPr>
                <w:rFonts w:ascii="Times New Roman" w:eastAsia="Times New Roman" w:hAnsi="Times New Roman" w:cs="Times New Roman"/>
                <w:b/>
                <w:sz w:val="24"/>
              </w:rPr>
              <w:t xml:space="preserve">Data </w:t>
            </w:r>
            <w:r>
              <w:t xml:space="preserve"> </w:t>
            </w:r>
          </w:p>
        </w:tc>
        <w:tc>
          <w:tcPr>
            <w:tcW w:w="8120" w:type="dxa"/>
            <w:tcBorders>
              <w:top w:val="double" w:sz="4" w:space="0" w:color="000000"/>
              <w:left w:val="double" w:sz="4" w:space="0" w:color="000000"/>
              <w:bottom w:val="double" w:sz="4" w:space="0" w:color="000000"/>
              <w:right w:val="double" w:sz="4" w:space="0" w:color="000000"/>
            </w:tcBorders>
            <w:vAlign w:val="center"/>
          </w:tcPr>
          <w:p w14:paraId="03BCCED7" w14:textId="77777777" w:rsidR="009500EF" w:rsidRDefault="00000000">
            <w:pPr>
              <w:spacing w:after="0"/>
              <w:ind w:left="5"/>
            </w:pPr>
            <w:r>
              <w:rPr>
                <w:rFonts w:ascii="Times New Roman" w:eastAsia="Times New Roman" w:hAnsi="Times New Roman" w:cs="Times New Roman"/>
                <w:sz w:val="24"/>
              </w:rPr>
              <w:t xml:space="preserve">Processed data is not stored permanently. Translations are generated and displayed to the user in real time without persistent storage. </w:t>
            </w:r>
            <w:r>
              <w:t xml:space="preserve"> </w:t>
            </w:r>
          </w:p>
        </w:tc>
      </w:tr>
    </w:tbl>
    <w:p w14:paraId="28F27697" w14:textId="77777777" w:rsidR="009500EF" w:rsidRDefault="00000000">
      <w:pPr>
        <w:spacing w:after="0"/>
        <w:ind w:left="14"/>
        <w:jc w:val="both"/>
      </w:pPr>
      <w:r>
        <w:rPr>
          <w:rFonts w:ascii="Times New Roman" w:eastAsia="Times New Roman" w:hAnsi="Times New Roman" w:cs="Times New Roman"/>
          <w:b/>
          <w:sz w:val="32"/>
        </w:rPr>
        <w:t xml:space="preserve"> </w:t>
      </w:r>
      <w:r>
        <w:t xml:space="preserve"> </w:t>
      </w:r>
    </w:p>
    <w:sectPr w:rsidR="009500EF">
      <w:headerReference w:type="even" r:id="rId10"/>
      <w:headerReference w:type="default" r:id="rId11"/>
      <w:headerReference w:type="first" r:id="rId12"/>
      <w:pgSz w:w="12240" w:h="15840"/>
      <w:pgMar w:top="1598" w:right="1098" w:bottom="420" w:left="1426" w:header="11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3BF0" w14:textId="77777777" w:rsidR="00EA243C" w:rsidRDefault="00EA243C">
      <w:pPr>
        <w:spacing w:after="0" w:line="240" w:lineRule="auto"/>
      </w:pPr>
      <w:r>
        <w:separator/>
      </w:r>
    </w:p>
  </w:endnote>
  <w:endnote w:type="continuationSeparator" w:id="0">
    <w:p w14:paraId="0FFFB14D" w14:textId="77777777" w:rsidR="00EA243C" w:rsidRDefault="00EA2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7595F" w14:textId="77777777" w:rsidR="00EA243C" w:rsidRDefault="00EA243C">
      <w:pPr>
        <w:spacing w:after="0" w:line="240" w:lineRule="auto"/>
      </w:pPr>
      <w:r>
        <w:separator/>
      </w:r>
    </w:p>
  </w:footnote>
  <w:footnote w:type="continuationSeparator" w:id="0">
    <w:p w14:paraId="6395DFB7" w14:textId="77777777" w:rsidR="00EA243C" w:rsidRDefault="00EA2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FC69" w14:textId="77777777" w:rsidR="009500EF" w:rsidRDefault="00000000">
    <w:pPr>
      <w:spacing w:after="0"/>
      <w:ind w:left="-721"/>
    </w:pPr>
    <w:r>
      <w:rPr>
        <w:noProof/>
      </w:rPr>
      <w:drawing>
        <wp:anchor distT="0" distB="0" distL="114300" distR="114300" simplePos="0" relativeHeight="251658240" behindDoc="0" locked="0" layoutInCell="1" allowOverlap="0" wp14:anchorId="4FC45A92" wp14:editId="3AD37113">
          <wp:simplePos x="0" y="0"/>
          <wp:positionH relativeFrom="page">
            <wp:posOffset>6124575</wp:posOffset>
          </wp:positionH>
          <wp:positionV relativeFrom="page">
            <wp:posOffset>371475</wp:posOffset>
          </wp:positionV>
          <wp:extent cx="1076325" cy="295275"/>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76325" cy="295275"/>
                  </a:xfrm>
                  <a:prstGeom prst="rect">
                    <a:avLst/>
                  </a:prstGeom>
                </pic:spPr>
              </pic:pic>
            </a:graphicData>
          </a:graphic>
        </wp:anchor>
      </w:drawing>
    </w:r>
    <w:r>
      <w:rPr>
        <w:noProof/>
      </w:rPr>
      <w:drawing>
        <wp:anchor distT="0" distB="0" distL="114300" distR="114300" simplePos="0" relativeHeight="251659264" behindDoc="0" locked="0" layoutInCell="1" allowOverlap="0" wp14:anchorId="5CA5BE2B" wp14:editId="5D7D5069">
          <wp:simplePos x="0" y="0"/>
          <wp:positionH relativeFrom="page">
            <wp:posOffset>447675</wp:posOffset>
          </wp:positionH>
          <wp:positionV relativeFrom="page">
            <wp:posOffset>123825</wp:posOffset>
          </wp:positionV>
          <wp:extent cx="1809750" cy="74295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809750" cy="742950"/>
                  </a:xfrm>
                  <a:prstGeom prst="rect">
                    <a:avLst/>
                  </a:prstGeom>
                </pic:spPr>
              </pic:pic>
            </a:graphicData>
          </a:graphic>
        </wp:anchor>
      </w:drawing>
    </w:r>
    <w:r>
      <w:rPr>
        <w:rFonts w:ascii="Times New Roman" w:eastAsia="Times New Roman" w:hAnsi="Times New Roman" w:cs="Times New Roman"/>
        <w:sz w:val="20"/>
      </w:rPr>
      <w:tab/>
      <w:t xml:space="preserve"> </w:t>
    </w:r>
    <w:r>
      <w:t xml:space="preserve"> </w:t>
    </w:r>
  </w:p>
  <w:p w14:paraId="2B1B177F" w14:textId="77777777" w:rsidR="009500EF" w:rsidRDefault="00000000">
    <w:r>
      <w:rPr>
        <w:noProof/>
      </w:rPr>
      <mc:AlternateContent>
        <mc:Choice Requires="wpg">
          <w:drawing>
            <wp:anchor distT="0" distB="0" distL="114300" distR="114300" simplePos="0" relativeHeight="251660288" behindDoc="1" locked="0" layoutInCell="1" allowOverlap="1" wp14:anchorId="2B82AF5A" wp14:editId="4F8DD60D">
              <wp:simplePos x="0" y="0"/>
              <wp:positionH relativeFrom="page">
                <wp:posOffset>0</wp:posOffset>
              </wp:positionH>
              <wp:positionV relativeFrom="page">
                <wp:posOffset>0</wp:posOffset>
              </wp:positionV>
              <wp:extent cx="1" cy="1"/>
              <wp:effectExtent l="0" t="0" r="0" b="0"/>
              <wp:wrapNone/>
              <wp:docPr id="8399" name="Group 83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39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5F0B" w14:textId="77777777" w:rsidR="009500EF" w:rsidRDefault="00000000">
    <w:pPr>
      <w:spacing w:after="0"/>
      <w:ind w:left="-721"/>
    </w:pPr>
    <w:r>
      <w:rPr>
        <w:noProof/>
      </w:rPr>
      <w:drawing>
        <wp:anchor distT="0" distB="0" distL="114300" distR="114300" simplePos="0" relativeHeight="251661312" behindDoc="0" locked="0" layoutInCell="1" allowOverlap="0" wp14:anchorId="0F59A012" wp14:editId="7C5E82DD">
          <wp:simplePos x="0" y="0"/>
          <wp:positionH relativeFrom="page">
            <wp:posOffset>6124575</wp:posOffset>
          </wp:positionH>
          <wp:positionV relativeFrom="page">
            <wp:posOffset>371475</wp:posOffset>
          </wp:positionV>
          <wp:extent cx="1076325" cy="295275"/>
          <wp:effectExtent l="0" t="0" r="0" b="0"/>
          <wp:wrapSquare wrapText="bothSides"/>
          <wp:docPr id="246518677" name="Picture 246518677"/>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76325" cy="295275"/>
                  </a:xfrm>
                  <a:prstGeom prst="rect">
                    <a:avLst/>
                  </a:prstGeom>
                </pic:spPr>
              </pic:pic>
            </a:graphicData>
          </a:graphic>
        </wp:anchor>
      </w:drawing>
    </w:r>
    <w:r>
      <w:rPr>
        <w:noProof/>
      </w:rPr>
      <w:drawing>
        <wp:anchor distT="0" distB="0" distL="114300" distR="114300" simplePos="0" relativeHeight="251662336" behindDoc="0" locked="0" layoutInCell="1" allowOverlap="0" wp14:anchorId="50CF5E8E" wp14:editId="3E6B5A9B">
          <wp:simplePos x="0" y="0"/>
          <wp:positionH relativeFrom="page">
            <wp:posOffset>447675</wp:posOffset>
          </wp:positionH>
          <wp:positionV relativeFrom="page">
            <wp:posOffset>123825</wp:posOffset>
          </wp:positionV>
          <wp:extent cx="1809750" cy="742950"/>
          <wp:effectExtent l="0" t="0" r="0" b="0"/>
          <wp:wrapSquare wrapText="bothSides"/>
          <wp:docPr id="592043526" name="Picture 592043526"/>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809750" cy="742950"/>
                  </a:xfrm>
                  <a:prstGeom prst="rect">
                    <a:avLst/>
                  </a:prstGeom>
                </pic:spPr>
              </pic:pic>
            </a:graphicData>
          </a:graphic>
        </wp:anchor>
      </w:drawing>
    </w:r>
    <w:r>
      <w:rPr>
        <w:rFonts w:ascii="Times New Roman" w:eastAsia="Times New Roman" w:hAnsi="Times New Roman" w:cs="Times New Roman"/>
        <w:sz w:val="20"/>
      </w:rPr>
      <w:tab/>
      <w:t xml:space="preserve"> </w:t>
    </w:r>
    <w:r>
      <w:t xml:space="preserve"> </w:t>
    </w:r>
  </w:p>
  <w:p w14:paraId="6539E922" w14:textId="77777777" w:rsidR="009500EF" w:rsidRDefault="00000000">
    <w:r>
      <w:rPr>
        <w:noProof/>
      </w:rPr>
      <mc:AlternateContent>
        <mc:Choice Requires="wpg">
          <w:drawing>
            <wp:anchor distT="0" distB="0" distL="114300" distR="114300" simplePos="0" relativeHeight="251663360" behindDoc="1" locked="0" layoutInCell="1" allowOverlap="1" wp14:anchorId="377FD12A" wp14:editId="3D87FE77">
              <wp:simplePos x="0" y="0"/>
              <wp:positionH relativeFrom="page">
                <wp:posOffset>0</wp:posOffset>
              </wp:positionH>
              <wp:positionV relativeFrom="page">
                <wp:posOffset>0</wp:posOffset>
              </wp:positionV>
              <wp:extent cx="1" cy="1"/>
              <wp:effectExtent l="0" t="0" r="0" b="0"/>
              <wp:wrapNone/>
              <wp:docPr id="8386" name="Group 83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38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E467" w14:textId="77777777" w:rsidR="009500EF" w:rsidRDefault="00000000">
    <w:pPr>
      <w:spacing w:after="0"/>
      <w:ind w:left="-721"/>
    </w:pPr>
    <w:r>
      <w:rPr>
        <w:noProof/>
      </w:rPr>
      <w:drawing>
        <wp:anchor distT="0" distB="0" distL="114300" distR="114300" simplePos="0" relativeHeight="251664384" behindDoc="0" locked="0" layoutInCell="1" allowOverlap="0" wp14:anchorId="2539FCA4" wp14:editId="3C9DD826">
          <wp:simplePos x="0" y="0"/>
          <wp:positionH relativeFrom="page">
            <wp:posOffset>6124575</wp:posOffset>
          </wp:positionH>
          <wp:positionV relativeFrom="page">
            <wp:posOffset>371475</wp:posOffset>
          </wp:positionV>
          <wp:extent cx="1076325" cy="295275"/>
          <wp:effectExtent l="0" t="0" r="0" b="0"/>
          <wp:wrapSquare wrapText="bothSides"/>
          <wp:docPr id="1313255965" name="Picture 131325596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76325" cy="295275"/>
                  </a:xfrm>
                  <a:prstGeom prst="rect">
                    <a:avLst/>
                  </a:prstGeom>
                </pic:spPr>
              </pic:pic>
            </a:graphicData>
          </a:graphic>
        </wp:anchor>
      </w:drawing>
    </w:r>
    <w:r>
      <w:rPr>
        <w:noProof/>
      </w:rPr>
      <w:drawing>
        <wp:anchor distT="0" distB="0" distL="114300" distR="114300" simplePos="0" relativeHeight="251665408" behindDoc="0" locked="0" layoutInCell="1" allowOverlap="0" wp14:anchorId="0E7A08F8" wp14:editId="7AB6B96E">
          <wp:simplePos x="0" y="0"/>
          <wp:positionH relativeFrom="page">
            <wp:posOffset>447675</wp:posOffset>
          </wp:positionH>
          <wp:positionV relativeFrom="page">
            <wp:posOffset>123825</wp:posOffset>
          </wp:positionV>
          <wp:extent cx="1809750" cy="742950"/>
          <wp:effectExtent l="0" t="0" r="0" b="0"/>
          <wp:wrapSquare wrapText="bothSides"/>
          <wp:docPr id="410459121" name="Picture 41045912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809750" cy="742950"/>
                  </a:xfrm>
                  <a:prstGeom prst="rect">
                    <a:avLst/>
                  </a:prstGeom>
                </pic:spPr>
              </pic:pic>
            </a:graphicData>
          </a:graphic>
        </wp:anchor>
      </w:drawing>
    </w:r>
    <w:r>
      <w:rPr>
        <w:rFonts w:ascii="Times New Roman" w:eastAsia="Times New Roman" w:hAnsi="Times New Roman" w:cs="Times New Roman"/>
        <w:sz w:val="20"/>
      </w:rPr>
      <w:tab/>
      <w:t xml:space="preserve"> </w:t>
    </w:r>
    <w:r>
      <w:t xml:space="preserve"> </w:t>
    </w:r>
  </w:p>
  <w:p w14:paraId="15A90462" w14:textId="77777777" w:rsidR="009500EF" w:rsidRDefault="00000000">
    <w:r>
      <w:rPr>
        <w:noProof/>
      </w:rPr>
      <mc:AlternateContent>
        <mc:Choice Requires="wpg">
          <w:drawing>
            <wp:anchor distT="0" distB="0" distL="114300" distR="114300" simplePos="0" relativeHeight="251666432" behindDoc="1" locked="0" layoutInCell="1" allowOverlap="1" wp14:anchorId="4EF498A9" wp14:editId="18917439">
              <wp:simplePos x="0" y="0"/>
              <wp:positionH relativeFrom="page">
                <wp:posOffset>0</wp:posOffset>
              </wp:positionH>
              <wp:positionV relativeFrom="page">
                <wp:posOffset>0</wp:posOffset>
              </wp:positionV>
              <wp:extent cx="1" cy="1"/>
              <wp:effectExtent l="0" t="0" r="0" b="0"/>
              <wp:wrapNone/>
              <wp:docPr id="8373" name="Group 837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373"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0EF"/>
    <w:rsid w:val="009500EF"/>
    <w:rsid w:val="00CA0CDA"/>
    <w:rsid w:val="00EA243C"/>
    <w:rsid w:val="00F37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10F1D"/>
  <w15:docId w15:val="{D54C4AAD-A9AC-4539-814D-4A1FD7ED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 Data Exploration and Preprocessing template</dc:title>
  <dc:subject/>
  <dc:creator>jangitha takesh</dc:creator>
  <cp:keywords/>
  <cp:lastModifiedBy>sai sreeja</cp:lastModifiedBy>
  <cp:revision>2</cp:revision>
  <dcterms:created xsi:type="dcterms:W3CDTF">2026-02-17T06:26:00Z</dcterms:created>
  <dcterms:modified xsi:type="dcterms:W3CDTF">2026-02-17T06:26:00Z</dcterms:modified>
</cp:coreProperties>
</file>