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03C" w:rsidRDefault="0067026B" w:rsidP="0067026B">
      <w:pPr>
        <w:rPr>
          <w:rFonts w:ascii="Times New Roman" w:eastAsiaTheme="majorEastAsia" w:hAnsi="Times New Roman" w:cs="Times New Roman"/>
          <w:b/>
          <w:bCs/>
          <w:color w:val="365F91" w:themeColor="accent1" w:themeShade="BF"/>
          <w:sz w:val="32"/>
          <w:szCs w:val="32"/>
          <w:lang w:val="en-US"/>
        </w:rPr>
      </w:pPr>
      <w:r>
        <w:rPr>
          <w:rFonts w:ascii="Times New Roman" w:eastAsiaTheme="majorEastAsia" w:hAnsi="Times New Roman" w:cs="Times New Roman"/>
          <w:b/>
          <w:bCs/>
          <w:color w:val="365F91" w:themeColor="accent1" w:themeShade="BF"/>
          <w:sz w:val="32"/>
          <w:szCs w:val="32"/>
          <w:lang w:val="en-US"/>
        </w:rPr>
        <w:t>Task 1- Basic Logic gates &amp; Half Adder Simulation</w:t>
      </w:r>
    </w:p>
    <w:p w:rsidR="0067026B" w:rsidRDefault="0067026B" w:rsidP="0067026B">
      <w:pPr>
        <w:rPr>
          <w:rFonts w:ascii="Times New Roman" w:hAnsi="Times New Roman" w:cs="Times New Roman"/>
          <w:sz w:val="28"/>
          <w:szCs w:val="28"/>
        </w:rPr>
      </w:pPr>
      <w:r w:rsidRPr="0067026B">
        <w:rPr>
          <w:rFonts w:ascii="Times New Roman" w:hAnsi="Times New Roman" w:cs="Times New Roman"/>
          <w:sz w:val="28"/>
          <w:szCs w:val="28"/>
        </w:rPr>
        <w:t>Digital logical fundamentals and simulation of logic gates</w:t>
      </w:r>
    </w:p>
    <w:p w:rsidR="00FF7D10" w:rsidRDefault="00FF7D10" w:rsidP="00FF7D10">
      <w:pPr>
        <w:jc w:val="both"/>
        <w:rPr>
          <w:rFonts w:ascii="Times New Roman" w:hAnsi="Times New Roman" w:cs="Times New Roman"/>
          <w:b/>
          <w:sz w:val="28"/>
          <w:szCs w:val="28"/>
        </w:rPr>
      </w:pPr>
      <w:r>
        <w:rPr>
          <w:rFonts w:ascii="Times New Roman" w:hAnsi="Times New Roman" w:cs="Times New Roman"/>
          <w:b/>
          <w:sz w:val="28"/>
          <w:szCs w:val="28"/>
        </w:rPr>
        <w:t>LOGIC GATE</w:t>
      </w:r>
    </w:p>
    <w:p w:rsidR="00FF7D10" w:rsidRPr="00FF7D10" w:rsidRDefault="00FF7D10" w:rsidP="00FF7D10">
      <w:pPr>
        <w:jc w:val="both"/>
        <w:rPr>
          <w:rFonts w:ascii="Times New Roman" w:hAnsi="Times New Roman" w:cs="Times New Roman"/>
          <w:b/>
          <w:sz w:val="24"/>
          <w:szCs w:val="24"/>
        </w:rPr>
      </w:pPr>
      <w:r w:rsidRPr="00FF7D10">
        <w:rPr>
          <w:rFonts w:ascii="Times New Roman" w:hAnsi="Times New Roman" w:cs="Times New Roman"/>
          <w:b/>
          <w:sz w:val="24"/>
          <w:szCs w:val="24"/>
        </w:rPr>
        <w:t>AND Gate:</w:t>
      </w:r>
    </w:p>
    <w:p w:rsidR="0067026B" w:rsidRDefault="00FF7D10" w:rsidP="0067026B">
      <w:pPr>
        <w:rPr>
          <w:rFonts w:ascii="Times New Roman" w:hAnsi="Times New Roman" w:cs="Times New Roman"/>
          <w:b/>
          <w:sz w:val="24"/>
          <w:szCs w:val="24"/>
        </w:rPr>
      </w:pPr>
      <w:r>
        <w:rPr>
          <w:rFonts w:ascii="Times New Roman" w:hAnsi="Times New Roman" w:cs="Times New Roman"/>
          <w:b/>
          <w:noProof/>
          <w:sz w:val="24"/>
          <w:szCs w:val="24"/>
          <w:lang w:eastAsia="en-IN"/>
        </w:rPr>
        <w:drawing>
          <wp:anchor distT="0" distB="0" distL="114300" distR="114300" simplePos="0" relativeHeight="251658240" behindDoc="0" locked="0" layoutInCell="1" allowOverlap="1" wp14:anchorId="70161E22" wp14:editId="1B8EE41B">
            <wp:simplePos x="0" y="0"/>
            <wp:positionH relativeFrom="column">
              <wp:posOffset>-132080</wp:posOffset>
            </wp:positionH>
            <wp:positionV relativeFrom="paragraph">
              <wp:posOffset>109855</wp:posOffset>
            </wp:positionV>
            <wp:extent cx="5181600" cy="2749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 Ga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1600" cy="2749550"/>
                    </a:xfrm>
                    <a:prstGeom prst="rect">
                      <a:avLst/>
                    </a:prstGeom>
                  </pic:spPr>
                </pic:pic>
              </a:graphicData>
            </a:graphic>
            <wp14:sizeRelH relativeFrom="margin">
              <wp14:pctWidth>0</wp14:pctWidth>
            </wp14:sizeRelH>
            <wp14:sizeRelV relativeFrom="margin">
              <wp14:pctHeight>0</wp14:pctHeight>
            </wp14:sizeRelV>
          </wp:anchor>
        </w:drawing>
      </w:r>
    </w:p>
    <w:p w:rsidR="0067026B" w:rsidRDefault="00FF7D10" w:rsidP="0067026B">
      <w:pPr>
        <w:rPr>
          <w:rFonts w:ascii="Times New Roman" w:hAnsi="Times New Roman" w:cs="Times New Roman"/>
          <w:b/>
          <w:sz w:val="24"/>
          <w:szCs w:val="24"/>
        </w:rPr>
      </w:pPr>
      <w:r>
        <w:rPr>
          <w:rFonts w:ascii="Times New Roman" w:hAnsi="Times New Roman" w:cs="Times New Roman"/>
          <w:b/>
          <w:sz w:val="24"/>
          <w:szCs w:val="24"/>
        </w:rPr>
        <w:br w:type="textWrapping" w:clear="all"/>
      </w:r>
    </w:p>
    <w:p w:rsidR="00FF7D10" w:rsidRDefault="00FF7D10" w:rsidP="00FF7D10">
      <w:pPr>
        <w:rPr>
          <w:rStyle w:val="Strong"/>
          <w:rFonts w:ascii="Times New Roman" w:hAnsi="Times New Roman" w:cs="Times New Roman"/>
          <w:sz w:val="24"/>
          <w:szCs w:val="24"/>
        </w:rPr>
      </w:pPr>
      <w:r w:rsidRPr="00FF7D10">
        <w:rPr>
          <w:rStyle w:val="Strong"/>
          <w:rFonts w:ascii="Times New Roman" w:hAnsi="Times New Roman" w:cs="Times New Roman"/>
          <w:sz w:val="24"/>
          <w:szCs w:val="24"/>
        </w:rPr>
        <w:t>OR Gate:</w:t>
      </w:r>
    </w:p>
    <w:p w:rsidR="00FF7D10" w:rsidRDefault="00FF7D10" w:rsidP="00FF7D10">
      <w:pPr>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extent cx="5209309" cy="2766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 gat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8523" cy="2771727"/>
                    </a:xfrm>
                    <a:prstGeom prst="rect">
                      <a:avLst/>
                    </a:prstGeom>
                  </pic:spPr>
                </pic:pic>
              </a:graphicData>
            </a:graphic>
          </wp:inline>
        </w:drawing>
      </w:r>
    </w:p>
    <w:p w:rsidR="00FF7D10" w:rsidRPr="00FF7D10" w:rsidRDefault="00FF7D10" w:rsidP="00FF7D10">
      <w:pPr>
        <w:rPr>
          <w:rFonts w:ascii="Times New Roman" w:hAnsi="Times New Roman" w:cs="Times New Roman"/>
          <w:sz w:val="24"/>
          <w:szCs w:val="24"/>
        </w:rPr>
      </w:pPr>
    </w:p>
    <w:p w:rsidR="00FF7D10" w:rsidRDefault="00FF7D10" w:rsidP="00FF7D10">
      <w:pPr>
        <w:rPr>
          <w:rFonts w:ascii="Times New Roman" w:hAnsi="Times New Roman" w:cs="Times New Roman"/>
          <w:sz w:val="24"/>
          <w:szCs w:val="24"/>
        </w:rPr>
      </w:pPr>
    </w:p>
    <w:p w:rsidR="00FF7D10" w:rsidRDefault="00FF7D10" w:rsidP="00FF7D10">
      <w:pPr>
        <w:tabs>
          <w:tab w:val="left" w:pos="7713"/>
        </w:tabs>
        <w:rPr>
          <w:rFonts w:ascii="Times New Roman" w:hAnsi="Times New Roman" w:cs="Times New Roman"/>
          <w:sz w:val="24"/>
          <w:szCs w:val="24"/>
        </w:rPr>
      </w:pPr>
      <w:r>
        <w:rPr>
          <w:rFonts w:ascii="Times New Roman" w:hAnsi="Times New Roman" w:cs="Times New Roman"/>
          <w:sz w:val="24"/>
          <w:szCs w:val="24"/>
        </w:rPr>
        <w:tab/>
      </w:r>
    </w:p>
    <w:p w:rsidR="00FF7D10" w:rsidRDefault="00FF7D10" w:rsidP="00FF7D10">
      <w:pPr>
        <w:tabs>
          <w:tab w:val="left" w:pos="1975"/>
        </w:tabs>
        <w:rPr>
          <w:rStyle w:val="Strong"/>
          <w:rFonts w:ascii="Times New Roman" w:hAnsi="Times New Roman" w:cs="Times New Roman"/>
          <w:sz w:val="24"/>
          <w:szCs w:val="24"/>
        </w:rPr>
      </w:pPr>
      <w:r w:rsidRPr="00FF7D10">
        <w:rPr>
          <w:rStyle w:val="Strong"/>
          <w:rFonts w:ascii="Times New Roman" w:hAnsi="Times New Roman" w:cs="Times New Roman"/>
          <w:sz w:val="24"/>
          <w:szCs w:val="24"/>
        </w:rPr>
        <w:lastRenderedPageBreak/>
        <w:t>NOT Gate:</w:t>
      </w:r>
      <w:r>
        <w:rPr>
          <w:rStyle w:val="Strong"/>
          <w:rFonts w:ascii="Times New Roman" w:hAnsi="Times New Roman" w:cs="Times New Roman"/>
          <w:sz w:val="24"/>
          <w:szCs w:val="24"/>
        </w:rPr>
        <w:tab/>
      </w:r>
    </w:p>
    <w:p w:rsidR="00FF7D10" w:rsidRDefault="00FF7D10" w:rsidP="00FF7D10">
      <w:pPr>
        <w:tabs>
          <w:tab w:val="left" w:pos="1975"/>
        </w:tabs>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extent cx="5278582" cy="2814151"/>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 Ga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3499" cy="2816772"/>
                    </a:xfrm>
                    <a:prstGeom prst="rect">
                      <a:avLst/>
                    </a:prstGeom>
                  </pic:spPr>
                </pic:pic>
              </a:graphicData>
            </a:graphic>
          </wp:inline>
        </w:drawing>
      </w:r>
    </w:p>
    <w:p w:rsidR="005F17C8" w:rsidRDefault="005F17C8" w:rsidP="00FF7D10">
      <w:pPr>
        <w:tabs>
          <w:tab w:val="left" w:pos="1975"/>
        </w:tabs>
        <w:rPr>
          <w:rStyle w:val="Strong"/>
          <w:rFonts w:ascii="Times New Roman" w:hAnsi="Times New Roman" w:cs="Times New Roman"/>
          <w:sz w:val="24"/>
          <w:szCs w:val="24"/>
        </w:rPr>
      </w:pPr>
    </w:p>
    <w:p w:rsidR="00FF7D10" w:rsidRDefault="005F17C8" w:rsidP="00FF7D10">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t>NAND Gate:</w:t>
      </w:r>
    </w:p>
    <w:p w:rsidR="005F17C8" w:rsidRDefault="005F17C8" w:rsidP="00FF7D10">
      <w:pPr>
        <w:tabs>
          <w:tab w:val="left" w:pos="1975"/>
        </w:tabs>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14:anchorId="7A0F260F" wp14:editId="3234178B">
            <wp:extent cx="5233243" cy="278476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 Ga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6515" cy="2786504"/>
                    </a:xfrm>
                    <a:prstGeom prst="rect">
                      <a:avLst/>
                    </a:prstGeom>
                  </pic:spPr>
                </pic:pic>
              </a:graphicData>
            </a:graphic>
          </wp:inline>
        </w:drawing>
      </w: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NOR Gate:</w:t>
      </w:r>
      <w:r>
        <w:rPr>
          <w:rStyle w:val="Strong"/>
          <w:rFonts w:ascii="Times New Roman" w:hAnsi="Times New Roman" w:cs="Times New Roman"/>
          <w:sz w:val="24"/>
          <w:szCs w:val="24"/>
        </w:rPr>
        <w:br/>
      </w:r>
    </w:p>
    <w:p w:rsidR="005F17C8" w:rsidRDefault="005F17C8" w:rsidP="00FF7D10">
      <w:pPr>
        <w:tabs>
          <w:tab w:val="left" w:pos="1975"/>
        </w:tabs>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extent cx="5486400" cy="2904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 Ga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8942" cy="2906232"/>
                    </a:xfrm>
                    <a:prstGeom prst="rect">
                      <a:avLst/>
                    </a:prstGeom>
                  </pic:spPr>
                </pic:pic>
              </a:graphicData>
            </a:graphic>
          </wp:inline>
        </w:drawing>
      </w:r>
    </w:p>
    <w:p w:rsidR="005F17C8" w:rsidRDefault="005F17C8" w:rsidP="00FF7D10">
      <w:pPr>
        <w:tabs>
          <w:tab w:val="left" w:pos="1975"/>
        </w:tabs>
        <w:rPr>
          <w:rStyle w:val="Strong"/>
          <w:rFonts w:ascii="Times New Roman" w:hAnsi="Times New Roman" w:cs="Times New Roman"/>
          <w:sz w:val="24"/>
          <w:szCs w:val="24"/>
        </w:rPr>
      </w:pPr>
    </w:p>
    <w:p w:rsidR="005F17C8" w:rsidRDefault="005F17C8" w:rsidP="00FF7D10">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t>XOR Gate:</w:t>
      </w:r>
    </w:p>
    <w:p w:rsidR="005F17C8" w:rsidRDefault="005F17C8" w:rsidP="00FF7D10">
      <w:pPr>
        <w:tabs>
          <w:tab w:val="left" w:pos="1975"/>
        </w:tabs>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extent cx="5444383" cy="2888672"/>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OR Ga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4282" cy="2888618"/>
                    </a:xfrm>
                    <a:prstGeom prst="rect">
                      <a:avLst/>
                    </a:prstGeom>
                  </pic:spPr>
                </pic:pic>
              </a:graphicData>
            </a:graphic>
          </wp:inline>
        </w:drawing>
      </w:r>
    </w:p>
    <w:p w:rsidR="00D9134E" w:rsidRDefault="00D9134E" w:rsidP="00FF7D10">
      <w:pPr>
        <w:tabs>
          <w:tab w:val="left" w:pos="1975"/>
        </w:tabs>
        <w:rPr>
          <w:rStyle w:val="Strong"/>
          <w:rFonts w:ascii="Times New Roman" w:hAnsi="Times New Roman" w:cs="Times New Roman"/>
          <w:sz w:val="24"/>
          <w:szCs w:val="24"/>
        </w:rPr>
      </w:pPr>
    </w:p>
    <w:p w:rsidR="00D9134E" w:rsidRDefault="00D9134E" w:rsidP="00FF7D10">
      <w:pPr>
        <w:tabs>
          <w:tab w:val="left" w:pos="1975"/>
        </w:tabs>
        <w:rPr>
          <w:rStyle w:val="Strong"/>
          <w:rFonts w:ascii="Times New Roman" w:hAnsi="Times New Roman" w:cs="Times New Roman"/>
          <w:sz w:val="24"/>
          <w:szCs w:val="24"/>
        </w:rPr>
      </w:pPr>
    </w:p>
    <w:p w:rsidR="00D9134E" w:rsidRDefault="00D9134E" w:rsidP="00FF7D10">
      <w:pPr>
        <w:tabs>
          <w:tab w:val="left" w:pos="1975"/>
        </w:tabs>
        <w:rPr>
          <w:rStyle w:val="Strong"/>
          <w:rFonts w:ascii="Times New Roman" w:hAnsi="Times New Roman" w:cs="Times New Roman"/>
          <w:sz w:val="24"/>
          <w:szCs w:val="24"/>
        </w:rPr>
      </w:pPr>
    </w:p>
    <w:p w:rsidR="00D9134E" w:rsidRDefault="00D9134E" w:rsidP="00FF7D10">
      <w:pPr>
        <w:tabs>
          <w:tab w:val="left" w:pos="1975"/>
        </w:tabs>
        <w:rPr>
          <w:rStyle w:val="Strong"/>
          <w:rFonts w:ascii="Times New Roman" w:hAnsi="Times New Roman" w:cs="Times New Roman"/>
          <w:sz w:val="24"/>
          <w:szCs w:val="24"/>
        </w:rPr>
      </w:pPr>
    </w:p>
    <w:p w:rsidR="00453C45" w:rsidRDefault="00453C45" w:rsidP="00FF7D10">
      <w:pPr>
        <w:tabs>
          <w:tab w:val="left" w:pos="1975"/>
        </w:tabs>
        <w:rPr>
          <w:rStyle w:val="Strong"/>
          <w:rFonts w:ascii="Times New Roman" w:hAnsi="Times New Roman" w:cs="Times New Roman"/>
          <w:sz w:val="24"/>
          <w:szCs w:val="24"/>
        </w:rPr>
      </w:pPr>
    </w:p>
    <w:p w:rsidR="00D9134E" w:rsidRDefault="00453C45" w:rsidP="00FF7D10">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Half-Adder:</w:t>
      </w:r>
    </w:p>
    <w:p w:rsidR="00D9134E" w:rsidRDefault="00453C45" w:rsidP="00FF7D10">
      <w:pPr>
        <w:tabs>
          <w:tab w:val="left" w:pos="1975"/>
        </w:tabs>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anchor distT="0" distB="0" distL="114300" distR="114300" simplePos="0" relativeHeight="251659264" behindDoc="0" locked="0" layoutInCell="1" allowOverlap="1" wp14:anchorId="20F94EA8" wp14:editId="174B59F3">
            <wp:simplePos x="0" y="0"/>
            <wp:positionH relativeFrom="column">
              <wp:posOffset>-34925</wp:posOffset>
            </wp:positionH>
            <wp:positionV relativeFrom="paragraph">
              <wp:posOffset>58420</wp:posOffset>
            </wp:positionV>
            <wp:extent cx="5541645" cy="2962910"/>
            <wp:effectExtent l="0" t="0" r="1905"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fAdd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1645" cy="2962910"/>
                    </a:xfrm>
                    <a:prstGeom prst="rect">
                      <a:avLst/>
                    </a:prstGeom>
                  </pic:spPr>
                </pic:pic>
              </a:graphicData>
            </a:graphic>
          </wp:anchor>
        </w:drawing>
      </w:r>
    </w:p>
    <w:p w:rsidR="00D9134E" w:rsidRDefault="00453C45" w:rsidP="00FF7D10">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br w:type="textWrapping" w:clear="all"/>
      </w:r>
      <w:r w:rsidR="00F34810">
        <w:rPr>
          <w:rStyle w:val="Strong"/>
          <w:rFonts w:ascii="Times New Roman" w:hAnsi="Times New Roman" w:cs="Times New Roman"/>
          <w:sz w:val="24"/>
          <w:szCs w:val="24"/>
        </w:rPr>
        <w:t>Full-Adder:</w:t>
      </w:r>
    </w:p>
    <w:p w:rsidR="00F34810" w:rsidRDefault="00F34810" w:rsidP="00FF7D10">
      <w:pPr>
        <w:tabs>
          <w:tab w:val="left" w:pos="1975"/>
        </w:tabs>
        <w:rPr>
          <w:rStyle w:val="Strong"/>
          <w:rFonts w:ascii="Times New Roman" w:hAnsi="Times New Roman" w:cs="Times New Roman"/>
          <w:sz w:val="24"/>
          <w:szCs w:val="24"/>
        </w:rPr>
      </w:pPr>
      <w:r>
        <w:rPr>
          <w:noProof/>
          <w:lang w:eastAsia="en-IN"/>
        </w:rPr>
        <w:drawing>
          <wp:inline distT="0" distB="0" distL="0" distR="0">
            <wp:extent cx="5731510" cy="2499632"/>
            <wp:effectExtent l="0" t="0" r="2540" b="0"/>
            <wp:docPr id="9" name="Picture 9" descr="Streamlit for Hardware Logic: A Full Adder Circuit Implementation and  Deployment | by Patwariraghott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amlit for Hardware Logic: A Full Adder Circuit Implementation and  Deployment | by Patwariraghottam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99632"/>
                    </a:xfrm>
                    <a:prstGeom prst="rect">
                      <a:avLst/>
                    </a:prstGeom>
                    <a:noFill/>
                    <a:ln>
                      <a:noFill/>
                    </a:ln>
                  </pic:spPr>
                </pic:pic>
              </a:graphicData>
            </a:graphic>
          </wp:inline>
        </w:drawing>
      </w: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FF7D10">
      <w:pPr>
        <w:tabs>
          <w:tab w:val="left" w:pos="1975"/>
        </w:tabs>
        <w:rPr>
          <w:rStyle w:val="Strong"/>
          <w:rFonts w:ascii="Times New Roman" w:hAnsi="Times New Roman" w:cs="Times New Roman"/>
          <w:sz w:val="24"/>
          <w:szCs w:val="24"/>
        </w:rPr>
      </w:pPr>
    </w:p>
    <w:p w:rsidR="0032397E" w:rsidRDefault="0032397E"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Explanation of VLSI Design Flow:</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VLSI is the process of designing a chip that contains millions or even billions of transistors. Think of VLSI like building a house: first you plan VLSI then design VLSI then construct VLSI and finally te</w:t>
      </w:r>
      <w:r>
        <w:rPr>
          <w:rStyle w:val="Strong"/>
          <w:rFonts w:ascii="Times New Roman" w:hAnsi="Times New Roman" w:cs="Times New Roman"/>
          <w:b w:val="0"/>
          <w:sz w:val="24"/>
          <w:szCs w:val="24"/>
        </w:rPr>
        <w:t>st VLSI. A chip follows a flow.</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1. Specification: this</w:t>
      </w:r>
      <w:r>
        <w:rPr>
          <w:rStyle w:val="Strong"/>
          <w:rFonts w:ascii="Times New Roman" w:hAnsi="Times New Roman" w:cs="Times New Roman"/>
          <w:b w:val="0"/>
          <w:sz w:val="24"/>
          <w:szCs w:val="24"/>
        </w:rPr>
        <w:t xml:space="preserve"> is the planning stage of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Engineers decide what the chip should do what the speed requirements are, what the power consumption limits are, what the area or chip size is</w:t>
      </w:r>
      <w:r>
        <w:rPr>
          <w:rStyle w:val="Strong"/>
          <w:rFonts w:ascii="Times New Roman" w:hAnsi="Times New Roman" w:cs="Times New Roman"/>
          <w:b w:val="0"/>
          <w:sz w:val="24"/>
          <w:szCs w:val="24"/>
        </w:rPr>
        <w:t xml:space="preserve"> and what the cost targets are.</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2. Architecture Design is c</w:t>
      </w:r>
      <w:r>
        <w:rPr>
          <w:rStyle w:val="Strong"/>
          <w:rFonts w:ascii="Times New Roman" w:hAnsi="Times New Roman" w:cs="Times New Roman"/>
          <w:b w:val="0"/>
          <w:sz w:val="24"/>
          <w:szCs w:val="24"/>
        </w:rPr>
        <w:t>reating the blueprint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Engineers divide the VLSI chip into blocks like the processor, memory, input/</w:t>
      </w:r>
      <w:r>
        <w:rPr>
          <w:rStyle w:val="Strong"/>
          <w:rFonts w:ascii="Times New Roman" w:hAnsi="Times New Roman" w:cs="Times New Roman"/>
          <w:b w:val="0"/>
          <w:sz w:val="24"/>
          <w:szCs w:val="24"/>
        </w:rPr>
        <w:t>output units and control logic.</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3. RTL Design is where engineers write the hardware behavio</w:t>
      </w:r>
      <w:r w:rsidR="00F044A4">
        <w:rPr>
          <w:rStyle w:val="Strong"/>
          <w:rFonts w:ascii="Times New Roman" w:hAnsi="Times New Roman" w:cs="Times New Roman"/>
          <w:b w:val="0"/>
          <w:sz w:val="24"/>
          <w:szCs w:val="24"/>
        </w:rPr>
        <w:t>u</w:t>
      </w:r>
      <w:r w:rsidRPr="0032397E">
        <w:rPr>
          <w:rStyle w:val="Strong"/>
          <w:rFonts w:ascii="Times New Roman" w:hAnsi="Times New Roman" w:cs="Times New Roman"/>
          <w:b w:val="0"/>
          <w:sz w:val="24"/>
          <w:szCs w:val="24"/>
        </w:rPr>
        <w:t>r using hardware description languages like Verilog, S</w:t>
      </w:r>
      <w:r w:rsidR="00F044A4">
        <w:rPr>
          <w:rStyle w:val="Strong"/>
          <w:rFonts w:ascii="Times New Roman" w:hAnsi="Times New Roman" w:cs="Times New Roman"/>
          <w:b w:val="0"/>
          <w:sz w:val="24"/>
          <w:szCs w:val="24"/>
        </w:rPr>
        <w:t>ystem Verilog and VHDL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4. Functional Verification is where engineers check whether the RTL</w:t>
      </w:r>
      <w:r w:rsidR="00F044A4">
        <w:rPr>
          <w:rStyle w:val="Strong"/>
          <w:rFonts w:ascii="Times New Roman" w:hAnsi="Times New Roman" w:cs="Times New Roman"/>
          <w:b w:val="0"/>
          <w:sz w:val="24"/>
          <w:szCs w:val="24"/>
        </w:rPr>
        <w:t xml:space="preserve"> code works correctly for VLSI. </w:t>
      </w:r>
      <w:r w:rsidRPr="0032397E">
        <w:rPr>
          <w:rStyle w:val="Strong"/>
          <w:rFonts w:ascii="Times New Roman" w:hAnsi="Times New Roman" w:cs="Times New Roman"/>
          <w:b w:val="0"/>
          <w:sz w:val="24"/>
          <w:szCs w:val="24"/>
        </w:rPr>
        <w:t>They run simulations, test inputs</w:t>
      </w:r>
      <w:r w:rsidR="00F044A4">
        <w:rPr>
          <w:rStyle w:val="Strong"/>
          <w:rFonts w:ascii="Times New Roman" w:hAnsi="Times New Roman" w:cs="Times New Roman"/>
          <w:b w:val="0"/>
          <w:sz w:val="24"/>
          <w:szCs w:val="24"/>
        </w:rPr>
        <w:t xml:space="preserve"> and find and fix bugs in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The goal is to ensure the VLSI design behaves as expected before building the VLSI ch</w:t>
      </w:r>
      <w:r w:rsidR="00F044A4">
        <w:rPr>
          <w:rStyle w:val="Strong"/>
          <w:rFonts w:ascii="Times New Roman" w:hAnsi="Times New Roman" w:cs="Times New Roman"/>
          <w:b w:val="0"/>
          <w:sz w:val="24"/>
          <w:szCs w:val="24"/>
        </w:rPr>
        <w:t>ip.</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5. Synthesis is where the RTL code is converted into actual logic gates such as AND gates OR gates, NOT</w:t>
      </w:r>
      <w:r w:rsidR="00F044A4">
        <w:rPr>
          <w:rStyle w:val="Strong"/>
          <w:rFonts w:ascii="Times New Roman" w:hAnsi="Times New Roman" w:cs="Times New Roman"/>
          <w:b w:val="0"/>
          <w:sz w:val="24"/>
          <w:szCs w:val="24"/>
        </w:rPr>
        <w:t xml:space="preserve"> gates and flip-flops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Think of this as converting a re</w:t>
      </w:r>
      <w:r w:rsidR="00F044A4">
        <w:rPr>
          <w:rStyle w:val="Strong"/>
          <w:rFonts w:ascii="Times New Roman" w:hAnsi="Times New Roman" w:cs="Times New Roman"/>
          <w:b w:val="0"/>
          <w:sz w:val="24"/>
          <w:szCs w:val="24"/>
        </w:rPr>
        <w:t>cipe into ingredients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6. Floor</w:t>
      </w:r>
      <w:r w:rsidR="00F044A4">
        <w:rPr>
          <w:rStyle w:val="Strong"/>
          <w:rFonts w:ascii="Times New Roman" w:hAnsi="Times New Roman" w:cs="Times New Roman"/>
          <w:b w:val="0"/>
          <w:sz w:val="24"/>
          <w:szCs w:val="24"/>
        </w:rPr>
        <w:t xml:space="preserve"> </w:t>
      </w:r>
      <w:r w:rsidRPr="0032397E">
        <w:rPr>
          <w:rStyle w:val="Strong"/>
          <w:rFonts w:ascii="Times New Roman" w:hAnsi="Times New Roman" w:cs="Times New Roman"/>
          <w:b w:val="0"/>
          <w:sz w:val="24"/>
          <w:szCs w:val="24"/>
        </w:rPr>
        <w:t>planning is where the VLSI chi</w:t>
      </w:r>
      <w:r w:rsidR="00F044A4">
        <w:rPr>
          <w:rStyle w:val="Strong"/>
          <w:rFonts w:ascii="Times New Roman" w:hAnsi="Times New Roman" w:cs="Times New Roman"/>
          <w:b w:val="0"/>
          <w:sz w:val="24"/>
          <w:szCs w:val="24"/>
        </w:rPr>
        <w:t>p area is divided into regions.</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Engineers decide where memory goes, where processing blocks go and where input/</w:t>
      </w:r>
      <w:r w:rsidR="00F044A4">
        <w:rPr>
          <w:rStyle w:val="Strong"/>
          <w:rFonts w:ascii="Times New Roman" w:hAnsi="Times New Roman" w:cs="Times New Roman"/>
          <w:b w:val="0"/>
          <w:sz w:val="24"/>
          <w:szCs w:val="24"/>
        </w:rPr>
        <w:t xml:space="preserve">output pins are placed in VLSI. </w:t>
      </w:r>
      <w:r w:rsidRPr="0032397E">
        <w:rPr>
          <w:rStyle w:val="Strong"/>
          <w:rFonts w:ascii="Times New Roman" w:hAnsi="Times New Roman" w:cs="Times New Roman"/>
          <w:b w:val="0"/>
          <w:sz w:val="24"/>
          <w:szCs w:val="24"/>
        </w:rPr>
        <w:t>This is similar to deciding room</w:t>
      </w:r>
      <w:r w:rsidR="00F044A4">
        <w:rPr>
          <w:rStyle w:val="Strong"/>
          <w:rFonts w:ascii="Times New Roman" w:hAnsi="Times New Roman" w:cs="Times New Roman"/>
          <w:b w:val="0"/>
          <w:sz w:val="24"/>
          <w:szCs w:val="24"/>
        </w:rPr>
        <w:t xml:space="preserve"> locations in a house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7. Placement is where all logic cel</w:t>
      </w:r>
      <w:r w:rsidR="00F044A4">
        <w:rPr>
          <w:rStyle w:val="Strong"/>
          <w:rFonts w:ascii="Times New Roman" w:hAnsi="Times New Roman" w:cs="Times New Roman"/>
          <w:b w:val="0"/>
          <w:sz w:val="24"/>
          <w:szCs w:val="24"/>
        </w:rPr>
        <w:t>ls are placed on the VLSI chip.</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 xml:space="preserve">The software finds locations for millions of cells while considering </w:t>
      </w:r>
      <w:r w:rsidR="00F044A4">
        <w:rPr>
          <w:rStyle w:val="Strong"/>
          <w:rFonts w:ascii="Times New Roman" w:hAnsi="Times New Roman" w:cs="Times New Roman"/>
          <w:b w:val="0"/>
          <w:sz w:val="24"/>
          <w:szCs w:val="24"/>
        </w:rPr>
        <w:t>speed, area and power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8. Clock Tree Synthesis is where a clock signal must reach every flip-flop at the same time fo</w:t>
      </w:r>
      <w:r w:rsidR="00F044A4">
        <w:rPr>
          <w:rStyle w:val="Strong"/>
          <w:rFonts w:ascii="Times New Roman" w:hAnsi="Times New Roman" w:cs="Times New Roman"/>
          <w:b w:val="0"/>
          <w:sz w:val="24"/>
          <w:szCs w:val="24"/>
        </w:rPr>
        <w:t xml:space="preserve">r VLSI. </w:t>
      </w:r>
      <w:r w:rsidRPr="0032397E">
        <w:rPr>
          <w:rStyle w:val="Strong"/>
          <w:rFonts w:ascii="Times New Roman" w:hAnsi="Times New Roman" w:cs="Times New Roman"/>
          <w:b w:val="0"/>
          <w:sz w:val="24"/>
          <w:szCs w:val="24"/>
        </w:rPr>
        <w:t>Engineers build a clock distribution networ</w:t>
      </w:r>
      <w:r w:rsidR="00F044A4">
        <w:rPr>
          <w:rStyle w:val="Strong"/>
          <w:rFonts w:ascii="Times New Roman" w:hAnsi="Times New Roman" w:cs="Times New Roman"/>
          <w:b w:val="0"/>
          <w:sz w:val="24"/>
          <w:szCs w:val="24"/>
        </w:rPr>
        <w:t>k called a clock tree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Think of it as distributing electric</w:t>
      </w:r>
      <w:r w:rsidR="00F044A4">
        <w:rPr>
          <w:rStyle w:val="Strong"/>
          <w:rFonts w:ascii="Times New Roman" w:hAnsi="Times New Roman" w:cs="Times New Roman"/>
          <w:b w:val="0"/>
          <w:sz w:val="24"/>
          <w:szCs w:val="24"/>
        </w:rPr>
        <w:t>ity throughout a city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9. Routing is where connections or wires are ad</w:t>
      </w:r>
      <w:r w:rsidR="00F044A4">
        <w:rPr>
          <w:rStyle w:val="Strong"/>
          <w:rFonts w:ascii="Times New Roman" w:hAnsi="Times New Roman" w:cs="Times New Roman"/>
          <w:b w:val="0"/>
          <w:sz w:val="24"/>
          <w:szCs w:val="24"/>
        </w:rPr>
        <w:t>ded between all cells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This creates the paths through</w:t>
      </w:r>
      <w:r w:rsidR="00F044A4">
        <w:rPr>
          <w:rStyle w:val="Strong"/>
          <w:rFonts w:ascii="Times New Roman" w:hAnsi="Times New Roman" w:cs="Times New Roman"/>
          <w:b w:val="0"/>
          <w:sz w:val="24"/>
          <w:szCs w:val="24"/>
        </w:rPr>
        <w:t xml:space="preserve"> which signals travel for VLSI. </w:t>
      </w:r>
      <w:r w:rsidRPr="0032397E">
        <w:rPr>
          <w:rStyle w:val="Strong"/>
          <w:rFonts w:ascii="Times New Roman" w:hAnsi="Times New Roman" w:cs="Times New Roman"/>
          <w:b w:val="0"/>
          <w:sz w:val="24"/>
          <w:szCs w:val="24"/>
        </w:rPr>
        <w:t>It is similar to building roads connec</w:t>
      </w:r>
      <w:r w:rsidR="00F044A4">
        <w:rPr>
          <w:rStyle w:val="Strong"/>
          <w:rFonts w:ascii="Times New Roman" w:hAnsi="Times New Roman" w:cs="Times New Roman"/>
          <w:b w:val="0"/>
          <w:sz w:val="24"/>
          <w:szCs w:val="24"/>
        </w:rPr>
        <w:t>ting houses in a city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lastRenderedPageBreak/>
        <w:t>10. Physical Verification is where engineers check if all design rules are followed if there are any wire overlaps and if the VLSI chip can be m</w:t>
      </w:r>
      <w:r w:rsidR="00F044A4">
        <w:rPr>
          <w:rStyle w:val="Strong"/>
          <w:rFonts w:ascii="Times New Roman" w:hAnsi="Times New Roman" w:cs="Times New Roman"/>
          <w:b w:val="0"/>
          <w:sz w:val="24"/>
          <w:szCs w:val="24"/>
        </w:rPr>
        <w:t xml:space="preserve">anufactured. </w:t>
      </w:r>
      <w:r w:rsidRPr="0032397E">
        <w:rPr>
          <w:rStyle w:val="Strong"/>
          <w:rFonts w:ascii="Times New Roman" w:hAnsi="Times New Roman" w:cs="Times New Roman"/>
          <w:b w:val="0"/>
          <w:sz w:val="24"/>
          <w:szCs w:val="24"/>
        </w:rPr>
        <w:t>Common checks include DRC or Design Rule Check and LVS or La</w:t>
      </w:r>
      <w:r w:rsidR="00F044A4">
        <w:rPr>
          <w:rStyle w:val="Strong"/>
          <w:rFonts w:ascii="Times New Roman" w:hAnsi="Times New Roman" w:cs="Times New Roman"/>
          <w:b w:val="0"/>
          <w:sz w:val="24"/>
          <w:szCs w:val="24"/>
        </w:rPr>
        <w:t>yout Versus Schematic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11. Timing Analysis is where t</w:t>
      </w:r>
      <w:r w:rsidR="00F044A4">
        <w:rPr>
          <w:rStyle w:val="Strong"/>
          <w:rFonts w:ascii="Times New Roman" w:hAnsi="Times New Roman" w:cs="Times New Roman"/>
          <w:b w:val="0"/>
          <w:sz w:val="24"/>
          <w:szCs w:val="24"/>
        </w:rPr>
        <w:t>he VLSI chips speed is checked.</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Engineers verify that signals arrive on time and there are</w:t>
      </w:r>
      <w:r w:rsidR="00F044A4">
        <w:rPr>
          <w:rStyle w:val="Strong"/>
          <w:rFonts w:ascii="Times New Roman" w:hAnsi="Times New Roman" w:cs="Times New Roman"/>
          <w:b w:val="0"/>
          <w:sz w:val="24"/>
          <w:szCs w:val="24"/>
        </w:rPr>
        <w:t xml:space="preserve"> no timing violations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This step ensures the VLSI chip c</w:t>
      </w:r>
      <w:r w:rsidR="00F044A4">
        <w:rPr>
          <w:rStyle w:val="Strong"/>
          <w:rFonts w:ascii="Times New Roman" w:hAnsi="Times New Roman" w:cs="Times New Roman"/>
          <w:b w:val="0"/>
          <w:sz w:val="24"/>
          <w:szCs w:val="24"/>
        </w:rPr>
        <w:t>an run at the target frequency.</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12. Tape-Out is where the final VLSI design is sent to the semicond</w:t>
      </w:r>
      <w:r w:rsidR="00F044A4">
        <w:rPr>
          <w:rStyle w:val="Strong"/>
          <w:rFonts w:ascii="Times New Roman" w:hAnsi="Times New Roman" w:cs="Times New Roman"/>
          <w:b w:val="0"/>
          <w:sz w:val="24"/>
          <w:szCs w:val="24"/>
        </w:rPr>
        <w:t xml:space="preserve">uctor factory for manufacturing. </w:t>
      </w:r>
      <w:r w:rsidRPr="0032397E">
        <w:rPr>
          <w:rStyle w:val="Strong"/>
          <w:rFonts w:ascii="Times New Roman" w:hAnsi="Times New Roman" w:cs="Times New Roman"/>
          <w:b w:val="0"/>
          <w:sz w:val="24"/>
          <w:szCs w:val="24"/>
        </w:rPr>
        <w:t>Th</w:t>
      </w:r>
      <w:r w:rsidR="00F044A4">
        <w:rPr>
          <w:rStyle w:val="Strong"/>
          <w:rFonts w:ascii="Times New Roman" w:hAnsi="Times New Roman" w:cs="Times New Roman"/>
          <w:b w:val="0"/>
          <w:sz w:val="24"/>
          <w:szCs w:val="24"/>
        </w:rPr>
        <w:t xml:space="preserve">is is called Tape-Out for VLSI. </w:t>
      </w:r>
      <w:r w:rsidRPr="0032397E">
        <w:rPr>
          <w:rStyle w:val="Strong"/>
          <w:rFonts w:ascii="Times New Roman" w:hAnsi="Times New Roman" w:cs="Times New Roman"/>
          <w:b w:val="0"/>
          <w:sz w:val="24"/>
          <w:szCs w:val="24"/>
        </w:rPr>
        <w:t>Think of it as submitting the blu</w:t>
      </w:r>
      <w:r w:rsidR="00F044A4">
        <w:rPr>
          <w:rStyle w:val="Strong"/>
          <w:rFonts w:ascii="Times New Roman" w:hAnsi="Times New Roman" w:cs="Times New Roman"/>
          <w:b w:val="0"/>
          <w:sz w:val="24"/>
          <w:szCs w:val="24"/>
        </w:rPr>
        <w:t>eprint to the builder for VLSI.</w:t>
      </w:r>
    </w:p>
    <w:p w:rsidR="0032397E" w:rsidRP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13. Fabrication is where the VLSI chip is manufactured on silicon</w:t>
      </w:r>
      <w:r w:rsidR="00F044A4">
        <w:rPr>
          <w:rStyle w:val="Strong"/>
          <w:rFonts w:ascii="Times New Roman" w:hAnsi="Times New Roman" w:cs="Times New Roman"/>
          <w:b w:val="0"/>
          <w:sz w:val="24"/>
          <w:szCs w:val="24"/>
        </w:rPr>
        <w:t xml:space="preserve"> wafers in a fabrication plant. </w:t>
      </w:r>
      <w:r w:rsidRPr="0032397E">
        <w:rPr>
          <w:rStyle w:val="Strong"/>
          <w:rFonts w:ascii="Times New Roman" w:hAnsi="Times New Roman" w:cs="Times New Roman"/>
          <w:b w:val="0"/>
          <w:sz w:val="24"/>
          <w:szCs w:val="24"/>
        </w:rPr>
        <w:t>Companies such, as TSMC, Intel Foundry and Samsung Foun</w:t>
      </w:r>
      <w:r w:rsidR="00F044A4">
        <w:rPr>
          <w:rStyle w:val="Strong"/>
          <w:rFonts w:ascii="Times New Roman" w:hAnsi="Times New Roman" w:cs="Times New Roman"/>
          <w:b w:val="0"/>
          <w:sz w:val="24"/>
          <w:szCs w:val="24"/>
        </w:rPr>
        <w:t>dry fabricate VLSI chips.</w:t>
      </w:r>
    </w:p>
    <w:p w:rsidR="0032397E" w:rsidRDefault="0032397E" w:rsidP="00CB031F">
      <w:pPr>
        <w:tabs>
          <w:tab w:val="left" w:pos="1975"/>
        </w:tabs>
        <w:jc w:val="both"/>
        <w:rPr>
          <w:rStyle w:val="Strong"/>
          <w:rFonts w:ascii="Times New Roman" w:hAnsi="Times New Roman" w:cs="Times New Roman"/>
          <w:b w:val="0"/>
          <w:sz w:val="24"/>
          <w:szCs w:val="24"/>
        </w:rPr>
      </w:pPr>
      <w:r w:rsidRPr="0032397E">
        <w:rPr>
          <w:rStyle w:val="Strong"/>
          <w:rFonts w:ascii="Times New Roman" w:hAnsi="Times New Roman" w:cs="Times New Roman"/>
          <w:b w:val="0"/>
          <w:sz w:val="24"/>
          <w:szCs w:val="24"/>
        </w:rPr>
        <w:t>14. Testing and Packaging is where the manufactured VLSI chips are tested for defects, packaged and shipped to customers.</w:t>
      </w:r>
    </w:p>
    <w:p w:rsidR="00CB031F" w:rsidRDefault="00CB031F" w:rsidP="00CB031F">
      <w:pPr>
        <w:tabs>
          <w:tab w:val="left" w:pos="1975"/>
        </w:tabs>
        <w:jc w:val="both"/>
        <w:rPr>
          <w:rStyle w:val="Strong"/>
          <w:rFonts w:ascii="Times New Roman" w:hAnsi="Times New Roman" w:cs="Times New Roman"/>
          <w:b w:val="0"/>
          <w:sz w:val="24"/>
          <w:szCs w:val="24"/>
        </w:rPr>
      </w:pPr>
    </w:p>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TRUTH TABLES:</w:t>
      </w:r>
    </w:p>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AND Gate:</w:t>
      </w:r>
    </w:p>
    <w:tbl>
      <w:tblPr>
        <w:tblStyle w:val="TableGrid"/>
        <w:tblW w:w="0" w:type="auto"/>
        <w:tblLook w:val="04A0" w:firstRow="1" w:lastRow="0" w:firstColumn="1" w:lastColumn="0" w:noHBand="0" w:noVBand="1"/>
      </w:tblPr>
      <w:tblGrid>
        <w:gridCol w:w="1103"/>
        <w:gridCol w:w="1103"/>
        <w:gridCol w:w="1103"/>
      </w:tblGrid>
      <w:tr w:rsidR="00CB031F" w:rsidTr="00CB031F">
        <w:trPr>
          <w:trHeight w:val="393"/>
        </w:trPr>
        <w:tc>
          <w:tcPr>
            <w:tcW w:w="1103" w:type="dxa"/>
          </w:tcPr>
          <w:p w:rsidR="00CB031F" w:rsidRDefault="00CB031F" w:rsidP="00CB031F">
            <w:pPr>
              <w:tabs>
                <w:tab w:val="left" w:pos="1975"/>
              </w:tabs>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1103" w:type="dxa"/>
          </w:tcPr>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sz w:val="24"/>
                <w:szCs w:val="24"/>
              </w:rPr>
              <w:t>Y</w:t>
            </w:r>
          </w:p>
        </w:tc>
      </w:tr>
      <w:tr w:rsidR="00CB031F" w:rsidTr="00CB031F">
        <w:trPr>
          <w:trHeight w:val="393"/>
        </w:trPr>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CB031F" w:rsidTr="00CB031F">
        <w:trPr>
          <w:trHeight w:val="393"/>
        </w:trPr>
        <w:tc>
          <w:tcPr>
            <w:tcW w:w="1103" w:type="dxa"/>
          </w:tcPr>
          <w:p w:rsidR="00CB031F" w:rsidRPr="00CB031F" w:rsidRDefault="00CB031F" w:rsidP="00CB031F">
            <w:pPr>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103" w:type="dxa"/>
          </w:tcPr>
          <w:p w:rsidR="00CB031F" w:rsidRPr="00CB031F" w:rsidRDefault="00CB031F" w:rsidP="00CB031F">
            <w:pPr>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CB031F" w:rsidTr="00CB031F">
        <w:trPr>
          <w:trHeight w:val="409"/>
        </w:trPr>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CB031F" w:rsidTr="00CB031F">
        <w:trPr>
          <w:trHeight w:val="409"/>
        </w:trPr>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103"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bl>
    <w:p w:rsidR="00CB031F" w:rsidRDefault="00CB031F" w:rsidP="00CB031F">
      <w:pPr>
        <w:tabs>
          <w:tab w:val="left" w:pos="1975"/>
        </w:tabs>
        <w:jc w:val="both"/>
        <w:rPr>
          <w:rStyle w:val="Strong"/>
          <w:rFonts w:ascii="Times New Roman" w:hAnsi="Times New Roman" w:cs="Times New Roman"/>
          <w:sz w:val="24"/>
          <w:szCs w:val="24"/>
        </w:rPr>
      </w:pPr>
    </w:p>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OR Gate:</w:t>
      </w:r>
    </w:p>
    <w:tbl>
      <w:tblPr>
        <w:tblStyle w:val="TableGrid"/>
        <w:tblW w:w="0" w:type="auto"/>
        <w:tblLook w:val="04A0" w:firstRow="1" w:lastRow="0" w:firstColumn="1" w:lastColumn="0" w:noHBand="0" w:noVBand="1"/>
      </w:tblPr>
      <w:tblGrid>
        <w:gridCol w:w="1095"/>
        <w:gridCol w:w="1095"/>
        <w:gridCol w:w="1095"/>
      </w:tblGrid>
      <w:tr w:rsidR="00CB031F" w:rsidTr="00A40BB6">
        <w:trPr>
          <w:trHeight w:val="444"/>
        </w:trPr>
        <w:tc>
          <w:tcPr>
            <w:tcW w:w="1095" w:type="dxa"/>
          </w:tcPr>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1095" w:type="dxa"/>
          </w:tcPr>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1095" w:type="dxa"/>
          </w:tcPr>
          <w:p w:rsid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Y</w:t>
            </w:r>
          </w:p>
        </w:tc>
      </w:tr>
      <w:tr w:rsidR="00CB031F" w:rsidTr="00A40BB6">
        <w:trPr>
          <w:trHeight w:val="464"/>
        </w:trPr>
        <w:tc>
          <w:tcPr>
            <w:tcW w:w="1095"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95"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95"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CB031F" w:rsidTr="00A40BB6">
        <w:trPr>
          <w:trHeight w:val="464"/>
        </w:trPr>
        <w:tc>
          <w:tcPr>
            <w:tcW w:w="1095" w:type="dxa"/>
          </w:tcPr>
          <w:p w:rsidR="00CB031F"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95" w:type="dxa"/>
          </w:tcPr>
          <w:p w:rsidR="00CB031F" w:rsidRPr="00CB031F" w:rsidRDefault="00CB031F"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b w:val="0"/>
                <w:sz w:val="24"/>
                <w:szCs w:val="24"/>
              </w:rPr>
              <w:t>1</w:t>
            </w:r>
          </w:p>
        </w:tc>
        <w:tc>
          <w:tcPr>
            <w:tcW w:w="1095" w:type="dxa"/>
          </w:tcPr>
          <w:p w:rsidR="00A40BB6" w:rsidRPr="00CB031F" w:rsidRDefault="00CB031F"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64"/>
        </w:trPr>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64"/>
        </w:trPr>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95" w:type="dxa"/>
          </w:tcPr>
          <w:p w:rsid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bl>
    <w:p w:rsidR="00CB031F" w:rsidRDefault="00CB031F"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NOT Gate:</w:t>
      </w:r>
    </w:p>
    <w:tbl>
      <w:tblPr>
        <w:tblStyle w:val="TableGrid"/>
        <w:tblW w:w="0" w:type="auto"/>
        <w:tblLook w:val="04A0" w:firstRow="1" w:lastRow="0" w:firstColumn="1" w:lastColumn="0" w:noHBand="0" w:noVBand="1"/>
      </w:tblPr>
      <w:tblGrid>
        <w:gridCol w:w="977"/>
        <w:gridCol w:w="977"/>
      </w:tblGrid>
      <w:tr w:rsidR="00A40BB6" w:rsidTr="00A40BB6">
        <w:trPr>
          <w:trHeight w:val="505"/>
        </w:trPr>
        <w:tc>
          <w:tcPr>
            <w:tcW w:w="977"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977"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Y</w:t>
            </w:r>
          </w:p>
        </w:tc>
      </w:tr>
      <w:tr w:rsidR="00A40BB6" w:rsidTr="00A40BB6">
        <w:trPr>
          <w:trHeight w:val="505"/>
        </w:trPr>
        <w:tc>
          <w:tcPr>
            <w:tcW w:w="97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7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85"/>
        </w:trPr>
        <w:tc>
          <w:tcPr>
            <w:tcW w:w="97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7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bl>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NAND Gate:</w:t>
      </w:r>
    </w:p>
    <w:tbl>
      <w:tblPr>
        <w:tblStyle w:val="TableGrid"/>
        <w:tblW w:w="0" w:type="auto"/>
        <w:tblLook w:val="04A0" w:firstRow="1" w:lastRow="0" w:firstColumn="1" w:lastColumn="0" w:noHBand="0" w:noVBand="1"/>
      </w:tblPr>
      <w:tblGrid>
        <w:gridCol w:w="979"/>
        <w:gridCol w:w="980"/>
        <w:gridCol w:w="980"/>
      </w:tblGrid>
      <w:tr w:rsidR="00A40BB6" w:rsidTr="00A40BB6">
        <w:trPr>
          <w:trHeight w:val="386"/>
        </w:trPr>
        <w:tc>
          <w:tcPr>
            <w:tcW w:w="979"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980"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980"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Y</w:t>
            </w:r>
          </w:p>
        </w:tc>
      </w:tr>
      <w:tr w:rsidR="00A40BB6" w:rsidTr="00A40BB6">
        <w:trPr>
          <w:trHeight w:val="386"/>
        </w:trPr>
        <w:tc>
          <w:tcPr>
            <w:tcW w:w="979"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01"/>
        </w:trPr>
        <w:tc>
          <w:tcPr>
            <w:tcW w:w="979"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386"/>
        </w:trPr>
        <w:tc>
          <w:tcPr>
            <w:tcW w:w="979"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01"/>
        </w:trPr>
        <w:tc>
          <w:tcPr>
            <w:tcW w:w="979"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0"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bl>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NOR Gate:</w:t>
      </w:r>
    </w:p>
    <w:tbl>
      <w:tblPr>
        <w:tblStyle w:val="TableGrid"/>
        <w:tblW w:w="0" w:type="auto"/>
        <w:tblLook w:val="04A0" w:firstRow="1" w:lastRow="0" w:firstColumn="1" w:lastColumn="0" w:noHBand="0" w:noVBand="1"/>
      </w:tblPr>
      <w:tblGrid>
        <w:gridCol w:w="987"/>
        <w:gridCol w:w="987"/>
        <w:gridCol w:w="987"/>
      </w:tblGrid>
      <w:tr w:rsidR="00A40BB6" w:rsidTr="00A40BB6">
        <w:trPr>
          <w:trHeight w:val="375"/>
        </w:trPr>
        <w:tc>
          <w:tcPr>
            <w:tcW w:w="987"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987"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sz w:val="24"/>
                <w:szCs w:val="24"/>
              </w:rPr>
              <w:t>Y</w:t>
            </w:r>
          </w:p>
        </w:tc>
      </w:tr>
      <w:tr w:rsidR="00A40BB6" w:rsidTr="00A40BB6">
        <w:trPr>
          <w:trHeight w:val="375"/>
        </w:trPr>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390"/>
        </w:trPr>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375"/>
        </w:trPr>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390"/>
        </w:trPr>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987"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bl>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XOR Gate:</w:t>
      </w:r>
    </w:p>
    <w:tbl>
      <w:tblPr>
        <w:tblStyle w:val="TableGrid"/>
        <w:tblW w:w="0" w:type="auto"/>
        <w:tblLook w:val="04A0" w:firstRow="1" w:lastRow="0" w:firstColumn="1" w:lastColumn="0" w:noHBand="0" w:noVBand="1"/>
      </w:tblPr>
      <w:tblGrid>
        <w:gridCol w:w="1038"/>
        <w:gridCol w:w="1038"/>
        <w:gridCol w:w="1038"/>
      </w:tblGrid>
      <w:tr w:rsidR="00A40BB6" w:rsidTr="00A40BB6">
        <w:trPr>
          <w:trHeight w:val="394"/>
        </w:trPr>
        <w:tc>
          <w:tcPr>
            <w:tcW w:w="1038"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1038"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1038"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Y</w:t>
            </w:r>
          </w:p>
        </w:tc>
      </w:tr>
      <w:tr w:rsidR="00A40BB6" w:rsidTr="00A40BB6">
        <w:trPr>
          <w:trHeight w:val="394"/>
        </w:trPr>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410"/>
        </w:trPr>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394"/>
        </w:trPr>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A40BB6" w:rsidTr="00A40BB6">
        <w:trPr>
          <w:trHeight w:val="410"/>
        </w:trPr>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038"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bl>
    <w:p w:rsidR="00A40BB6" w:rsidRDefault="00A40BB6" w:rsidP="00CB031F">
      <w:pPr>
        <w:tabs>
          <w:tab w:val="left" w:pos="1975"/>
        </w:tabs>
        <w:jc w:val="both"/>
        <w:rPr>
          <w:rStyle w:val="Strong"/>
          <w:rFonts w:ascii="Times New Roman" w:hAnsi="Times New Roman" w:cs="Times New Roman"/>
          <w:sz w:val="24"/>
          <w:szCs w:val="24"/>
        </w:rPr>
      </w:pPr>
    </w:p>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Half-Adder:</w:t>
      </w:r>
    </w:p>
    <w:tbl>
      <w:tblPr>
        <w:tblStyle w:val="TableGrid"/>
        <w:tblW w:w="0" w:type="auto"/>
        <w:tblLook w:val="04A0" w:firstRow="1" w:lastRow="0" w:firstColumn="1" w:lastColumn="0" w:noHBand="0" w:noVBand="1"/>
      </w:tblPr>
      <w:tblGrid>
        <w:gridCol w:w="1324"/>
        <w:gridCol w:w="1324"/>
        <w:gridCol w:w="1325"/>
        <w:gridCol w:w="1325"/>
      </w:tblGrid>
      <w:tr w:rsidR="00A40BB6" w:rsidTr="00A40BB6">
        <w:trPr>
          <w:trHeight w:val="323"/>
        </w:trPr>
        <w:tc>
          <w:tcPr>
            <w:tcW w:w="1324"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1324"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1325"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Sum</w:t>
            </w:r>
          </w:p>
        </w:tc>
        <w:tc>
          <w:tcPr>
            <w:tcW w:w="1325" w:type="dxa"/>
          </w:tcPr>
          <w:p w:rsidR="00A40BB6" w:rsidRDefault="00A40BB6"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Carry</w:t>
            </w:r>
          </w:p>
        </w:tc>
      </w:tr>
      <w:tr w:rsidR="00A40BB6" w:rsidTr="00A40BB6">
        <w:trPr>
          <w:trHeight w:val="323"/>
        </w:trPr>
        <w:tc>
          <w:tcPr>
            <w:tcW w:w="1324"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4"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5"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5"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323"/>
        </w:trPr>
        <w:tc>
          <w:tcPr>
            <w:tcW w:w="1324"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4" w:type="dxa"/>
          </w:tcPr>
          <w:p w:rsidR="00A40BB6" w:rsidRPr="00A40BB6" w:rsidRDefault="00A40BB6"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336"/>
        </w:trPr>
        <w:tc>
          <w:tcPr>
            <w:tcW w:w="1324"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4"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A40BB6" w:rsidTr="00A40BB6">
        <w:trPr>
          <w:trHeight w:val="336"/>
        </w:trPr>
        <w:tc>
          <w:tcPr>
            <w:tcW w:w="1324"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4"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325" w:type="dxa"/>
          </w:tcPr>
          <w:p w:rsidR="00A40BB6"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bl>
    <w:p w:rsidR="00A40BB6" w:rsidRDefault="00F020E9"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Full-Adder:</w:t>
      </w:r>
    </w:p>
    <w:tbl>
      <w:tblPr>
        <w:tblStyle w:val="TableGrid"/>
        <w:tblW w:w="0" w:type="auto"/>
        <w:tblLook w:val="04A0" w:firstRow="1" w:lastRow="0" w:firstColumn="1" w:lastColumn="0" w:noHBand="0" w:noVBand="1"/>
      </w:tblPr>
      <w:tblGrid>
        <w:gridCol w:w="1439"/>
        <w:gridCol w:w="1439"/>
        <w:gridCol w:w="1440"/>
        <w:gridCol w:w="1440"/>
        <w:gridCol w:w="1440"/>
      </w:tblGrid>
      <w:tr w:rsidR="00F020E9" w:rsidTr="00C74E81">
        <w:trPr>
          <w:trHeight w:val="330"/>
        </w:trPr>
        <w:tc>
          <w:tcPr>
            <w:tcW w:w="1439" w:type="dxa"/>
          </w:tcPr>
          <w:p w:rsidR="00F020E9" w:rsidRDefault="00F020E9"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A</w:t>
            </w:r>
          </w:p>
        </w:tc>
        <w:tc>
          <w:tcPr>
            <w:tcW w:w="1439" w:type="dxa"/>
          </w:tcPr>
          <w:p w:rsidR="00F020E9" w:rsidRDefault="00F020E9"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B</w:t>
            </w:r>
          </w:p>
        </w:tc>
        <w:tc>
          <w:tcPr>
            <w:tcW w:w="1440" w:type="dxa"/>
          </w:tcPr>
          <w:p w:rsidR="00F020E9" w:rsidRDefault="00F020E9" w:rsidP="00CB031F">
            <w:pPr>
              <w:tabs>
                <w:tab w:val="left" w:pos="1975"/>
              </w:tabs>
              <w:jc w:val="both"/>
              <w:rPr>
                <w:rStyle w:val="Strong"/>
                <w:rFonts w:ascii="Times New Roman" w:hAnsi="Times New Roman" w:cs="Times New Roman"/>
                <w:sz w:val="24"/>
                <w:szCs w:val="24"/>
              </w:rPr>
            </w:pPr>
            <w:proofErr w:type="spellStart"/>
            <w:r>
              <w:rPr>
                <w:rStyle w:val="Strong"/>
                <w:rFonts w:ascii="Times New Roman" w:hAnsi="Times New Roman" w:cs="Times New Roman"/>
                <w:sz w:val="24"/>
                <w:szCs w:val="24"/>
              </w:rPr>
              <w:t>Cin</w:t>
            </w:r>
            <w:proofErr w:type="spellEnd"/>
          </w:p>
        </w:tc>
        <w:tc>
          <w:tcPr>
            <w:tcW w:w="1440" w:type="dxa"/>
          </w:tcPr>
          <w:p w:rsidR="00F020E9" w:rsidRDefault="00F020E9"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Sum</w:t>
            </w:r>
          </w:p>
        </w:tc>
        <w:tc>
          <w:tcPr>
            <w:tcW w:w="1440" w:type="dxa"/>
          </w:tcPr>
          <w:p w:rsidR="00F020E9" w:rsidRDefault="00F020E9" w:rsidP="00CB031F">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Carry</w:t>
            </w:r>
          </w:p>
        </w:tc>
      </w:tr>
      <w:tr w:rsidR="00F020E9" w:rsidTr="00C74E81">
        <w:trPr>
          <w:trHeight w:val="317"/>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F020E9" w:rsidTr="00C74E81">
        <w:trPr>
          <w:trHeight w:val="317"/>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39" w:type="dxa"/>
          </w:tcPr>
          <w:p w:rsidR="00F020E9" w:rsidRPr="00F020E9" w:rsidRDefault="00F020E9" w:rsidP="00F020E9">
            <w:pPr>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F020E9" w:rsidTr="00C74E81">
        <w:trPr>
          <w:trHeight w:val="317"/>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F020E9" w:rsidTr="00C74E81">
        <w:trPr>
          <w:trHeight w:val="317"/>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F020E9" w:rsidTr="00C74E81">
        <w:trPr>
          <w:trHeight w:val="330"/>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r>
      <w:tr w:rsidR="00F020E9" w:rsidTr="00C74E81">
        <w:trPr>
          <w:trHeight w:val="317"/>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F020E9" w:rsidTr="00C74E81">
        <w:trPr>
          <w:trHeight w:val="330"/>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0</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r w:rsidR="00F020E9" w:rsidTr="00C74E81">
        <w:trPr>
          <w:trHeight w:val="330"/>
        </w:trPr>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39"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c>
          <w:tcPr>
            <w:tcW w:w="1440" w:type="dxa"/>
          </w:tcPr>
          <w:p w:rsidR="00F020E9" w:rsidRPr="00F020E9" w:rsidRDefault="00F020E9" w:rsidP="00CB031F">
            <w:pPr>
              <w:tabs>
                <w:tab w:val="left" w:pos="1975"/>
              </w:tabs>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1</w:t>
            </w:r>
          </w:p>
        </w:tc>
      </w:tr>
    </w:tbl>
    <w:p w:rsidR="00F020E9" w:rsidRDefault="00F020E9" w:rsidP="00CB031F">
      <w:pPr>
        <w:tabs>
          <w:tab w:val="left" w:pos="1975"/>
        </w:tabs>
        <w:jc w:val="both"/>
        <w:rPr>
          <w:rStyle w:val="Strong"/>
          <w:rFonts w:ascii="Times New Roman" w:hAnsi="Times New Roman" w:cs="Times New Roman"/>
          <w:sz w:val="24"/>
          <w:szCs w:val="24"/>
        </w:rPr>
      </w:pPr>
    </w:p>
    <w:p w:rsidR="00F020E9" w:rsidRDefault="00F020E9" w:rsidP="00CB031F">
      <w:pPr>
        <w:tabs>
          <w:tab w:val="left" w:pos="1975"/>
        </w:tabs>
        <w:jc w:val="both"/>
        <w:rPr>
          <w:rStyle w:val="Strong"/>
          <w:rFonts w:ascii="Times New Roman" w:hAnsi="Times New Roman" w:cs="Times New Roman"/>
          <w:sz w:val="24"/>
          <w:szCs w:val="24"/>
        </w:rPr>
      </w:pPr>
      <w:proofErr w:type="spellStart"/>
      <w:r>
        <w:rPr>
          <w:rStyle w:val="Strong"/>
          <w:rFonts w:ascii="Times New Roman" w:hAnsi="Times New Roman" w:cs="Times New Roman"/>
          <w:sz w:val="24"/>
          <w:szCs w:val="24"/>
        </w:rPr>
        <w:t>Obsevations</w:t>
      </w:r>
      <w:proofErr w:type="spellEnd"/>
      <w:r>
        <w:rPr>
          <w:rStyle w:val="Strong"/>
          <w:rFonts w:ascii="Times New Roman" w:hAnsi="Times New Roman" w:cs="Times New Roman"/>
          <w:sz w:val="24"/>
          <w:szCs w:val="24"/>
        </w:rPr>
        <w:t xml:space="preserve"> from Simulation:</w:t>
      </w:r>
    </w:p>
    <w:p w:rsidR="00F020E9" w:rsidRDefault="00F020E9" w:rsidP="008B0BAA">
      <w:pPr>
        <w:tabs>
          <w:tab w:val="left" w:pos="1975"/>
        </w:tabs>
        <w:jc w:val="both"/>
        <w:rPr>
          <w:rStyle w:val="Strong"/>
          <w:rFonts w:ascii="Times New Roman" w:hAnsi="Times New Roman" w:cs="Times New Roman"/>
          <w:b w:val="0"/>
          <w:sz w:val="24"/>
          <w:szCs w:val="24"/>
        </w:rPr>
      </w:pPr>
      <w:r w:rsidRPr="008B0BAA">
        <w:rPr>
          <w:rStyle w:val="Strong"/>
          <w:rFonts w:ascii="Times New Roman" w:hAnsi="Times New Roman" w:cs="Times New Roman"/>
          <w:b w:val="0"/>
          <w:sz w:val="24"/>
          <w:szCs w:val="24"/>
        </w:rPr>
        <w:t>The simulation results of the logic gates showed that they worked as expected.</w:t>
      </w:r>
      <w:r w:rsidR="008B0BAA" w:rsidRPr="008B0BAA">
        <w:rPr>
          <w:rStyle w:val="Strong"/>
          <w:rFonts w:ascii="Times New Roman" w:hAnsi="Times New Roman" w:cs="Times New Roman"/>
          <w:b w:val="0"/>
          <w:sz w:val="24"/>
          <w:szCs w:val="24"/>
        </w:rPr>
        <w:t xml:space="preserve"> </w:t>
      </w:r>
      <w:r w:rsidRPr="008B0BAA">
        <w:rPr>
          <w:rStyle w:val="Strong"/>
          <w:rFonts w:ascii="Times New Roman" w:hAnsi="Times New Roman" w:cs="Times New Roman"/>
          <w:b w:val="0"/>
          <w:sz w:val="24"/>
          <w:szCs w:val="24"/>
        </w:rPr>
        <w:t>The AND gate gave an output only when both its inputs were HIGH.</w:t>
      </w:r>
      <w:r w:rsidR="008B0BAA" w:rsidRPr="008B0BAA">
        <w:rPr>
          <w:rStyle w:val="Strong"/>
          <w:rFonts w:ascii="Times New Roman" w:hAnsi="Times New Roman" w:cs="Times New Roman"/>
          <w:b w:val="0"/>
          <w:sz w:val="24"/>
          <w:szCs w:val="24"/>
        </w:rPr>
        <w:t xml:space="preserve"> </w:t>
      </w:r>
      <w:r w:rsidRPr="008B0BAA">
        <w:rPr>
          <w:rStyle w:val="Strong"/>
          <w:rFonts w:ascii="Times New Roman" w:hAnsi="Times New Roman" w:cs="Times New Roman"/>
          <w:b w:val="0"/>
          <w:sz w:val="24"/>
          <w:szCs w:val="24"/>
        </w:rPr>
        <w:t>The OR gate gave an output when at le</w:t>
      </w:r>
      <w:r w:rsidR="008B0BAA" w:rsidRPr="008B0BAA">
        <w:rPr>
          <w:rStyle w:val="Strong"/>
          <w:rFonts w:ascii="Times New Roman" w:hAnsi="Times New Roman" w:cs="Times New Roman"/>
          <w:b w:val="0"/>
          <w:sz w:val="24"/>
          <w:szCs w:val="24"/>
        </w:rPr>
        <w:t xml:space="preserve">ast one of its inputs was HIGH. </w:t>
      </w:r>
      <w:r w:rsidRPr="008B0BAA">
        <w:rPr>
          <w:rStyle w:val="Strong"/>
          <w:rFonts w:ascii="Times New Roman" w:hAnsi="Times New Roman" w:cs="Times New Roman"/>
          <w:b w:val="0"/>
          <w:sz w:val="24"/>
          <w:szCs w:val="24"/>
        </w:rPr>
        <w:t>The NOT gate changed th</w:t>
      </w:r>
      <w:r w:rsidR="008B0BAA" w:rsidRPr="008B0BAA">
        <w:rPr>
          <w:rStyle w:val="Strong"/>
          <w:rFonts w:ascii="Times New Roman" w:hAnsi="Times New Roman" w:cs="Times New Roman"/>
          <w:b w:val="0"/>
          <w:sz w:val="24"/>
          <w:szCs w:val="24"/>
        </w:rPr>
        <w:t xml:space="preserve">e input signal to its opposite. </w:t>
      </w:r>
      <w:r w:rsidRPr="008B0BAA">
        <w:rPr>
          <w:rStyle w:val="Strong"/>
          <w:rFonts w:ascii="Times New Roman" w:hAnsi="Times New Roman" w:cs="Times New Roman"/>
          <w:b w:val="0"/>
          <w:sz w:val="24"/>
          <w:szCs w:val="24"/>
        </w:rPr>
        <w:t xml:space="preserve">The NAND gate gave an output only when both its inputs were </w:t>
      </w:r>
      <w:r w:rsidR="008B0BAA" w:rsidRPr="008B0BAA">
        <w:rPr>
          <w:rStyle w:val="Strong"/>
          <w:rFonts w:ascii="Times New Roman" w:hAnsi="Times New Roman" w:cs="Times New Roman"/>
          <w:b w:val="0"/>
          <w:sz w:val="24"/>
          <w:szCs w:val="24"/>
        </w:rPr>
        <w:t xml:space="preserve">HIGH. </w:t>
      </w:r>
      <w:r w:rsidRPr="008B0BAA">
        <w:rPr>
          <w:rStyle w:val="Strong"/>
          <w:rFonts w:ascii="Times New Roman" w:hAnsi="Times New Roman" w:cs="Times New Roman"/>
          <w:b w:val="0"/>
          <w:sz w:val="24"/>
          <w:szCs w:val="24"/>
        </w:rPr>
        <w:t>The NOR gate gave an output only</w:t>
      </w:r>
      <w:r w:rsidR="008B0BAA" w:rsidRPr="008B0BAA">
        <w:rPr>
          <w:rStyle w:val="Strong"/>
          <w:rFonts w:ascii="Times New Roman" w:hAnsi="Times New Roman" w:cs="Times New Roman"/>
          <w:b w:val="0"/>
          <w:sz w:val="24"/>
          <w:szCs w:val="24"/>
        </w:rPr>
        <w:t xml:space="preserve"> when both its inputs were LOW. </w:t>
      </w:r>
      <w:r w:rsidRPr="008B0BAA">
        <w:rPr>
          <w:rStyle w:val="Strong"/>
          <w:rFonts w:ascii="Times New Roman" w:hAnsi="Times New Roman" w:cs="Times New Roman"/>
          <w:b w:val="0"/>
          <w:sz w:val="24"/>
          <w:szCs w:val="24"/>
        </w:rPr>
        <w:t>The XOR gate gave an output when it</w:t>
      </w:r>
      <w:r w:rsidR="008B0BAA" w:rsidRPr="008B0BAA">
        <w:rPr>
          <w:rStyle w:val="Strong"/>
          <w:rFonts w:ascii="Times New Roman" w:hAnsi="Times New Roman" w:cs="Times New Roman"/>
          <w:b w:val="0"/>
          <w:sz w:val="24"/>
          <w:szCs w:val="24"/>
        </w:rPr>
        <w:t xml:space="preserve">s two inputs were not the same. </w:t>
      </w:r>
      <w:r w:rsidRPr="008B0BAA">
        <w:rPr>
          <w:rStyle w:val="Strong"/>
          <w:rFonts w:ascii="Times New Roman" w:hAnsi="Times New Roman" w:cs="Times New Roman"/>
          <w:b w:val="0"/>
          <w:sz w:val="24"/>
          <w:szCs w:val="24"/>
        </w:rPr>
        <w:t>The Half Adder simulati</w:t>
      </w:r>
      <w:r w:rsidR="008B0BAA" w:rsidRPr="008B0BAA">
        <w:rPr>
          <w:rStyle w:val="Strong"/>
          <w:rFonts w:ascii="Times New Roman" w:hAnsi="Times New Roman" w:cs="Times New Roman"/>
          <w:b w:val="0"/>
          <w:sz w:val="24"/>
          <w:szCs w:val="24"/>
        </w:rPr>
        <w:t xml:space="preserve">on added two numbers correctly. </w:t>
      </w:r>
      <w:r w:rsidRPr="008B0BAA">
        <w:rPr>
          <w:rStyle w:val="Strong"/>
          <w:rFonts w:ascii="Times New Roman" w:hAnsi="Times New Roman" w:cs="Times New Roman"/>
          <w:b w:val="0"/>
          <w:sz w:val="24"/>
          <w:szCs w:val="24"/>
        </w:rPr>
        <w:t xml:space="preserve">It used XOR logic to get the Sum and </w:t>
      </w:r>
      <w:proofErr w:type="spellStart"/>
      <w:r w:rsidRPr="008B0BAA">
        <w:rPr>
          <w:rStyle w:val="Strong"/>
          <w:rFonts w:ascii="Times New Roman" w:hAnsi="Times New Roman" w:cs="Times New Roman"/>
          <w:b w:val="0"/>
          <w:sz w:val="24"/>
          <w:szCs w:val="24"/>
        </w:rPr>
        <w:t>AND</w:t>
      </w:r>
      <w:proofErr w:type="spellEnd"/>
      <w:r w:rsidRPr="008B0BAA">
        <w:rPr>
          <w:rStyle w:val="Strong"/>
          <w:rFonts w:ascii="Times New Roman" w:hAnsi="Times New Roman" w:cs="Times New Roman"/>
          <w:b w:val="0"/>
          <w:sz w:val="24"/>
          <w:szCs w:val="24"/>
        </w:rPr>
        <w:t xml:space="preserve"> logic to get the </w:t>
      </w:r>
      <w:r w:rsidR="008B0BAA" w:rsidRPr="008B0BAA">
        <w:rPr>
          <w:rStyle w:val="Strong"/>
          <w:rFonts w:ascii="Times New Roman" w:hAnsi="Times New Roman" w:cs="Times New Roman"/>
          <w:b w:val="0"/>
          <w:sz w:val="24"/>
          <w:szCs w:val="24"/>
        </w:rPr>
        <w:t xml:space="preserve">Carry output. </w:t>
      </w:r>
      <w:r w:rsidRPr="008B0BAA">
        <w:rPr>
          <w:rStyle w:val="Strong"/>
          <w:rFonts w:ascii="Times New Roman" w:hAnsi="Times New Roman" w:cs="Times New Roman"/>
          <w:b w:val="0"/>
          <w:sz w:val="24"/>
          <w:szCs w:val="24"/>
        </w:rPr>
        <w:t>The Full Add</w:t>
      </w:r>
      <w:r w:rsidR="008B0BAA" w:rsidRPr="008B0BAA">
        <w:rPr>
          <w:rStyle w:val="Strong"/>
          <w:rFonts w:ascii="Times New Roman" w:hAnsi="Times New Roman" w:cs="Times New Roman"/>
          <w:b w:val="0"/>
          <w:sz w:val="24"/>
          <w:szCs w:val="24"/>
        </w:rPr>
        <w:t xml:space="preserve">er simulation also worked well. </w:t>
      </w:r>
      <w:r w:rsidRPr="008B0BAA">
        <w:rPr>
          <w:rStyle w:val="Strong"/>
          <w:rFonts w:ascii="Times New Roman" w:hAnsi="Times New Roman" w:cs="Times New Roman"/>
          <w:b w:val="0"/>
          <w:sz w:val="24"/>
          <w:szCs w:val="24"/>
        </w:rPr>
        <w:t>It added three inputs, A, B and Carry-in and gave the right Sum and Carry-out outputs for a</w:t>
      </w:r>
      <w:r w:rsidR="008B0BAA" w:rsidRPr="008B0BAA">
        <w:rPr>
          <w:rStyle w:val="Strong"/>
          <w:rFonts w:ascii="Times New Roman" w:hAnsi="Times New Roman" w:cs="Times New Roman"/>
          <w:b w:val="0"/>
          <w:sz w:val="24"/>
          <w:szCs w:val="24"/>
        </w:rPr>
        <w:t xml:space="preserve">ll possible input combinations. </w:t>
      </w:r>
      <w:r w:rsidRPr="008B0BAA">
        <w:rPr>
          <w:rStyle w:val="Strong"/>
          <w:rFonts w:ascii="Times New Roman" w:hAnsi="Times New Roman" w:cs="Times New Roman"/>
          <w:b w:val="0"/>
          <w:sz w:val="24"/>
          <w:szCs w:val="24"/>
        </w:rPr>
        <w:t>The outputs, from the simulation</w:t>
      </w:r>
      <w:r w:rsidR="008B0BAA" w:rsidRPr="008B0BAA">
        <w:rPr>
          <w:rStyle w:val="Strong"/>
          <w:rFonts w:ascii="Times New Roman" w:hAnsi="Times New Roman" w:cs="Times New Roman"/>
          <w:b w:val="0"/>
          <w:sz w:val="24"/>
          <w:szCs w:val="24"/>
        </w:rPr>
        <w:t xml:space="preserve">s matched the expected results. </w:t>
      </w:r>
      <w:r w:rsidRPr="008B0BAA">
        <w:rPr>
          <w:rStyle w:val="Strong"/>
          <w:rFonts w:ascii="Times New Roman" w:hAnsi="Times New Roman" w:cs="Times New Roman"/>
          <w:b w:val="0"/>
          <w:sz w:val="24"/>
          <w:szCs w:val="24"/>
        </w:rPr>
        <w:t>All the logic gates and adders worked according to their truth tables.</w:t>
      </w:r>
    </w:p>
    <w:p w:rsidR="000062D1" w:rsidRDefault="000062D1" w:rsidP="008B0BAA">
      <w:pPr>
        <w:tabs>
          <w:tab w:val="left" w:pos="1975"/>
        </w:tabs>
        <w:jc w:val="both"/>
        <w:rPr>
          <w:rStyle w:val="Strong"/>
          <w:rFonts w:ascii="Times New Roman" w:hAnsi="Times New Roman" w:cs="Times New Roman"/>
          <w:sz w:val="24"/>
          <w:szCs w:val="24"/>
        </w:rPr>
      </w:pPr>
      <w:r>
        <w:rPr>
          <w:rStyle w:val="Strong"/>
          <w:rFonts w:ascii="Times New Roman" w:hAnsi="Times New Roman" w:cs="Times New Roman"/>
          <w:sz w:val="24"/>
          <w:szCs w:val="24"/>
        </w:rPr>
        <w:t>Conclusion</w:t>
      </w:r>
    </w:p>
    <w:p w:rsidR="000062D1" w:rsidRPr="000062D1" w:rsidRDefault="000062D1" w:rsidP="008B0BAA">
      <w:pPr>
        <w:tabs>
          <w:tab w:val="left" w:pos="1975"/>
        </w:tabs>
        <w:jc w:val="both"/>
        <w:rPr>
          <w:rStyle w:val="Strong"/>
          <w:rFonts w:ascii="Times New Roman" w:hAnsi="Times New Roman" w:cs="Times New Roman"/>
          <w:b w:val="0"/>
          <w:sz w:val="24"/>
          <w:szCs w:val="24"/>
        </w:rPr>
      </w:pPr>
      <w:r w:rsidRPr="000062D1">
        <w:rPr>
          <w:rStyle w:val="Strong"/>
          <w:rFonts w:ascii="Times New Roman" w:hAnsi="Times New Roman" w:cs="Times New Roman"/>
          <w:b w:val="0"/>
          <w:sz w:val="24"/>
          <w:szCs w:val="24"/>
        </w:rPr>
        <w:t xml:space="preserve">The simulation results showed that the basic logic gates, Half Adder and Full Adder circuits all worked as they should. The results we got from these logic gates and adder circuits matched what the truth tables said they should be. This </w:t>
      </w:r>
      <w:bookmarkStart w:id="0" w:name="_GoBack"/>
      <w:bookmarkEnd w:id="0"/>
      <w:r w:rsidRPr="000062D1">
        <w:rPr>
          <w:rStyle w:val="Strong"/>
          <w:rFonts w:ascii="Times New Roman" w:hAnsi="Times New Roman" w:cs="Times New Roman"/>
          <w:b w:val="0"/>
          <w:sz w:val="24"/>
          <w:szCs w:val="24"/>
        </w:rPr>
        <w:t xml:space="preserve">means the logic gates and adder circuits we designed were correct. So the logic gates and adder circuits were. </w:t>
      </w:r>
      <w:proofErr w:type="gramStart"/>
      <w:r w:rsidRPr="000062D1">
        <w:rPr>
          <w:rStyle w:val="Strong"/>
          <w:rFonts w:ascii="Times New Roman" w:hAnsi="Times New Roman" w:cs="Times New Roman"/>
          <w:b w:val="0"/>
          <w:sz w:val="24"/>
          <w:szCs w:val="24"/>
        </w:rPr>
        <w:t>Sim</w:t>
      </w:r>
      <w:r>
        <w:rPr>
          <w:rStyle w:val="Strong"/>
          <w:rFonts w:ascii="Times New Roman" w:hAnsi="Times New Roman" w:cs="Times New Roman"/>
          <w:b w:val="0"/>
          <w:sz w:val="24"/>
          <w:szCs w:val="24"/>
        </w:rPr>
        <w:t>ulated successfully.</w:t>
      </w:r>
      <w:proofErr w:type="gramEnd"/>
      <w:r>
        <w:rPr>
          <w:rStyle w:val="Strong"/>
          <w:rFonts w:ascii="Times New Roman" w:hAnsi="Times New Roman" w:cs="Times New Roman"/>
          <w:b w:val="0"/>
          <w:sz w:val="24"/>
          <w:szCs w:val="24"/>
        </w:rPr>
        <w:t xml:space="preserve"> The logic </w:t>
      </w:r>
      <w:r w:rsidRPr="000062D1">
        <w:rPr>
          <w:rStyle w:val="Strong"/>
          <w:rFonts w:ascii="Times New Roman" w:hAnsi="Times New Roman" w:cs="Times New Roman"/>
          <w:b w:val="0"/>
          <w:sz w:val="24"/>
          <w:szCs w:val="24"/>
        </w:rPr>
        <w:t>Adder circuits, like the Half Adder and Full Adder circuits all functioned as expected.</w:t>
      </w:r>
    </w:p>
    <w:sectPr w:rsidR="000062D1" w:rsidRPr="000062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225" w:rsidRDefault="00820225" w:rsidP="005F17C8">
      <w:pPr>
        <w:spacing w:after="0" w:line="240" w:lineRule="auto"/>
      </w:pPr>
      <w:r>
        <w:separator/>
      </w:r>
    </w:p>
  </w:endnote>
  <w:endnote w:type="continuationSeparator" w:id="0">
    <w:p w:rsidR="00820225" w:rsidRDefault="00820225" w:rsidP="005F1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225" w:rsidRDefault="00820225" w:rsidP="005F17C8">
      <w:pPr>
        <w:spacing w:after="0" w:line="240" w:lineRule="auto"/>
      </w:pPr>
      <w:r>
        <w:separator/>
      </w:r>
    </w:p>
  </w:footnote>
  <w:footnote w:type="continuationSeparator" w:id="0">
    <w:p w:rsidR="00820225" w:rsidRDefault="00820225" w:rsidP="005F17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26B"/>
    <w:rsid w:val="000062D1"/>
    <w:rsid w:val="0032397E"/>
    <w:rsid w:val="00453C45"/>
    <w:rsid w:val="005F17C8"/>
    <w:rsid w:val="0067026B"/>
    <w:rsid w:val="007F403C"/>
    <w:rsid w:val="00820225"/>
    <w:rsid w:val="008B0BAA"/>
    <w:rsid w:val="00A40BB6"/>
    <w:rsid w:val="00CB031F"/>
    <w:rsid w:val="00D9134E"/>
    <w:rsid w:val="00F020E9"/>
    <w:rsid w:val="00F044A4"/>
    <w:rsid w:val="00F34810"/>
    <w:rsid w:val="00FF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02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7026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6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7026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026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026B"/>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702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26B"/>
    <w:rPr>
      <w:rFonts w:ascii="Tahoma" w:hAnsi="Tahoma" w:cs="Tahoma"/>
      <w:sz w:val="16"/>
      <w:szCs w:val="16"/>
    </w:rPr>
  </w:style>
  <w:style w:type="character" w:styleId="Emphasis">
    <w:name w:val="Emphasis"/>
    <w:basedOn w:val="DefaultParagraphFont"/>
    <w:uiPriority w:val="20"/>
    <w:qFormat/>
    <w:rsid w:val="00FF7D10"/>
    <w:rPr>
      <w:i/>
      <w:iCs/>
    </w:rPr>
  </w:style>
  <w:style w:type="character" w:styleId="IntenseEmphasis">
    <w:name w:val="Intense Emphasis"/>
    <w:basedOn w:val="DefaultParagraphFont"/>
    <w:uiPriority w:val="21"/>
    <w:qFormat/>
    <w:rsid w:val="00FF7D10"/>
    <w:rPr>
      <w:b/>
      <w:bCs/>
      <w:i/>
      <w:iCs/>
      <w:color w:val="4F81BD" w:themeColor="accent1"/>
    </w:rPr>
  </w:style>
  <w:style w:type="character" w:styleId="Strong">
    <w:name w:val="Strong"/>
    <w:basedOn w:val="DefaultParagraphFont"/>
    <w:uiPriority w:val="22"/>
    <w:qFormat/>
    <w:rsid w:val="00FF7D10"/>
    <w:rPr>
      <w:b/>
      <w:bCs/>
    </w:rPr>
  </w:style>
  <w:style w:type="paragraph" w:styleId="Header">
    <w:name w:val="header"/>
    <w:basedOn w:val="Normal"/>
    <w:link w:val="HeaderChar"/>
    <w:uiPriority w:val="99"/>
    <w:unhideWhenUsed/>
    <w:rsid w:val="005F1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7C8"/>
  </w:style>
  <w:style w:type="paragraph" w:styleId="Footer">
    <w:name w:val="footer"/>
    <w:basedOn w:val="Normal"/>
    <w:link w:val="FooterChar"/>
    <w:uiPriority w:val="99"/>
    <w:unhideWhenUsed/>
    <w:rsid w:val="005F1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7C8"/>
  </w:style>
  <w:style w:type="table" w:styleId="TableGrid">
    <w:name w:val="Table Grid"/>
    <w:basedOn w:val="TableNormal"/>
    <w:uiPriority w:val="59"/>
    <w:rsid w:val="00CB03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02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7026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6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7026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026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026B"/>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702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26B"/>
    <w:rPr>
      <w:rFonts w:ascii="Tahoma" w:hAnsi="Tahoma" w:cs="Tahoma"/>
      <w:sz w:val="16"/>
      <w:szCs w:val="16"/>
    </w:rPr>
  </w:style>
  <w:style w:type="character" w:styleId="Emphasis">
    <w:name w:val="Emphasis"/>
    <w:basedOn w:val="DefaultParagraphFont"/>
    <w:uiPriority w:val="20"/>
    <w:qFormat/>
    <w:rsid w:val="00FF7D10"/>
    <w:rPr>
      <w:i/>
      <w:iCs/>
    </w:rPr>
  </w:style>
  <w:style w:type="character" w:styleId="IntenseEmphasis">
    <w:name w:val="Intense Emphasis"/>
    <w:basedOn w:val="DefaultParagraphFont"/>
    <w:uiPriority w:val="21"/>
    <w:qFormat/>
    <w:rsid w:val="00FF7D10"/>
    <w:rPr>
      <w:b/>
      <w:bCs/>
      <w:i/>
      <w:iCs/>
      <w:color w:val="4F81BD" w:themeColor="accent1"/>
    </w:rPr>
  </w:style>
  <w:style w:type="character" w:styleId="Strong">
    <w:name w:val="Strong"/>
    <w:basedOn w:val="DefaultParagraphFont"/>
    <w:uiPriority w:val="22"/>
    <w:qFormat/>
    <w:rsid w:val="00FF7D10"/>
    <w:rPr>
      <w:b/>
      <w:bCs/>
    </w:rPr>
  </w:style>
  <w:style w:type="paragraph" w:styleId="Header">
    <w:name w:val="header"/>
    <w:basedOn w:val="Normal"/>
    <w:link w:val="HeaderChar"/>
    <w:uiPriority w:val="99"/>
    <w:unhideWhenUsed/>
    <w:rsid w:val="005F1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7C8"/>
  </w:style>
  <w:style w:type="paragraph" w:styleId="Footer">
    <w:name w:val="footer"/>
    <w:basedOn w:val="Normal"/>
    <w:link w:val="FooterChar"/>
    <w:uiPriority w:val="99"/>
    <w:unhideWhenUsed/>
    <w:rsid w:val="005F1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7C8"/>
  </w:style>
  <w:style w:type="table" w:styleId="TableGrid">
    <w:name w:val="Table Grid"/>
    <w:basedOn w:val="TableNormal"/>
    <w:uiPriority w:val="59"/>
    <w:rsid w:val="00CB03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FBCE5-F218-4916-88E0-29D61058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6</cp:revision>
  <dcterms:created xsi:type="dcterms:W3CDTF">2026-06-12T13:48:00Z</dcterms:created>
  <dcterms:modified xsi:type="dcterms:W3CDTF">2026-06-12T15:08:00Z</dcterms:modified>
</cp:coreProperties>
</file>