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600" w14:textId="77777777" w:rsidR="00120CE6" w:rsidRDefault="00120CE6" w:rsidP="00120CE6">
      <w:pPr>
        <w:pStyle w:val="Header"/>
        <w:ind w:right="360"/>
        <w:jc w:val="center"/>
      </w:pPr>
      <w:r>
        <w:t>FRIDAY READING REFLECTION-16</w:t>
      </w:r>
    </w:p>
    <w:p w14:paraId="7950BD84" w14:textId="0A38DB26" w:rsidR="00CF2E74" w:rsidRPr="007B04AA" w:rsidRDefault="00CF2E74" w:rsidP="007B04AA">
      <w:pPr>
        <w:spacing w:line="480" w:lineRule="auto"/>
        <w:rPr>
          <w:rFonts w:ascii="Times New Roman" w:hAnsi="Times New Roman" w:cs="Times New Roman"/>
        </w:rPr>
      </w:pPr>
      <w:r w:rsidRPr="007B04AA">
        <w:rPr>
          <w:rFonts w:ascii="Times New Roman" w:hAnsi="Times New Roman" w:cs="Times New Roman"/>
        </w:rPr>
        <w:t>A.</w:t>
      </w:r>
    </w:p>
    <w:p w14:paraId="423C0151" w14:textId="4995B743" w:rsidR="00CF2E74" w:rsidRPr="007B04AA" w:rsidRDefault="00CF2E74" w:rsidP="007B04AA">
      <w:pPr>
        <w:spacing w:line="480" w:lineRule="auto"/>
        <w:rPr>
          <w:rFonts w:ascii="Times New Roman" w:hAnsi="Times New Roman" w:cs="Times New Roman"/>
        </w:rPr>
      </w:pPr>
      <w:r w:rsidRPr="007B04AA">
        <w:rPr>
          <w:rFonts w:ascii="Times New Roman" w:hAnsi="Times New Roman" w:cs="Times New Roman"/>
        </w:rPr>
        <w:t>Electronic health often referred to as e-health has been in picture from the recent years</w:t>
      </w:r>
      <w:r w:rsidR="008B31D1">
        <w:rPr>
          <w:rFonts w:ascii="Times New Roman" w:hAnsi="Times New Roman" w:cs="Times New Roman"/>
        </w:rPr>
        <w:t>. It has</w:t>
      </w:r>
      <w:r w:rsidRPr="007B04AA">
        <w:rPr>
          <w:rFonts w:ascii="Times New Roman" w:hAnsi="Times New Roman" w:cs="Times New Roman"/>
        </w:rPr>
        <w:t xml:space="preserve"> transformed the approach to the delivery of care and often includes tele health and telemedicine as primary components.</w:t>
      </w:r>
      <w:r w:rsidR="003C1126" w:rsidRPr="007B04AA">
        <w:rPr>
          <w:rFonts w:ascii="Times New Roman" w:hAnsi="Times New Roman" w:cs="Times New Roman"/>
        </w:rPr>
        <w:t xml:space="preserve"> Health information technology has opened gates to telemedicine to propagate on a large scale. Telemedicine collectively involves the usage of HIT in the form of audio/visual communication to deliver the services to patients </w:t>
      </w:r>
      <w:r w:rsidR="008B31D1" w:rsidRPr="007B04AA">
        <w:rPr>
          <w:rFonts w:ascii="Times New Roman" w:hAnsi="Times New Roman" w:cs="Times New Roman"/>
        </w:rPr>
        <w:t>and</w:t>
      </w:r>
      <w:r w:rsidR="003C1126" w:rsidRPr="007B04AA">
        <w:rPr>
          <w:rFonts w:ascii="Times New Roman" w:hAnsi="Times New Roman" w:cs="Times New Roman"/>
        </w:rPr>
        <w:t xml:space="preserve"> encourage communication </w:t>
      </w:r>
      <w:r w:rsidR="008B31D1">
        <w:rPr>
          <w:rFonts w:ascii="Times New Roman" w:hAnsi="Times New Roman" w:cs="Times New Roman"/>
        </w:rPr>
        <w:t>among multiple</w:t>
      </w:r>
      <w:r w:rsidR="003C1126" w:rsidRPr="007B04AA">
        <w:rPr>
          <w:rFonts w:ascii="Times New Roman" w:hAnsi="Times New Roman" w:cs="Times New Roman"/>
        </w:rPr>
        <w:t xml:space="preserve"> clinicians (</w:t>
      </w:r>
      <w:r w:rsidR="005D7403" w:rsidRPr="007B04AA">
        <w:rPr>
          <w:rFonts w:ascii="Times New Roman" w:hAnsi="Times New Roman" w:cs="Times New Roman"/>
        </w:rPr>
        <w:t>Chiang et al., 2021</w:t>
      </w:r>
      <w:r w:rsidR="003C1126" w:rsidRPr="007B04AA">
        <w:rPr>
          <w:rFonts w:ascii="Times New Roman" w:hAnsi="Times New Roman" w:cs="Times New Roman"/>
        </w:rPr>
        <w:t xml:space="preserve">, p. 668). </w:t>
      </w:r>
      <w:r w:rsidR="002F258C" w:rsidRPr="007B04AA">
        <w:rPr>
          <w:rFonts w:ascii="Times New Roman" w:hAnsi="Times New Roman" w:cs="Times New Roman"/>
        </w:rPr>
        <w:t>Telehealth includes broad spectrum of services like teleradiology, teleophthalmology and remote intensive care monitoring. These services are especially valuable in situations like pandemic</w:t>
      </w:r>
      <w:r w:rsidR="008B31D1">
        <w:rPr>
          <w:rFonts w:ascii="Times New Roman" w:hAnsi="Times New Roman" w:cs="Times New Roman"/>
        </w:rPr>
        <w:t xml:space="preserve">s. </w:t>
      </w:r>
      <w:r w:rsidR="002F258C" w:rsidRPr="007B04AA">
        <w:rPr>
          <w:rFonts w:ascii="Times New Roman" w:hAnsi="Times New Roman" w:cs="Times New Roman"/>
        </w:rPr>
        <w:t>Covid-19 is a good example</w:t>
      </w:r>
      <w:r w:rsidR="00835924" w:rsidRPr="007B04AA">
        <w:rPr>
          <w:rFonts w:ascii="Times New Roman" w:hAnsi="Times New Roman" w:cs="Times New Roman"/>
        </w:rPr>
        <w:t xml:space="preserve"> </w:t>
      </w:r>
      <w:r w:rsidR="002F258C" w:rsidRPr="007B04AA">
        <w:rPr>
          <w:rFonts w:ascii="Times New Roman" w:hAnsi="Times New Roman" w:cs="Times New Roman"/>
        </w:rPr>
        <w:t>where the distance between the consumer and provider is reduced and can be done at the comfort of home</w:t>
      </w:r>
      <w:r w:rsidR="00835924" w:rsidRPr="007B04AA">
        <w:rPr>
          <w:rFonts w:ascii="Times New Roman" w:hAnsi="Times New Roman" w:cs="Times New Roman"/>
        </w:rPr>
        <w:t xml:space="preserve"> (Mann et al, 2020)</w:t>
      </w:r>
      <w:r w:rsidR="002F258C" w:rsidRPr="007B04AA">
        <w:rPr>
          <w:rFonts w:ascii="Times New Roman" w:hAnsi="Times New Roman" w:cs="Times New Roman"/>
        </w:rPr>
        <w:t>.</w:t>
      </w:r>
      <w:r w:rsidR="00060796" w:rsidRPr="007B04AA">
        <w:rPr>
          <w:rFonts w:ascii="Times New Roman" w:hAnsi="Times New Roman" w:cs="Times New Roman"/>
        </w:rPr>
        <w:t xml:space="preserve"> Electronic messaging has proven to be an excellent resort for communication and to reduce the appointment time and save time for both clinician and patient</w:t>
      </w:r>
      <w:r w:rsidR="00807E65" w:rsidRPr="007B04AA">
        <w:rPr>
          <w:rFonts w:ascii="Times New Roman" w:hAnsi="Times New Roman" w:cs="Times New Roman"/>
        </w:rPr>
        <w:t xml:space="preserve"> (</w:t>
      </w:r>
      <w:r w:rsidR="005D7403" w:rsidRPr="007B04AA">
        <w:rPr>
          <w:rFonts w:ascii="Times New Roman" w:hAnsi="Times New Roman" w:cs="Times New Roman"/>
        </w:rPr>
        <w:t>Chiang et al., 2021</w:t>
      </w:r>
      <w:r w:rsidR="00807E65" w:rsidRPr="007B04AA">
        <w:rPr>
          <w:rFonts w:ascii="Times New Roman" w:hAnsi="Times New Roman" w:cs="Times New Roman"/>
        </w:rPr>
        <w:t>, p. 672)</w:t>
      </w:r>
      <w:r w:rsidR="00060796" w:rsidRPr="007B04AA">
        <w:rPr>
          <w:rFonts w:ascii="Times New Roman" w:hAnsi="Times New Roman" w:cs="Times New Roman"/>
        </w:rPr>
        <w:t>.</w:t>
      </w:r>
      <w:r w:rsidR="003A4A75" w:rsidRPr="007B04AA">
        <w:rPr>
          <w:rFonts w:ascii="Times New Roman" w:hAnsi="Times New Roman" w:cs="Times New Roman"/>
        </w:rPr>
        <w:t xml:space="preserve"> Follow up visits were made much </w:t>
      </w:r>
      <w:r w:rsidR="00933517" w:rsidRPr="007B04AA">
        <w:rPr>
          <w:rFonts w:ascii="Times New Roman" w:hAnsi="Times New Roman" w:cs="Times New Roman"/>
        </w:rPr>
        <w:t>simpler</w:t>
      </w:r>
      <w:r w:rsidR="003A4A75" w:rsidRPr="007B04AA">
        <w:rPr>
          <w:rFonts w:ascii="Times New Roman" w:hAnsi="Times New Roman" w:cs="Times New Roman"/>
        </w:rPr>
        <w:t xml:space="preserve"> with tele monitoring as the reports and interpretations can be made by the physician on a phone call or via an online platform.</w:t>
      </w:r>
      <w:r w:rsidR="00933517" w:rsidRPr="007B04AA">
        <w:rPr>
          <w:rFonts w:ascii="Times New Roman" w:hAnsi="Times New Roman" w:cs="Times New Roman"/>
        </w:rPr>
        <w:t xml:space="preserve"> Video based tele health services made </w:t>
      </w:r>
      <w:r w:rsidR="008B31D1">
        <w:rPr>
          <w:rFonts w:ascii="Times New Roman" w:hAnsi="Times New Roman" w:cs="Times New Roman"/>
        </w:rPr>
        <w:t>several</w:t>
      </w:r>
      <w:r w:rsidR="00933517" w:rsidRPr="007B04AA">
        <w:rPr>
          <w:rFonts w:ascii="Times New Roman" w:hAnsi="Times New Roman" w:cs="Times New Roman"/>
        </w:rPr>
        <w:t xml:space="preserve"> health services </w:t>
      </w:r>
      <w:r w:rsidR="008B31D1">
        <w:rPr>
          <w:rFonts w:ascii="Times New Roman" w:hAnsi="Times New Roman" w:cs="Times New Roman"/>
        </w:rPr>
        <w:t xml:space="preserve">like primary consultation, health monitoring and medication prescription </w:t>
      </w:r>
      <w:r w:rsidR="00933517" w:rsidRPr="007B04AA">
        <w:rPr>
          <w:rFonts w:ascii="Times New Roman" w:hAnsi="Times New Roman" w:cs="Times New Roman"/>
        </w:rPr>
        <w:t xml:space="preserve">available to the people living in remote conditions </w:t>
      </w:r>
      <w:proofErr w:type="gramStart"/>
      <w:r w:rsidR="00933517" w:rsidRPr="007B04AA">
        <w:rPr>
          <w:rFonts w:ascii="Times New Roman" w:hAnsi="Times New Roman" w:cs="Times New Roman"/>
        </w:rPr>
        <w:t>and also</w:t>
      </w:r>
      <w:proofErr w:type="gramEnd"/>
      <w:r w:rsidR="00933517" w:rsidRPr="007B04AA">
        <w:rPr>
          <w:rFonts w:ascii="Times New Roman" w:hAnsi="Times New Roman" w:cs="Times New Roman"/>
        </w:rPr>
        <w:t xml:space="preserve"> to the underserved population.</w:t>
      </w:r>
      <w:r w:rsidR="00F70449" w:rsidRPr="007B04AA">
        <w:rPr>
          <w:rFonts w:ascii="Times New Roman" w:hAnsi="Times New Roman" w:cs="Times New Roman"/>
        </w:rPr>
        <w:t xml:space="preserve"> Economically, most of these services are designed to be affordable by the patient.</w:t>
      </w:r>
      <w:r w:rsidR="00006D93" w:rsidRPr="007B04AA">
        <w:rPr>
          <w:rFonts w:ascii="Times New Roman" w:hAnsi="Times New Roman" w:cs="Times New Roman"/>
        </w:rPr>
        <w:t xml:space="preserve"> With the </w:t>
      </w:r>
      <w:r w:rsidR="007A6507" w:rsidRPr="007B04AA">
        <w:rPr>
          <w:rFonts w:ascii="Times New Roman" w:hAnsi="Times New Roman" w:cs="Times New Roman"/>
        </w:rPr>
        <w:t>above-mentioned</w:t>
      </w:r>
      <w:r w:rsidR="00006D93" w:rsidRPr="007B04AA">
        <w:rPr>
          <w:rFonts w:ascii="Times New Roman" w:hAnsi="Times New Roman" w:cs="Times New Roman"/>
        </w:rPr>
        <w:t xml:space="preserve"> advantages, there are equal number of challenges tangled with the implementation of telehealth and telemedicine.</w:t>
      </w:r>
      <w:r w:rsidR="00F70449" w:rsidRPr="007B04AA">
        <w:rPr>
          <w:rFonts w:ascii="Times New Roman" w:hAnsi="Times New Roman" w:cs="Times New Roman"/>
        </w:rPr>
        <w:t xml:space="preserve"> </w:t>
      </w:r>
      <w:r w:rsidR="008062F4" w:rsidRPr="007B04AA">
        <w:rPr>
          <w:rFonts w:ascii="Times New Roman" w:hAnsi="Times New Roman" w:cs="Times New Roman"/>
        </w:rPr>
        <w:t xml:space="preserve">Privacy is the most pressing legal issue </w:t>
      </w:r>
      <w:r w:rsidR="008B31D1">
        <w:rPr>
          <w:rFonts w:ascii="Times New Roman" w:hAnsi="Times New Roman" w:cs="Times New Roman"/>
        </w:rPr>
        <w:t>associated</w:t>
      </w:r>
      <w:r w:rsidR="008062F4" w:rsidRPr="007B04AA">
        <w:rPr>
          <w:rFonts w:ascii="Times New Roman" w:hAnsi="Times New Roman" w:cs="Times New Roman"/>
        </w:rPr>
        <w:t xml:space="preserve"> with the delivery of tele health services. Data breaches are encountered in many situations and data security is threatened when health data is exchanged via online</w:t>
      </w:r>
      <w:r w:rsidR="009B2049" w:rsidRPr="007B04AA">
        <w:rPr>
          <w:rFonts w:ascii="Times New Roman" w:hAnsi="Times New Roman" w:cs="Times New Roman"/>
        </w:rPr>
        <w:t xml:space="preserve"> </w:t>
      </w:r>
      <w:r w:rsidR="008B31D1">
        <w:rPr>
          <w:rFonts w:ascii="Times New Roman" w:hAnsi="Times New Roman" w:cs="Times New Roman"/>
        </w:rPr>
        <w:t xml:space="preserve">services </w:t>
      </w:r>
      <w:r w:rsidR="009B2049" w:rsidRPr="007B04AA">
        <w:rPr>
          <w:rFonts w:ascii="Times New Roman" w:hAnsi="Times New Roman" w:cs="Times New Roman"/>
        </w:rPr>
        <w:t>which might not align with HIPAA Act</w:t>
      </w:r>
      <w:r w:rsidR="008062F4" w:rsidRPr="007B04AA">
        <w:rPr>
          <w:rFonts w:ascii="Times New Roman" w:hAnsi="Times New Roman" w:cs="Times New Roman"/>
        </w:rPr>
        <w:t>.</w:t>
      </w:r>
      <w:r w:rsidR="009B2049" w:rsidRPr="007B04AA">
        <w:rPr>
          <w:rFonts w:ascii="Times New Roman" w:hAnsi="Times New Roman" w:cs="Times New Roman"/>
        </w:rPr>
        <w:t xml:space="preserve"> </w:t>
      </w:r>
      <w:r w:rsidR="006673E6" w:rsidRPr="007B04AA">
        <w:rPr>
          <w:rFonts w:ascii="Times New Roman" w:hAnsi="Times New Roman" w:cs="Times New Roman"/>
        </w:rPr>
        <w:t xml:space="preserve">According to </w:t>
      </w:r>
      <w:proofErr w:type="spellStart"/>
      <w:r w:rsidR="006673E6" w:rsidRPr="007B04AA">
        <w:rPr>
          <w:rFonts w:ascii="Times New Roman" w:hAnsi="Times New Roman" w:cs="Times New Roman"/>
        </w:rPr>
        <w:t>Iribarren</w:t>
      </w:r>
      <w:proofErr w:type="spellEnd"/>
      <w:r w:rsidR="006673E6" w:rsidRPr="007B04AA">
        <w:rPr>
          <w:rFonts w:ascii="Times New Roman" w:hAnsi="Times New Roman" w:cs="Times New Roman"/>
        </w:rPr>
        <w:t xml:space="preserve"> et al. (2017) the economic impact of e-health varied in accordance with the disease condition and pattern of </w:t>
      </w:r>
      <w:r w:rsidR="006673E6" w:rsidRPr="007B04AA">
        <w:rPr>
          <w:rFonts w:ascii="Times New Roman" w:hAnsi="Times New Roman" w:cs="Times New Roman"/>
        </w:rPr>
        <w:lastRenderedPageBreak/>
        <w:t xml:space="preserve">distribution. </w:t>
      </w:r>
      <w:r w:rsidR="006978EE" w:rsidRPr="007B04AA">
        <w:rPr>
          <w:rFonts w:ascii="Times New Roman" w:hAnsi="Times New Roman" w:cs="Times New Roman"/>
        </w:rPr>
        <w:t>So,</w:t>
      </w:r>
      <w:r w:rsidR="006673E6" w:rsidRPr="007B04AA">
        <w:rPr>
          <w:rFonts w:ascii="Times New Roman" w:hAnsi="Times New Roman" w:cs="Times New Roman"/>
        </w:rPr>
        <w:t xml:space="preserve"> this limits the value of telehealth in treating chronic conditions requiring complex protocols.</w:t>
      </w:r>
      <w:r w:rsidR="006978EE" w:rsidRPr="007B04AA">
        <w:rPr>
          <w:rFonts w:ascii="Times New Roman" w:hAnsi="Times New Roman" w:cs="Times New Roman"/>
        </w:rPr>
        <w:t xml:space="preserve"> Not everyone remains in par with the technical advances, so the uneducated and underprivileged population are constrained from using </w:t>
      </w:r>
      <w:r w:rsidR="008B31D1">
        <w:rPr>
          <w:rFonts w:ascii="Times New Roman" w:hAnsi="Times New Roman" w:cs="Times New Roman"/>
        </w:rPr>
        <w:t xml:space="preserve">the tele health </w:t>
      </w:r>
      <w:r w:rsidR="006978EE" w:rsidRPr="007B04AA">
        <w:rPr>
          <w:rFonts w:ascii="Times New Roman" w:hAnsi="Times New Roman" w:cs="Times New Roman"/>
        </w:rPr>
        <w:t>services which raises the issue of social inequality. Accuracy and correctness of the treatment to a condition is not guaranteed as physical examination of the patient is not performed by the clinician during the online consultation.</w:t>
      </w:r>
    </w:p>
    <w:p w14:paraId="31FCEABF" w14:textId="4EC67ADA" w:rsidR="00057197" w:rsidRPr="007B04AA" w:rsidRDefault="00057197" w:rsidP="007B04AA">
      <w:pPr>
        <w:spacing w:line="480" w:lineRule="auto"/>
        <w:rPr>
          <w:rFonts w:ascii="Times New Roman" w:hAnsi="Times New Roman" w:cs="Times New Roman"/>
        </w:rPr>
      </w:pPr>
    </w:p>
    <w:p w14:paraId="2F63D264" w14:textId="1F0F0A35" w:rsidR="00057197" w:rsidRPr="007B04AA" w:rsidRDefault="00057197" w:rsidP="007B04AA">
      <w:pPr>
        <w:spacing w:line="480" w:lineRule="auto"/>
        <w:rPr>
          <w:rFonts w:ascii="Times New Roman" w:hAnsi="Times New Roman" w:cs="Times New Roman"/>
        </w:rPr>
      </w:pPr>
      <w:r w:rsidRPr="007B04AA">
        <w:rPr>
          <w:rFonts w:ascii="Times New Roman" w:hAnsi="Times New Roman" w:cs="Times New Roman"/>
        </w:rPr>
        <w:t>B.</w:t>
      </w:r>
    </w:p>
    <w:p w14:paraId="1F07532C" w14:textId="28F8C362" w:rsidR="00057197" w:rsidRPr="007B04AA" w:rsidRDefault="00F9491F" w:rsidP="007B04AA">
      <w:pPr>
        <w:spacing w:line="480" w:lineRule="auto"/>
        <w:rPr>
          <w:rFonts w:ascii="Times New Roman" w:hAnsi="Times New Roman" w:cs="Times New Roman"/>
        </w:rPr>
      </w:pPr>
      <w:r w:rsidRPr="007B04AA">
        <w:rPr>
          <w:rFonts w:ascii="Times New Roman" w:hAnsi="Times New Roman" w:cs="Times New Roman"/>
        </w:rPr>
        <w:t xml:space="preserve">Health IT has </w:t>
      </w:r>
      <w:r w:rsidR="006B0C0A" w:rsidRPr="007B04AA">
        <w:rPr>
          <w:rFonts w:ascii="Times New Roman" w:hAnsi="Times New Roman" w:cs="Times New Roman"/>
        </w:rPr>
        <w:t xml:space="preserve">shown to have both positive and negative impacts on health and quality of care delivered to the patients. Integration of various hospital systems across the globe is made possible with health IT. Many advantages have been noted with this connection. Improvements in patient safety </w:t>
      </w:r>
      <w:r w:rsidR="005A74B0" w:rsidRPr="007B04AA">
        <w:rPr>
          <w:rFonts w:ascii="Times New Roman" w:hAnsi="Times New Roman" w:cs="Times New Roman"/>
        </w:rPr>
        <w:t xml:space="preserve">and quality of care </w:t>
      </w:r>
      <w:r w:rsidR="006B0C0A" w:rsidRPr="007B04AA">
        <w:rPr>
          <w:rFonts w:ascii="Times New Roman" w:hAnsi="Times New Roman" w:cs="Times New Roman"/>
        </w:rPr>
        <w:t xml:space="preserve">is resultant of clinical decision support and </w:t>
      </w:r>
      <w:r w:rsidR="00864B20" w:rsidRPr="007B04AA">
        <w:rPr>
          <w:rFonts w:ascii="Times New Roman" w:hAnsi="Times New Roman" w:cs="Times New Roman"/>
        </w:rPr>
        <w:t>evidence-based</w:t>
      </w:r>
      <w:r w:rsidR="006B0C0A" w:rsidRPr="007B04AA">
        <w:rPr>
          <w:rFonts w:ascii="Times New Roman" w:hAnsi="Times New Roman" w:cs="Times New Roman"/>
        </w:rPr>
        <w:t xml:space="preserve"> practice</w:t>
      </w:r>
      <w:r w:rsidR="005A74B0" w:rsidRPr="007B04AA">
        <w:rPr>
          <w:rFonts w:ascii="Times New Roman" w:hAnsi="Times New Roman" w:cs="Times New Roman"/>
        </w:rPr>
        <w:t>.</w:t>
      </w:r>
      <w:r w:rsidR="00864B20" w:rsidRPr="007B04AA">
        <w:rPr>
          <w:rFonts w:ascii="Times New Roman" w:hAnsi="Times New Roman" w:cs="Times New Roman"/>
        </w:rPr>
        <w:t xml:space="preserve"> Streamlining of clinical workflows </w:t>
      </w:r>
      <w:r w:rsidR="008B31D1">
        <w:rPr>
          <w:rFonts w:ascii="Times New Roman" w:hAnsi="Times New Roman" w:cs="Times New Roman"/>
        </w:rPr>
        <w:t>is</w:t>
      </w:r>
      <w:r w:rsidR="00864B20" w:rsidRPr="007B04AA">
        <w:rPr>
          <w:rFonts w:ascii="Times New Roman" w:hAnsi="Times New Roman" w:cs="Times New Roman"/>
        </w:rPr>
        <w:t xml:space="preserve"> resultant of HIT with development and advancements of patient portals.</w:t>
      </w:r>
      <w:r w:rsidR="00C47043" w:rsidRPr="007B04AA">
        <w:rPr>
          <w:rFonts w:ascii="Times New Roman" w:hAnsi="Times New Roman" w:cs="Times New Roman"/>
        </w:rPr>
        <w:t xml:space="preserve"> Electronic prescribing </w:t>
      </w:r>
      <w:r w:rsidR="00746DC3" w:rsidRPr="007B04AA">
        <w:rPr>
          <w:rFonts w:ascii="Times New Roman" w:hAnsi="Times New Roman" w:cs="Times New Roman"/>
        </w:rPr>
        <w:t>always led to ease of medication available to patients</w:t>
      </w:r>
      <w:r w:rsidR="00C47043" w:rsidRPr="007B04AA">
        <w:rPr>
          <w:rFonts w:ascii="Times New Roman" w:hAnsi="Times New Roman" w:cs="Times New Roman"/>
        </w:rPr>
        <w:t xml:space="preserve"> and even expanded the scope for health education through patient portals. Technical advancements </w:t>
      </w:r>
      <w:r w:rsidR="002D0EAB" w:rsidRPr="007B04AA">
        <w:rPr>
          <w:rFonts w:ascii="Times New Roman" w:hAnsi="Times New Roman" w:cs="Times New Roman"/>
        </w:rPr>
        <w:t>have</w:t>
      </w:r>
      <w:r w:rsidR="00C47043" w:rsidRPr="007B04AA">
        <w:rPr>
          <w:rFonts w:ascii="Times New Roman" w:hAnsi="Times New Roman" w:cs="Times New Roman"/>
        </w:rPr>
        <w:t xml:space="preserve"> led to innovations in health monitoring devices like wearable devices- trackers, smartwatches and smart clothing used to track health outcomes of patients (</w:t>
      </w:r>
      <w:r w:rsidR="005D7403" w:rsidRPr="007B04AA">
        <w:rPr>
          <w:rFonts w:ascii="Times New Roman" w:hAnsi="Times New Roman" w:cs="Times New Roman"/>
        </w:rPr>
        <w:t>Choe et al., 2021</w:t>
      </w:r>
      <w:r w:rsidR="00C47043" w:rsidRPr="007B04AA">
        <w:rPr>
          <w:rFonts w:ascii="Times New Roman" w:hAnsi="Times New Roman" w:cs="Times New Roman"/>
        </w:rPr>
        <w:t>, p. 643).</w:t>
      </w:r>
      <w:r w:rsidR="00075F77" w:rsidRPr="007B04AA">
        <w:rPr>
          <w:rFonts w:ascii="Times New Roman" w:hAnsi="Times New Roman" w:cs="Times New Roman"/>
        </w:rPr>
        <w:t xml:space="preserve"> The information contained in these computers are coded into standard documents using terminologies like ICD, SNOMED and LOINC which are in accordance with Health Level 7 to promote interoperability among institutions. HIT has equipped the clinicians with readily available patient data to be accessed from anywhere and reuse it to formulate </w:t>
      </w:r>
      <w:r w:rsidR="008B31D1">
        <w:rPr>
          <w:rFonts w:ascii="Times New Roman" w:hAnsi="Times New Roman" w:cs="Times New Roman"/>
        </w:rPr>
        <w:t xml:space="preserve">and </w:t>
      </w:r>
      <w:r w:rsidR="00075F77" w:rsidRPr="007B04AA">
        <w:rPr>
          <w:rFonts w:ascii="Times New Roman" w:hAnsi="Times New Roman" w:cs="Times New Roman"/>
        </w:rPr>
        <w:t xml:space="preserve">update </w:t>
      </w:r>
      <w:r w:rsidR="00896A6D" w:rsidRPr="007B04AA">
        <w:rPr>
          <w:rFonts w:ascii="Times New Roman" w:hAnsi="Times New Roman" w:cs="Times New Roman"/>
        </w:rPr>
        <w:t>diagnosis</w:t>
      </w:r>
      <w:r w:rsidR="00075F77" w:rsidRPr="007B04AA">
        <w:rPr>
          <w:rFonts w:ascii="Times New Roman" w:hAnsi="Times New Roman" w:cs="Times New Roman"/>
        </w:rPr>
        <w:t>.</w:t>
      </w:r>
      <w:r w:rsidR="00896A6D" w:rsidRPr="007B04AA">
        <w:rPr>
          <w:rFonts w:ascii="Times New Roman" w:hAnsi="Times New Roman" w:cs="Times New Roman"/>
        </w:rPr>
        <w:t xml:space="preserve"> All this patient data documented properly has opened platform for telehealth services to promote patient integrity at all times. </w:t>
      </w:r>
      <w:r w:rsidR="00EC3DAE" w:rsidRPr="007B04AA">
        <w:rPr>
          <w:rFonts w:ascii="Times New Roman" w:hAnsi="Times New Roman" w:cs="Times New Roman"/>
        </w:rPr>
        <w:t xml:space="preserve">The time and </w:t>
      </w:r>
      <w:r w:rsidR="00746DC3" w:rsidRPr="007B04AA">
        <w:rPr>
          <w:rFonts w:ascii="Times New Roman" w:hAnsi="Times New Roman" w:cs="Times New Roman"/>
        </w:rPr>
        <w:t>manpower</w:t>
      </w:r>
      <w:r w:rsidR="00EC3DAE" w:rsidRPr="007B04AA">
        <w:rPr>
          <w:rFonts w:ascii="Times New Roman" w:hAnsi="Times New Roman" w:cs="Times New Roman"/>
        </w:rPr>
        <w:t xml:space="preserve"> needed to record and </w:t>
      </w:r>
      <w:r w:rsidR="00EC3DAE" w:rsidRPr="007B04AA">
        <w:rPr>
          <w:rFonts w:ascii="Times New Roman" w:hAnsi="Times New Roman" w:cs="Times New Roman"/>
        </w:rPr>
        <w:lastRenderedPageBreak/>
        <w:t xml:space="preserve">preserve the data is now digitalized minimizing the costs and improving the economy is the greatest achievement of HIT. </w:t>
      </w:r>
    </w:p>
    <w:p w14:paraId="1209E13D" w14:textId="20129B62" w:rsidR="00390B97" w:rsidRPr="007B04AA" w:rsidRDefault="00390B97" w:rsidP="007B04AA">
      <w:pPr>
        <w:spacing w:line="480" w:lineRule="auto"/>
        <w:rPr>
          <w:rFonts w:ascii="Times New Roman" w:hAnsi="Times New Roman" w:cs="Times New Roman"/>
        </w:rPr>
      </w:pPr>
    </w:p>
    <w:p w14:paraId="04DFB740" w14:textId="4BB8F3FB" w:rsidR="00390B97" w:rsidRPr="007B04AA" w:rsidRDefault="00390B97" w:rsidP="007B04AA">
      <w:pPr>
        <w:spacing w:line="480" w:lineRule="auto"/>
        <w:rPr>
          <w:rFonts w:ascii="Times New Roman" w:hAnsi="Times New Roman" w:cs="Times New Roman"/>
        </w:rPr>
      </w:pPr>
      <w:r w:rsidRPr="007B04AA">
        <w:rPr>
          <w:rFonts w:ascii="Times New Roman" w:hAnsi="Times New Roman" w:cs="Times New Roman"/>
        </w:rPr>
        <w:t>C.</w:t>
      </w:r>
    </w:p>
    <w:p w14:paraId="02328D2D" w14:textId="07FFAF33" w:rsidR="007B04AA" w:rsidRDefault="00390B97" w:rsidP="007B04AA">
      <w:pPr>
        <w:spacing w:line="480" w:lineRule="auto"/>
        <w:rPr>
          <w:rFonts w:ascii="Times New Roman" w:hAnsi="Times New Roman" w:cs="Times New Roman"/>
        </w:rPr>
      </w:pPr>
      <w:r w:rsidRPr="007B04AA">
        <w:rPr>
          <w:rFonts w:ascii="Times New Roman" w:hAnsi="Times New Roman" w:cs="Times New Roman"/>
        </w:rPr>
        <w:t xml:space="preserve">Although health IT has proven to revolutionize the health care sector, there are challenges that needed to be addressed to further improve the </w:t>
      </w:r>
      <w:r w:rsidR="008B31D1">
        <w:rPr>
          <w:rFonts w:ascii="Times New Roman" w:hAnsi="Times New Roman" w:cs="Times New Roman"/>
        </w:rPr>
        <w:t xml:space="preserve">health </w:t>
      </w:r>
      <w:r w:rsidRPr="007B04AA">
        <w:rPr>
          <w:rFonts w:ascii="Times New Roman" w:hAnsi="Times New Roman" w:cs="Times New Roman"/>
        </w:rPr>
        <w:t xml:space="preserve">outcomes. </w:t>
      </w:r>
      <w:r w:rsidR="00D17679" w:rsidRPr="007B04AA">
        <w:rPr>
          <w:rFonts w:ascii="Times New Roman" w:hAnsi="Times New Roman" w:cs="Times New Roman"/>
        </w:rPr>
        <w:t>According to Fölster (2017) educating the healthcare professionals prior to the promotion of mobile health application can uplift the spread of these innovation</w:t>
      </w:r>
      <w:r w:rsidR="008B31D1">
        <w:rPr>
          <w:rFonts w:ascii="Times New Roman" w:hAnsi="Times New Roman" w:cs="Times New Roman"/>
        </w:rPr>
        <w:t>s</w:t>
      </w:r>
      <w:r w:rsidR="00D17679" w:rsidRPr="007B04AA">
        <w:rPr>
          <w:rFonts w:ascii="Times New Roman" w:hAnsi="Times New Roman" w:cs="Times New Roman"/>
        </w:rPr>
        <w:t xml:space="preserve"> in public. </w:t>
      </w:r>
      <w:r w:rsidR="00955E4F" w:rsidRPr="007B04AA">
        <w:rPr>
          <w:rFonts w:ascii="Times New Roman" w:hAnsi="Times New Roman" w:cs="Times New Roman"/>
        </w:rPr>
        <w:t>Other proposed strategies for using e-health applications include reducing the costs of usage to users and improving the handling requests of the application (Fölster, 2017).</w:t>
      </w:r>
      <w:r w:rsidR="00D80CA3" w:rsidRPr="007B04AA">
        <w:rPr>
          <w:rFonts w:ascii="Times New Roman" w:hAnsi="Times New Roman" w:cs="Times New Roman"/>
        </w:rPr>
        <w:t xml:space="preserve"> Health IT requires a lot of effort to support the concept of meaningful use (MU). The EHRs designed should be in accordance with the needs of the administrative staff and the </w:t>
      </w:r>
      <w:r w:rsidR="00504F69" w:rsidRPr="007B04AA">
        <w:rPr>
          <w:rFonts w:ascii="Times New Roman" w:hAnsi="Times New Roman" w:cs="Times New Roman"/>
        </w:rPr>
        <w:t>clinicians</w:t>
      </w:r>
      <w:r w:rsidR="00D80CA3" w:rsidRPr="007B04AA">
        <w:rPr>
          <w:rFonts w:ascii="Times New Roman" w:hAnsi="Times New Roman" w:cs="Times New Roman"/>
        </w:rPr>
        <w:t xml:space="preserve"> as the user interface has major effect on physician burnout</w:t>
      </w:r>
      <w:r w:rsidR="00504F69" w:rsidRPr="007B04AA">
        <w:rPr>
          <w:rFonts w:ascii="Times New Roman" w:hAnsi="Times New Roman" w:cs="Times New Roman"/>
        </w:rPr>
        <w:t xml:space="preserve"> (</w:t>
      </w:r>
      <w:r w:rsidR="005D7403" w:rsidRPr="007B04AA">
        <w:rPr>
          <w:rFonts w:ascii="Times New Roman" w:hAnsi="Times New Roman" w:cs="Times New Roman"/>
        </w:rPr>
        <w:t>McGowan et al., 2012</w:t>
      </w:r>
      <w:r w:rsidR="00504F69" w:rsidRPr="007B04AA">
        <w:rPr>
          <w:rFonts w:ascii="Times New Roman" w:hAnsi="Times New Roman" w:cs="Times New Roman"/>
        </w:rPr>
        <w:t xml:space="preserve">). Emphasis on adequate training of the healthcare personnel should be given on use </w:t>
      </w:r>
      <w:r w:rsidR="00336A6A" w:rsidRPr="007B04AA">
        <w:rPr>
          <w:rFonts w:ascii="Times New Roman" w:hAnsi="Times New Roman" w:cs="Times New Roman"/>
        </w:rPr>
        <w:t>of</w:t>
      </w:r>
      <w:r w:rsidR="00504F69" w:rsidRPr="007B04AA">
        <w:rPr>
          <w:rFonts w:ascii="Times New Roman" w:hAnsi="Times New Roman" w:cs="Times New Roman"/>
        </w:rPr>
        <w:t xml:space="preserve"> new technology as unforeseen challenges may arise if left unaddressed.</w:t>
      </w:r>
      <w:r w:rsidR="00336A6A" w:rsidRPr="007B04AA">
        <w:rPr>
          <w:rFonts w:ascii="Times New Roman" w:hAnsi="Times New Roman" w:cs="Times New Roman"/>
        </w:rPr>
        <w:t xml:space="preserve"> Care should be taken to maintain and update security regulations to ensure patient safety and privacy. Regulatory checks mu</w:t>
      </w:r>
      <w:r w:rsidR="008B31D1">
        <w:rPr>
          <w:rFonts w:ascii="Times New Roman" w:hAnsi="Times New Roman" w:cs="Times New Roman"/>
        </w:rPr>
        <w:t>st</w:t>
      </w:r>
      <w:r w:rsidR="00336A6A" w:rsidRPr="007B04AA">
        <w:rPr>
          <w:rFonts w:ascii="Times New Roman" w:hAnsi="Times New Roman" w:cs="Times New Roman"/>
        </w:rPr>
        <w:t xml:space="preserve"> be performed on the procedures delivered to patients by employing </w:t>
      </w:r>
      <w:proofErr w:type="spellStart"/>
      <w:r w:rsidR="00336A6A" w:rsidRPr="007B04AA">
        <w:rPr>
          <w:rFonts w:ascii="Times New Roman" w:hAnsi="Times New Roman" w:cs="Times New Roman"/>
        </w:rPr>
        <w:t>eCQMs</w:t>
      </w:r>
      <w:proofErr w:type="spellEnd"/>
      <w:r w:rsidR="008B31D1">
        <w:rPr>
          <w:rFonts w:ascii="Times New Roman" w:hAnsi="Times New Roman" w:cs="Times New Roman"/>
        </w:rPr>
        <w:t xml:space="preserve">- </w:t>
      </w:r>
      <w:r w:rsidR="00336A6A" w:rsidRPr="007B04AA">
        <w:rPr>
          <w:rFonts w:ascii="Times New Roman" w:hAnsi="Times New Roman" w:cs="Times New Roman"/>
        </w:rPr>
        <w:t>electronic clinical quality measures (</w:t>
      </w:r>
      <w:proofErr w:type="spellStart"/>
      <w:r w:rsidR="00BB3045" w:rsidRPr="007B04AA">
        <w:rPr>
          <w:rFonts w:ascii="Times New Roman" w:hAnsi="Times New Roman" w:cs="Times New Roman"/>
        </w:rPr>
        <w:t>eCQI</w:t>
      </w:r>
      <w:proofErr w:type="spellEnd"/>
      <w:r w:rsidR="00BB3045" w:rsidRPr="007B04AA">
        <w:rPr>
          <w:rFonts w:ascii="Times New Roman" w:hAnsi="Times New Roman" w:cs="Times New Roman"/>
        </w:rPr>
        <w:t xml:space="preserve"> Resource Center, 2021a</w:t>
      </w:r>
      <w:r w:rsidR="00336A6A" w:rsidRPr="007B04AA">
        <w:rPr>
          <w:rFonts w:ascii="Times New Roman" w:hAnsi="Times New Roman" w:cs="Times New Roman"/>
        </w:rPr>
        <w:t>). To encourage multiple providers to adopt and switch to HIT, financial support in the form of incentives must be given for HITECH implementation (</w:t>
      </w:r>
      <w:r w:rsidR="008B31D1" w:rsidRPr="008B31D1">
        <w:rPr>
          <w:rFonts w:ascii="Times New Roman" w:hAnsi="Times New Roman" w:cs="Times New Roman"/>
        </w:rPr>
        <w:t>McGowan</w:t>
      </w:r>
      <w:r w:rsidR="008B31D1">
        <w:rPr>
          <w:rFonts w:ascii="Times New Roman" w:hAnsi="Times New Roman" w:cs="Times New Roman"/>
        </w:rPr>
        <w:t xml:space="preserve"> et al., 2012</w:t>
      </w:r>
      <w:r w:rsidR="00336A6A" w:rsidRPr="007B04AA">
        <w:rPr>
          <w:rFonts w:ascii="Times New Roman" w:hAnsi="Times New Roman" w:cs="Times New Roman"/>
        </w:rPr>
        <w:t>). The quality of care delivered can be improved by ensuring proper documentation by employing checks with HQMF</w:t>
      </w:r>
      <w:r w:rsidR="00A31E14">
        <w:rPr>
          <w:rFonts w:ascii="Times New Roman" w:hAnsi="Times New Roman" w:cs="Times New Roman"/>
        </w:rPr>
        <w:t xml:space="preserve">- </w:t>
      </w:r>
      <w:r w:rsidR="00336A6A" w:rsidRPr="007B04AA">
        <w:rPr>
          <w:rFonts w:ascii="Times New Roman" w:hAnsi="Times New Roman" w:cs="Times New Roman"/>
        </w:rPr>
        <w:t>health quality measurement format</w:t>
      </w:r>
      <w:r w:rsidR="00A31E14">
        <w:rPr>
          <w:rFonts w:ascii="Times New Roman" w:hAnsi="Times New Roman" w:cs="Times New Roman"/>
        </w:rPr>
        <w:t xml:space="preserve"> </w:t>
      </w:r>
      <w:r w:rsidR="00336A6A" w:rsidRPr="007B04AA">
        <w:rPr>
          <w:rFonts w:ascii="Times New Roman" w:hAnsi="Times New Roman" w:cs="Times New Roman"/>
        </w:rPr>
        <w:t>(</w:t>
      </w:r>
      <w:proofErr w:type="spellStart"/>
      <w:r w:rsidR="00BB3045" w:rsidRPr="007B04AA">
        <w:rPr>
          <w:rFonts w:ascii="Times New Roman" w:hAnsi="Times New Roman" w:cs="Times New Roman"/>
        </w:rPr>
        <w:t>eCQI</w:t>
      </w:r>
      <w:proofErr w:type="spellEnd"/>
      <w:r w:rsidR="00BB3045" w:rsidRPr="007B04AA">
        <w:rPr>
          <w:rFonts w:ascii="Times New Roman" w:hAnsi="Times New Roman" w:cs="Times New Roman"/>
        </w:rPr>
        <w:t xml:space="preserve"> Resource Center, 2021b</w:t>
      </w:r>
      <w:r w:rsidR="00336A6A" w:rsidRPr="007B04AA">
        <w:rPr>
          <w:rFonts w:ascii="Times New Roman" w:hAnsi="Times New Roman" w:cs="Times New Roman"/>
        </w:rPr>
        <w:t>). This ensures that the information is in accurate format to facilitate interoperability.</w:t>
      </w:r>
      <w:r w:rsidR="00291151" w:rsidRPr="007B04AA">
        <w:rPr>
          <w:rFonts w:ascii="Times New Roman" w:hAnsi="Times New Roman" w:cs="Times New Roman"/>
        </w:rPr>
        <w:t xml:space="preserve"> Involving the patients in health IT and educating </w:t>
      </w:r>
      <w:r w:rsidR="00291151" w:rsidRPr="007B04AA">
        <w:rPr>
          <w:rFonts w:ascii="Times New Roman" w:hAnsi="Times New Roman" w:cs="Times New Roman"/>
        </w:rPr>
        <w:lastRenderedPageBreak/>
        <w:t>them about the need to switch to innovations in health can result in consumer driven demand for HIT.</w:t>
      </w:r>
    </w:p>
    <w:p w14:paraId="112431AE" w14:textId="77777777" w:rsidR="00A31E14" w:rsidRDefault="00A31E14" w:rsidP="007B04AA">
      <w:pPr>
        <w:spacing w:line="480" w:lineRule="auto"/>
        <w:jc w:val="center"/>
        <w:rPr>
          <w:rFonts w:ascii="Times New Roman" w:hAnsi="Times New Roman" w:cs="Times New Roman"/>
          <w:b/>
          <w:bCs/>
        </w:rPr>
      </w:pPr>
    </w:p>
    <w:p w14:paraId="76E510D9" w14:textId="77777777" w:rsidR="00A31E14" w:rsidRDefault="00A31E14" w:rsidP="007B04AA">
      <w:pPr>
        <w:spacing w:line="480" w:lineRule="auto"/>
        <w:jc w:val="center"/>
        <w:rPr>
          <w:rFonts w:ascii="Times New Roman" w:hAnsi="Times New Roman" w:cs="Times New Roman"/>
          <w:b/>
          <w:bCs/>
        </w:rPr>
      </w:pPr>
    </w:p>
    <w:p w14:paraId="205E6A48" w14:textId="77777777" w:rsidR="00A31E14" w:rsidRDefault="00A31E14" w:rsidP="007B04AA">
      <w:pPr>
        <w:spacing w:line="480" w:lineRule="auto"/>
        <w:jc w:val="center"/>
        <w:rPr>
          <w:rFonts w:ascii="Times New Roman" w:hAnsi="Times New Roman" w:cs="Times New Roman"/>
          <w:b/>
          <w:bCs/>
        </w:rPr>
      </w:pPr>
    </w:p>
    <w:p w14:paraId="25620739" w14:textId="77777777" w:rsidR="00A31E14" w:rsidRDefault="00A31E14" w:rsidP="007B04AA">
      <w:pPr>
        <w:spacing w:line="480" w:lineRule="auto"/>
        <w:jc w:val="center"/>
        <w:rPr>
          <w:rFonts w:ascii="Times New Roman" w:hAnsi="Times New Roman" w:cs="Times New Roman"/>
          <w:b/>
          <w:bCs/>
        </w:rPr>
      </w:pPr>
    </w:p>
    <w:p w14:paraId="0BD6F99A" w14:textId="77777777" w:rsidR="00A31E14" w:rsidRDefault="00A31E14" w:rsidP="007B04AA">
      <w:pPr>
        <w:spacing w:line="480" w:lineRule="auto"/>
        <w:jc w:val="center"/>
        <w:rPr>
          <w:rFonts w:ascii="Times New Roman" w:hAnsi="Times New Roman" w:cs="Times New Roman"/>
          <w:b/>
          <w:bCs/>
        </w:rPr>
      </w:pPr>
    </w:p>
    <w:p w14:paraId="10899E4C" w14:textId="77777777" w:rsidR="00A31E14" w:rsidRDefault="00A31E14" w:rsidP="007B04AA">
      <w:pPr>
        <w:spacing w:line="480" w:lineRule="auto"/>
        <w:jc w:val="center"/>
        <w:rPr>
          <w:rFonts w:ascii="Times New Roman" w:hAnsi="Times New Roman" w:cs="Times New Roman"/>
          <w:b/>
          <w:bCs/>
        </w:rPr>
      </w:pPr>
    </w:p>
    <w:p w14:paraId="7D10309E" w14:textId="77777777" w:rsidR="00A31E14" w:rsidRDefault="00A31E14" w:rsidP="007B04AA">
      <w:pPr>
        <w:spacing w:line="480" w:lineRule="auto"/>
        <w:jc w:val="center"/>
        <w:rPr>
          <w:rFonts w:ascii="Times New Roman" w:hAnsi="Times New Roman" w:cs="Times New Roman"/>
          <w:b/>
          <w:bCs/>
        </w:rPr>
      </w:pPr>
    </w:p>
    <w:p w14:paraId="5FC8BD6A" w14:textId="77777777" w:rsidR="00A31E14" w:rsidRDefault="00A31E14" w:rsidP="007B04AA">
      <w:pPr>
        <w:spacing w:line="480" w:lineRule="auto"/>
        <w:jc w:val="center"/>
        <w:rPr>
          <w:rFonts w:ascii="Times New Roman" w:hAnsi="Times New Roman" w:cs="Times New Roman"/>
          <w:b/>
          <w:bCs/>
        </w:rPr>
      </w:pPr>
    </w:p>
    <w:p w14:paraId="27A2AA73" w14:textId="77777777" w:rsidR="00A31E14" w:rsidRDefault="00A31E14" w:rsidP="007B04AA">
      <w:pPr>
        <w:spacing w:line="480" w:lineRule="auto"/>
        <w:jc w:val="center"/>
        <w:rPr>
          <w:rFonts w:ascii="Times New Roman" w:hAnsi="Times New Roman" w:cs="Times New Roman"/>
          <w:b/>
          <w:bCs/>
        </w:rPr>
      </w:pPr>
    </w:p>
    <w:p w14:paraId="747B8755" w14:textId="77777777" w:rsidR="00A31E14" w:rsidRDefault="00A31E14" w:rsidP="007B04AA">
      <w:pPr>
        <w:spacing w:line="480" w:lineRule="auto"/>
        <w:jc w:val="center"/>
        <w:rPr>
          <w:rFonts w:ascii="Times New Roman" w:hAnsi="Times New Roman" w:cs="Times New Roman"/>
          <w:b/>
          <w:bCs/>
        </w:rPr>
      </w:pPr>
    </w:p>
    <w:p w14:paraId="23BE3ACB" w14:textId="77777777" w:rsidR="00A31E14" w:rsidRDefault="00A31E14" w:rsidP="007B04AA">
      <w:pPr>
        <w:spacing w:line="480" w:lineRule="auto"/>
        <w:jc w:val="center"/>
        <w:rPr>
          <w:rFonts w:ascii="Times New Roman" w:hAnsi="Times New Roman" w:cs="Times New Roman"/>
          <w:b/>
          <w:bCs/>
        </w:rPr>
      </w:pPr>
    </w:p>
    <w:p w14:paraId="2CF38AEA" w14:textId="77777777" w:rsidR="00A31E14" w:rsidRDefault="00A31E14" w:rsidP="007B04AA">
      <w:pPr>
        <w:spacing w:line="480" w:lineRule="auto"/>
        <w:jc w:val="center"/>
        <w:rPr>
          <w:rFonts w:ascii="Times New Roman" w:hAnsi="Times New Roman" w:cs="Times New Roman"/>
          <w:b/>
          <w:bCs/>
        </w:rPr>
      </w:pPr>
    </w:p>
    <w:p w14:paraId="27030BA7" w14:textId="77777777" w:rsidR="00A31E14" w:rsidRDefault="00A31E14" w:rsidP="007B04AA">
      <w:pPr>
        <w:spacing w:line="480" w:lineRule="auto"/>
        <w:jc w:val="center"/>
        <w:rPr>
          <w:rFonts w:ascii="Times New Roman" w:hAnsi="Times New Roman" w:cs="Times New Roman"/>
          <w:b/>
          <w:bCs/>
        </w:rPr>
      </w:pPr>
    </w:p>
    <w:p w14:paraId="28979E96" w14:textId="77777777" w:rsidR="00A31E14" w:rsidRDefault="00A31E14" w:rsidP="007B04AA">
      <w:pPr>
        <w:spacing w:line="480" w:lineRule="auto"/>
        <w:jc w:val="center"/>
        <w:rPr>
          <w:rFonts w:ascii="Times New Roman" w:hAnsi="Times New Roman" w:cs="Times New Roman"/>
          <w:b/>
          <w:bCs/>
        </w:rPr>
      </w:pPr>
    </w:p>
    <w:p w14:paraId="64C20FF0" w14:textId="77777777" w:rsidR="00A31E14" w:rsidRDefault="00A31E14" w:rsidP="007B04AA">
      <w:pPr>
        <w:spacing w:line="480" w:lineRule="auto"/>
        <w:jc w:val="center"/>
        <w:rPr>
          <w:rFonts w:ascii="Times New Roman" w:hAnsi="Times New Roman" w:cs="Times New Roman"/>
          <w:b/>
          <w:bCs/>
        </w:rPr>
      </w:pPr>
    </w:p>
    <w:p w14:paraId="51AFFF21" w14:textId="77777777" w:rsidR="00A31E14" w:rsidRDefault="00A31E14" w:rsidP="007B04AA">
      <w:pPr>
        <w:spacing w:line="480" w:lineRule="auto"/>
        <w:jc w:val="center"/>
        <w:rPr>
          <w:rFonts w:ascii="Times New Roman" w:hAnsi="Times New Roman" w:cs="Times New Roman"/>
          <w:b/>
          <w:bCs/>
        </w:rPr>
      </w:pPr>
    </w:p>
    <w:p w14:paraId="6B6AC7D4" w14:textId="77777777" w:rsidR="00A31E14" w:rsidRDefault="00A31E14" w:rsidP="007B04AA">
      <w:pPr>
        <w:spacing w:line="480" w:lineRule="auto"/>
        <w:jc w:val="center"/>
        <w:rPr>
          <w:rFonts w:ascii="Times New Roman" w:hAnsi="Times New Roman" w:cs="Times New Roman"/>
          <w:b/>
          <w:bCs/>
        </w:rPr>
      </w:pPr>
    </w:p>
    <w:p w14:paraId="40BD4FAE" w14:textId="77777777" w:rsidR="00A31E14" w:rsidRDefault="00A31E14" w:rsidP="007B04AA">
      <w:pPr>
        <w:spacing w:line="480" w:lineRule="auto"/>
        <w:jc w:val="center"/>
        <w:rPr>
          <w:rFonts w:ascii="Times New Roman" w:hAnsi="Times New Roman" w:cs="Times New Roman"/>
          <w:b/>
          <w:bCs/>
        </w:rPr>
      </w:pPr>
    </w:p>
    <w:p w14:paraId="47656F42" w14:textId="77777777" w:rsidR="00A31E14" w:rsidRDefault="00A31E14" w:rsidP="007B04AA">
      <w:pPr>
        <w:spacing w:line="480" w:lineRule="auto"/>
        <w:jc w:val="center"/>
        <w:rPr>
          <w:rFonts w:ascii="Times New Roman" w:hAnsi="Times New Roman" w:cs="Times New Roman"/>
          <w:b/>
          <w:bCs/>
        </w:rPr>
      </w:pPr>
    </w:p>
    <w:p w14:paraId="152532D3" w14:textId="77777777" w:rsidR="00A31E14" w:rsidRDefault="00A31E14" w:rsidP="007B04AA">
      <w:pPr>
        <w:spacing w:line="480" w:lineRule="auto"/>
        <w:jc w:val="center"/>
        <w:rPr>
          <w:rFonts w:ascii="Times New Roman" w:hAnsi="Times New Roman" w:cs="Times New Roman"/>
          <w:b/>
          <w:bCs/>
        </w:rPr>
      </w:pPr>
    </w:p>
    <w:p w14:paraId="6E6FB8E5" w14:textId="77777777" w:rsidR="00A31E14" w:rsidRDefault="00A31E14" w:rsidP="007B04AA">
      <w:pPr>
        <w:spacing w:line="480" w:lineRule="auto"/>
        <w:jc w:val="center"/>
        <w:rPr>
          <w:rFonts w:ascii="Times New Roman" w:hAnsi="Times New Roman" w:cs="Times New Roman"/>
          <w:b/>
          <w:bCs/>
        </w:rPr>
      </w:pPr>
    </w:p>
    <w:p w14:paraId="19953B4D" w14:textId="4F1B8951" w:rsidR="00074632" w:rsidRPr="007B04AA" w:rsidRDefault="00074632" w:rsidP="007B04AA">
      <w:pPr>
        <w:spacing w:line="480" w:lineRule="auto"/>
        <w:jc w:val="center"/>
        <w:rPr>
          <w:rFonts w:ascii="Times New Roman" w:hAnsi="Times New Roman" w:cs="Times New Roman"/>
        </w:rPr>
      </w:pPr>
      <w:r w:rsidRPr="007B04AA">
        <w:rPr>
          <w:rFonts w:ascii="Times New Roman" w:hAnsi="Times New Roman" w:cs="Times New Roman"/>
          <w:b/>
          <w:bCs/>
        </w:rPr>
        <w:lastRenderedPageBreak/>
        <w:t>References:</w:t>
      </w:r>
    </w:p>
    <w:p w14:paraId="7773C887" w14:textId="77777777" w:rsidR="00E57CE9" w:rsidRPr="007B04AA" w:rsidRDefault="00E57CE9" w:rsidP="007B04AA">
      <w:pPr>
        <w:spacing w:line="480" w:lineRule="auto"/>
        <w:rPr>
          <w:rFonts w:ascii="Times New Roman" w:hAnsi="Times New Roman" w:cs="Times New Roman"/>
        </w:rPr>
      </w:pPr>
    </w:p>
    <w:p w14:paraId="209DE589" w14:textId="6FCA0378" w:rsidR="00074632" w:rsidRPr="007B04AA" w:rsidRDefault="00074632" w:rsidP="007B04AA">
      <w:pPr>
        <w:spacing w:line="480" w:lineRule="auto"/>
        <w:ind w:left="720" w:hanging="720"/>
        <w:rPr>
          <w:rFonts w:ascii="Times New Roman" w:hAnsi="Times New Roman" w:cs="Times New Roman"/>
        </w:rPr>
      </w:pPr>
      <w:r w:rsidRPr="007B04AA">
        <w:rPr>
          <w:rFonts w:ascii="Times New Roman" w:hAnsi="Times New Roman" w:cs="Times New Roman"/>
        </w:rPr>
        <w:t xml:space="preserve">Chiang, M. F., </w:t>
      </w:r>
      <w:proofErr w:type="spellStart"/>
      <w:r w:rsidRPr="007B04AA">
        <w:rPr>
          <w:rFonts w:ascii="Times New Roman" w:hAnsi="Times New Roman" w:cs="Times New Roman"/>
        </w:rPr>
        <w:t>Starren</w:t>
      </w:r>
      <w:proofErr w:type="spellEnd"/>
      <w:r w:rsidRPr="007B04AA">
        <w:rPr>
          <w:rFonts w:ascii="Times New Roman" w:hAnsi="Times New Roman" w:cs="Times New Roman"/>
        </w:rPr>
        <w:t xml:space="preserve">, J. B., &amp; </w:t>
      </w:r>
      <w:proofErr w:type="spellStart"/>
      <w:r w:rsidRPr="007B04AA">
        <w:rPr>
          <w:rFonts w:ascii="Times New Roman" w:hAnsi="Times New Roman" w:cs="Times New Roman"/>
        </w:rPr>
        <w:t>Demiris</w:t>
      </w:r>
      <w:proofErr w:type="spellEnd"/>
      <w:r w:rsidRPr="007B04AA">
        <w:rPr>
          <w:rFonts w:ascii="Times New Roman" w:hAnsi="Times New Roman" w:cs="Times New Roman"/>
        </w:rPr>
        <w:t xml:space="preserve">, G. (2021). Telemedicine and </w:t>
      </w:r>
      <w:r w:rsidR="00151737" w:rsidRPr="007B04AA">
        <w:rPr>
          <w:rFonts w:ascii="Times New Roman" w:hAnsi="Times New Roman" w:cs="Times New Roman"/>
        </w:rPr>
        <w:t>t</w:t>
      </w:r>
      <w:r w:rsidRPr="007B04AA">
        <w:rPr>
          <w:rFonts w:ascii="Times New Roman" w:hAnsi="Times New Roman" w:cs="Times New Roman"/>
        </w:rPr>
        <w:t xml:space="preserve">elehealth. </w:t>
      </w:r>
      <w:r w:rsidR="00151737" w:rsidRPr="007B04AA">
        <w:rPr>
          <w:rFonts w:ascii="Times New Roman" w:hAnsi="Times New Roman" w:cs="Times New Roman"/>
        </w:rPr>
        <w:t>In Shortliffe</w:t>
      </w:r>
      <w:r w:rsidRPr="007B04AA">
        <w:rPr>
          <w:rFonts w:ascii="Times New Roman" w:hAnsi="Times New Roman" w:cs="Times New Roman"/>
        </w:rPr>
        <w:t>, E. H.  &amp; Cimino, J. J. (Eds.)  &amp; Chiang, M. F. (Co-Ed.).  (2021). </w:t>
      </w:r>
      <w:r w:rsidRPr="007B04AA">
        <w:rPr>
          <w:rFonts w:ascii="Times New Roman" w:hAnsi="Times New Roman" w:cs="Times New Roman"/>
          <w:i/>
          <w:iCs/>
        </w:rPr>
        <w:t>Biomedical informatics: Computer applications in healthcare and biomedicine. </w:t>
      </w:r>
      <w:r w:rsidRPr="007B04AA">
        <w:rPr>
          <w:rFonts w:ascii="Times New Roman" w:hAnsi="Times New Roman" w:cs="Times New Roman"/>
        </w:rPr>
        <w:t>(5th ed.). New York: Springer</w:t>
      </w:r>
    </w:p>
    <w:p w14:paraId="33F3F4E7" w14:textId="31070162" w:rsidR="00002DD8" w:rsidRPr="007B04AA" w:rsidRDefault="00002DD8" w:rsidP="007B04AA">
      <w:pPr>
        <w:spacing w:line="480" w:lineRule="auto"/>
        <w:ind w:left="720" w:hanging="720"/>
        <w:rPr>
          <w:rFonts w:ascii="Times New Roman" w:hAnsi="Times New Roman" w:cs="Times New Roman"/>
        </w:rPr>
      </w:pPr>
    </w:p>
    <w:p w14:paraId="647B7B01" w14:textId="688DC520" w:rsidR="00074632" w:rsidRPr="007B04AA" w:rsidRDefault="00074632" w:rsidP="007B04AA">
      <w:pPr>
        <w:spacing w:line="480" w:lineRule="auto"/>
        <w:ind w:left="720" w:hanging="720"/>
        <w:rPr>
          <w:rFonts w:ascii="Times New Roman" w:hAnsi="Times New Roman" w:cs="Times New Roman"/>
        </w:rPr>
      </w:pPr>
      <w:r w:rsidRPr="007B04AA">
        <w:rPr>
          <w:rFonts w:ascii="Times New Roman" w:hAnsi="Times New Roman" w:cs="Times New Roman"/>
        </w:rPr>
        <w:t xml:space="preserve">Choe, E.K., </w:t>
      </w:r>
      <w:proofErr w:type="spellStart"/>
      <w:r w:rsidRPr="007B04AA">
        <w:rPr>
          <w:rFonts w:ascii="Times New Roman" w:hAnsi="Times New Roman" w:cs="Times New Roman"/>
        </w:rPr>
        <w:t>Klasnja</w:t>
      </w:r>
      <w:proofErr w:type="spellEnd"/>
      <w:r w:rsidRPr="007B04AA">
        <w:rPr>
          <w:rFonts w:ascii="Times New Roman" w:hAnsi="Times New Roman" w:cs="Times New Roman"/>
        </w:rPr>
        <w:t xml:space="preserve">, P., &amp; Pratt, W. (2021). mHealth and </w:t>
      </w:r>
      <w:r w:rsidR="00151737" w:rsidRPr="007B04AA">
        <w:rPr>
          <w:rFonts w:ascii="Times New Roman" w:hAnsi="Times New Roman" w:cs="Times New Roman"/>
        </w:rPr>
        <w:t>a</w:t>
      </w:r>
      <w:r w:rsidRPr="007B04AA">
        <w:rPr>
          <w:rFonts w:ascii="Times New Roman" w:hAnsi="Times New Roman" w:cs="Times New Roman"/>
        </w:rPr>
        <w:t xml:space="preserve">pplications. </w:t>
      </w:r>
      <w:r w:rsidR="00151737" w:rsidRPr="007B04AA">
        <w:rPr>
          <w:rFonts w:ascii="Times New Roman" w:hAnsi="Times New Roman" w:cs="Times New Roman"/>
        </w:rPr>
        <w:t>In Shortliffe</w:t>
      </w:r>
      <w:r w:rsidRPr="007B04AA">
        <w:rPr>
          <w:rFonts w:ascii="Times New Roman" w:hAnsi="Times New Roman" w:cs="Times New Roman"/>
        </w:rPr>
        <w:t>, E. H.  &amp; Cimino, J. J. (Eds.)  &amp; Chiang, M. F. (Co-Ed.).  (2021). </w:t>
      </w:r>
      <w:r w:rsidRPr="007B04AA">
        <w:rPr>
          <w:rFonts w:ascii="Times New Roman" w:hAnsi="Times New Roman" w:cs="Times New Roman"/>
          <w:i/>
          <w:iCs/>
        </w:rPr>
        <w:t>Biomedical informatics: Computer applications in healthcare and biomedicine. </w:t>
      </w:r>
      <w:r w:rsidRPr="007B04AA">
        <w:rPr>
          <w:rFonts w:ascii="Times New Roman" w:hAnsi="Times New Roman" w:cs="Times New Roman"/>
        </w:rPr>
        <w:t xml:space="preserve">(5th ed.). New York: Springer. </w:t>
      </w:r>
    </w:p>
    <w:p w14:paraId="6CE894FB" w14:textId="77777777" w:rsidR="00151737" w:rsidRPr="007B04AA" w:rsidRDefault="00151737" w:rsidP="007B04AA">
      <w:pPr>
        <w:spacing w:line="480" w:lineRule="auto"/>
        <w:ind w:left="720" w:hanging="720"/>
        <w:rPr>
          <w:rFonts w:ascii="Times New Roman" w:hAnsi="Times New Roman" w:cs="Times New Roman"/>
        </w:rPr>
      </w:pPr>
    </w:p>
    <w:p w14:paraId="702AC514" w14:textId="1E5C703C" w:rsidR="00074632" w:rsidRPr="007B04AA" w:rsidRDefault="00074632" w:rsidP="007B04AA">
      <w:pPr>
        <w:spacing w:line="480" w:lineRule="auto"/>
        <w:ind w:left="720" w:hanging="720"/>
        <w:rPr>
          <w:rFonts w:ascii="Times New Roman" w:hAnsi="Times New Roman" w:cs="Times New Roman"/>
        </w:rPr>
      </w:pPr>
      <w:r w:rsidRPr="007B04AA">
        <w:rPr>
          <w:rFonts w:ascii="Times New Roman" w:hAnsi="Times New Roman" w:cs="Times New Roman"/>
        </w:rPr>
        <w:t>Fölster, S. (2017). Viral mHealth​.</w:t>
      </w:r>
      <w:r w:rsidR="00151737" w:rsidRPr="007B04AA">
        <w:rPr>
          <w:rFonts w:ascii="Times New Roman" w:hAnsi="Times New Roman" w:cs="Times New Roman"/>
        </w:rPr>
        <w:t xml:space="preserve"> </w:t>
      </w:r>
      <w:r w:rsidRPr="007B04AA">
        <w:rPr>
          <w:rFonts w:ascii="Times New Roman" w:hAnsi="Times New Roman" w:cs="Times New Roman"/>
          <w:i/>
          <w:iCs/>
        </w:rPr>
        <w:t xml:space="preserve">Global </w:t>
      </w:r>
      <w:r w:rsidR="00151737" w:rsidRPr="007B04AA">
        <w:rPr>
          <w:rFonts w:ascii="Times New Roman" w:hAnsi="Times New Roman" w:cs="Times New Roman"/>
          <w:i/>
          <w:iCs/>
        </w:rPr>
        <w:t>H</w:t>
      </w:r>
      <w:r w:rsidRPr="007B04AA">
        <w:rPr>
          <w:rFonts w:ascii="Times New Roman" w:hAnsi="Times New Roman" w:cs="Times New Roman"/>
          <w:i/>
          <w:iCs/>
        </w:rPr>
        <w:t xml:space="preserve">ealth </w:t>
      </w:r>
      <w:r w:rsidR="00151737" w:rsidRPr="007B04AA">
        <w:rPr>
          <w:rFonts w:ascii="Times New Roman" w:hAnsi="Times New Roman" w:cs="Times New Roman"/>
          <w:i/>
          <w:iCs/>
        </w:rPr>
        <w:t>A</w:t>
      </w:r>
      <w:r w:rsidRPr="007B04AA">
        <w:rPr>
          <w:rFonts w:ascii="Times New Roman" w:hAnsi="Times New Roman" w:cs="Times New Roman"/>
          <w:i/>
          <w:iCs/>
        </w:rPr>
        <w:t>ction</w:t>
      </w:r>
      <w:r w:rsidRPr="007B04AA">
        <w:rPr>
          <w:rFonts w:ascii="Times New Roman" w:hAnsi="Times New Roman" w:cs="Times New Roman"/>
        </w:rPr>
        <w:t>, </w:t>
      </w:r>
      <w:r w:rsidRPr="007B04AA">
        <w:rPr>
          <w:rFonts w:ascii="Times New Roman" w:hAnsi="Times New Roman" w:cs="Times New Roman"/>
          <w:i/>
          <w:iCs/>
        </w:rPr>
        <w:t>10</w:t>
      </w:r>
      <w:r w:rsidRPr="007B04AA">
        <w:rPr>
          <w:rFonts w:ascii="Times New Roman" w:hAnsi="Times New Roman" w:cs="Times New Roman"/>
        </w:rPr>
        <w:t>(sup3), 1336006</w:t>
      </w:r>
      <w:r w:rsidR="00151737" w:rsidRPr="007B04AA">
        <w:rPr>
          <w:rFonts w:ascii="Times New Roman" w:hAnsi="Times New Roman" w:cs="Times New Roman"/>
        </w:rPr>
        <w:t>.  </w:t>
      </w:r>
      <w:hyperlink r:id="rId7" w:tgtFrame="_blank" w:history="1">
        <w:r w:rsidR="00151737" w:rsidRPr="007B04AA">
          <w:rPr>
            <w:rStyle w:val="Hyperlink"/>
            <w:rFonts w:ascii="Times New Roman" w:hAnsi="Times New Roman" w:cs="Times New Roman"/>
          </w:rPr>
          <w:t>https://doi.org/10.1080/16549716.2017.1336006</w:t>
        </w:r>
      </w:hyperlink>
    </w:p>
    <w:p w14:paraId="509B6C2D" w14:textId="77777777" w:rsidR="00074632" w:rsidRPr="007B04AA" w:rsidRDefault="00074632" w:rsidP="007B04AA">
      <w:pPr>
        <w:spacing w:line="480" w:lineRule="auto"/>
        <w:ind w:left="720" w:hanging="720"/>
        <w:rPr>
          <w:rFonts w:ascii="Times New Roman" w:hAnsi="Times New Roman" w:cs="Times New Roman"/>
        </w:rPr>
      </w:pPr>
    </w:p>
    <w:p w14:paraId="33D789CD" w14:textId="225BB71B" w:rsidR="00074632" w:rsidRPr="007B04AA" w:rsidRDefault="00074632" w:rsidP="007B04AA">
      <w:pPr>
        <w:spacing w:line="480" w:lineRule="auto"/>
        <w:ind w:left="720" w:hanging="720"/>
        <w:rPr>
          <w:rFonts w:ascii="Times New Roman" w:hAnsi="Times New Roman" w:cs="Times New Roman"/>
        </w:rPr>
      </w:pPr>
      <w:proofErr w:type="spellStart"/>
      <w:r w:rsidRPr="007B04AA">
        <w:rPr>
          <w:rFonts w:ascii="Times New Roman" w:hAnsi="Times New Roman" w:cs="Times New Roman"/>
        </w:rPr>
        <w:t>Iribarren</w:t>
      </w:r>
      <w:proofErr w:type="spellEnd"/>
      <w:r w:rsidRPr="007B04AA">
        <w:rPr>
          <w:rFonts w:ascii="Times New Roman" w:hAnsi="Times New Roman" w:cs="Times New Roman"/>
        </w:rPr>
        <w:t xml:space="preserve">, S. J., Cato, K., </w:t>
      </w:r>
      <w:proofErr w:type="spellStart"/>
      <w:r w:rsidRPr="007B04AA">
        <w:rPr>
          <w:rFonts w:ascii="Times New Roman" w:hAnsi="Times New Roman" w:cs="Times New Roman"/>
        </w:rPr>
        <w:t>Falzon</w:t>
      </w:r>
      <w:proofErr w:type="spellEnd"/>
      <w:r w:rsidRPr="007B04AA">
        <w:rPr>
          <w:rFonts w:ascii="Times New Roman" w:hAnsi="Times New Roman" w:cs="Times New Roman"/>
        </w:rPr>
        <w:t>, L., &amp; Stone, P. W. (2017). What is the economic evidence for mHealth? A systematic review of economic evaluations of mHealth solutions</w:t>
      </w:r>
      <w:r w:rsidR="00151737" w:rsidRPr="007B04AA">
        <w:rPr>
          <w:rFonts w:ascii="Times New Roman" w:hAnsi="Times New Roman" w:cs="Times New Roman"/>
        </w:rPr>
        <w:t>.</w:t>
      </w:r>
      <w:r w:rsidRPr="007B04AA">
        <w:rPr>
          <w:rFonts w:ascii="Times New Roman" w:hAnsi="Times New Roman" w:cs="Times New Roman"/>
        </w:rPr>
        <w:t> </w:t>
      </w:r>
      <w:r w:rsidR="00151737" w:rsidRPr="007B04AA">
        <w:rPr>
          <w:rFonts w:ascii="Times New Roman" w:hAnsi="Times New Roman" w:cs="Times New Roman"/>
          <w:i/>
          <w:iCs/>
        </w:rPr>
        <w:t>PLOS ONE</w:t>
      </w:r>
      <w:r w:rsidRPr="007B04AA">
        <w:rPr>
          <w:rFonts w:ascii="Times New Roman" w:hAnsi="Times New Roman" w:cs="Times New Roman"/>
        </w:rPr>
        <w:t>, </w:t>
      </w:r>
      <w:r w:rsidRPr="007B04AA">
        <w:rPr>
          <w:rFonts w:ascii="Times New Roman" w:hAnsi="Times New Roman" w:cs="Times New Roman"/>
          <w:i/>
          <w:iCs/>
        </w:rPr>
        <w:t>12</w:t>
      </w:r>
      <w:r w:rsidRPr="007B04AA">
        <w:rPr>
          <w:rFonts w:ascii="Times New Roman" w:hAnsi="Times New Roman" w:cs="Times New Roman"/>
        </w:rPr>
        <w:t>(2), e0170581</w:t>
      </w:r>
      <w:r w:rsidR="00151737" w:rsidRPr="007B04AA">
        <w:rPr>
          <w:rFonts w:ascii="Times New Roman" w:hAnsi="Times New Roman" w:cs="Times New Roman"/>
        </w:rPr>
        <w:t xml:space="preserve">. </w:t>
      </w:r>
      <w:hyperlink r:id="rId8" w:history="1">
        <w:r w:rsidR="00151737" w:rsidRPr="007B04AA">
          <w:rPr>
            <w:rStyle w:val="Hyperlink"/>
            <w:rFonts w:ascii="Times New Roman" w:hAnsi="Times New Roman" w:cs="Times New Roman"/>
          </w:rPr>
          <w:t>https://doi.org/10.1371/journal.pone.0170581</w:t>
        </w:r>
      </w:hyperlink>
    </w:p>
    <w:p w14:paraId="7CFFFC39" w14:textId="77777777" w:rsidR="00074632" w:rsidRPr="007B04AA" w:rsidRDefault="00074632" w:rsidP="007B04AA">
      <w:pPr>
        <w:spacing w:line="480" w:lineRule="auto"/>
        <w:ind w:left="720" w:hanging="720"/>
        <w:rPr>
          <w:rFonts w:ascii="Times New Roman" w:hAnsi="Times New Roman" w:cs="Times New Roman"/>
        </w:rPr>
      </w:pPr>
    </w:p>
    <w:p w14:paraId="6ECE48EC" w14:textId="35854FC8" w:rsidR="00074632" w:rsidRPr="007B04AA" w:rsidRDefault="00074632" w:rsidP="007B04AA">
      <w:pPr>
        <w:spacing w:line="480" w:lineRule="auto"/>
        <w:ind w:left="720" w:hanging="720"/>
        <w:rPr>
          <w:rFonts w:ascii="Times New Roman" w:hAnsi="Times New Roman" w:cs="Times New Roman"/>
        </w:rPr>
      </w:pPr>
      <w:r w:rsidRPr="007B04AA">
        <w:rPr>
          <w:rFonts w:ascii="Times New Roman" w:hAnsi="Times New Roman" w:cs="Times New Roman"/>
        </w:rPr>
        <w:t xml:space="preserve">Mann, D.H., Chen, J., </w:t>
      </w:r>
      <w:proofErr w:type="spellStart"/>
      <w:r w:rsidRPr="007B04AA">
        <w:rPr>
          <w:rFonts w:ascii="Times New Roman" w:hAnsi="Times New Roman" w:cs="Times New Roman"/>
        </w:rPr>
        <w:t>Chunara</w:t>
      </w:r>
      <w:proofErr w:type="spellEnd"/>
      <w:r w:rsidRPr="007B04AA">
        <w:rPr>
          <w:rFonts w:ascii="Times New Roman" w:hAnsi="Times New Roman" w:cs="Times New Roman"/>
        </w:rPr>
        <w:t>, R., Testa, P.A., Nov, O. (2020). COVID-19 transforms health care through telemedicine: Evidence from the field. </w:t>
      </w:r>
      <w:r w:rsidR="00151737" w:rsidRPr="007B04AA">
        <w:rPr>
          <w:rFonts w:ascii="Times New Roman" w:hAnsi="Times New Roman" w:cs="Times New Roman"/>
          <w:i/>
          <w:iCs/>
        </w:rPr>
        <w:t xml:space="preserve"> </w:t>
      </w:r>
      <w:r w:rsidRPr="007B04AA">
        <w:rPr>
          <w:rFonts w:ascii="Times New Roman" w:hAnsi="Times New Roman" w:cs="Times New Roman"/>
          <w:i/>
          <w:iCs/>
        </w:rPr>
        <w:t>Journal of the American Medical Informatics Association</w:t>
      </w:r>
      <w:r w:rsidR="00151737" w:rsidRPr="007B04AA">
        <w:rPr>
          <w:rFonts w:ascii="Times New Roman" w:hAnsi="Times New Roman" w:cs="Times New Roman"/>
          <w:i/>
          <w:iCs/>
        </w:rPr>
        <w:t>: JAMIA</w:t>
      </w:r>
      <w:r w:rsidRPr="007B04AA">
        <w:rPr>
          <w:rFonts w:ascii="Times New Roman" w:hAnsi="Times New Roman" w:cs="Times New Roman"/>
          <w:i/>
          <w:iCs/>
        </w:rPr>
        <w:t>, 27</w:t>
      </w:r>
      <w:r w:rsidRPr="007B04AA">
        <w:rPr>
          <w:rFonts w:ascii="Times New Roman" w:hAnsi="Times New Roman" w:cs="Times New Roman"/>
        </w:rPr>
        <w:t>(7), 1132–1135. </w:t>
      </w:r>
      <w:hyperlink r:id="rId9" w:history="1">
        <w:r w:rsidR="00151737" w:rsidRPr="007B04AA">
          <w:rPr>
            <w:rStyle w:val="Hyperlink"/>
            <w:rFonts w:ascii="Times New Roman" w:hAnsi="Times New Roman" w:cs="Times New Roman"/>
          </w:rPr>
          <w:t>https://doi.org/10.1093/jamia/ocaa072</w:t>
        </w:r>
      </w:hyperlink>
    </w:p>
    <w:p w14:paraId="56526D38" w14:textId="3334D4B6" w:rsidR="00002DD8" w:rsidRPr="007B04AA" w:rsidRDefault="00002DD8" w:rsidP="007B04AA">
      <w:pPr>
        <w:spacing w:line="480" w:lineRule="auto"/>
        <w:ind w:left="720" w:hanging="720"/>
        <w:rPr>
          <w:rFonts w:ascii="Times New Roman" w:hAnsi="Times New Roman" w:cs="Times New Roman"/>
        </w:rPr>
      </w:pPr>
    </w:p>
    <w:p w14:paraId="0BD4769A" w14:textId="012EFC30" w:rsidR="00151737" w:rsidRPr="007B04AA" w:rsidRDefault="00151737" w:rsidP="007B04AA">
      <w:pPr>
        <w:spacing w:line="480" w:lineRule="auto"/>
        <w:ind w:left="720" w:hanging="720"/>
        <w:rPr>
          <w:rFonts w:ascii="Times New Roman" w:hAnsi="Times New Roman" w:cs="Times New Roman"/>
        </w:rPr>
      </w:pPr>
      <w:r w:rsidRPr="007B04AA">
        <w:rPr>
          <w:rFonts w:ascii="Times New Roman" w:hAnsi="Times New Roman" w:cs="Times New Roman"/>
        </w:rPr>
        <w:lastRenderedPageBreak/>
        <w:t xml:space="preserve">McGowan, J. J., Cusack, C. M., &amp; </w:t>
      </w:r>
      <w:proofErr w:type="spellStart"/>
      <w:r w:rsidRPr="007B04AA">
        <w:rPr>
          <w:rFonts w:ascii="Times New Roman" w:hAnsi="Times New Roman" w:cs="Times New Roman"/>
        </w:rPr>
        <w:t>Bloomrosen</w:t>
      </w:r>
      <w:proofErr w:type="spellEnd"/>
      <w:r w:rsidRPr="007B04AA">
        <w:rPr>
          <w:rFonts w:ascii="Times New Roman" w:hAnsi="Times New Roman" w:cs="Times New Roman"/>
        </w:rPr>
        <w:t>, M. (2012). The future of health IT innovation and informatics: A report from AMIA's 2010 policy meeting. </w:t>
      </w:r>
      <w:r w:rsidRPr="007B04AA">
        <w:rPr>
          <w:rFonts w:ascii="Times New Roman" w:hAnsi="Times New Roman" w:cs="Times New Roman"/>
          <w:i/>
          <w:iCs/>
        </w:rPr>
        <w:t>Journal of the American Medical Informatics Association: JAMIA</w:t>
      </w:r>
      <w:r w:rsidRPr="007B04AA">
        <w:rPr>
          <w:rFonts w:ascii="Times New Roman" w:hAnsi="Times New Roman" w:cs="Times New Roman"/>
        </w:rPr>
        <w:t>, </w:t>
      </w:r>
      <w:r w:rsidRPr="007B04AA">
        <w:rPr>
          <w:rFonts w:ascii="Times New Roman" w:hAnsi="Times New Roman" w:cs="Times New Roman"/>
          <w:i/>
          <w:iCs/>
        </w:rPr>
        <w:t>19</w:t>
      </w:r>
      <w:r w:rsidRPr="007B04AA">
        <w:rPr>
          <w:rFonts w:ascii="Times New Roman" w:hAnsi="Times New Roman" w:cs="Times New Roman"/>
        </w:rPr>
        <w:t xml:space="preserve">(3), 460–467. </w:t>
      </w:r>
      <w:hyperlink r:id="rId10" w:history="1">
        <w:r w:rsidRPr="007B04AA">
          <w:rPr>
            <w:rStyle w:val="Hyperlink"/>
            <w:rFonts w:ascii="Times New Roman" w:hAnsi="Times New Roman" w:cs="Times New Roman"/>
          </w:rPr>
          <w:t>https://doi.org/10.1136/amiajnl-2011-000522</w:t>
        </w:r>
      </w:hyperlink>
    </w:p>
    <w:p w14:paraId="028D6707" w14:textId="05B623C1" w:rsidR="00002DD8" w:rsidRPr="007B04AA" w:rsidRDefault="00002DD8" w:rsidP="007B04AA">
      <w:pPr>
        <w:spacing w:line="480" w:lineRule="auto"/>
        <w:ind w:left="720" w:hanging="720"/>
        <w:rPr>
          <w:rFonts w:ascii="Times New Roman" w:hAnsi="Times New Roman" w:cs="Times New Roman"/>
        </w:rPr>
      </w:pPr>
    </w:p>
    <w:p w14:paraId="21F8500F" w14:textId="77777777" w:rsidR="00E076EC" w:rsidRPr="007B04AA" w:rsidRDefault="00E076EC" w:rsidP="007B04AA">
      <w:pPr>
        <w:spacing w:line="480" w:lineRule="auto"/>
        <w:ind w:left="720" w:hanging="720"/>
        <w:rPr>
          <w:rFonts w:ascii="Times New Roman" w:hAnsi="Times New Roman" w:cs="Times New Roman"/>
        </w:rPr>
      </w:pPr>
      <w:proofErr w:type="spellStart"/>
      <w:r w:rsidRPr="007B04AA">
        <w:rPr>
          <w:rFonts w:ascii="Times New Roman" w:hAnsi="Times New Roman" w:cs="Times New Roman"/>
        </w:rPr>
        <w:t>eCQI</w:t>
      </w:r>
      <w:proofErr w:type="spellEnd"/>
      <w:r w:rsidRPr="007B04AA">
        <w:rPr>
          <w:rFonts w:ascii="Times New Roman" w:hAnsi="Times New Roman" w:cs="Times New Roman"/>
        </w:rPr>
        <w:t xml:space="preserve"> Resource Center. (2021a). </w:t>
      </w:r>
      <w:r w:rsidRPr="009A468E">
        <w:rPr>
          <w:rFonts w:ascii="Times New Roman" w:hAnsi="Times New Roman" w:cs="Times New Roman"/>
          <w:i/>
          <w:iCs/>
        </w:rPr>
        <w:t>ECQMs - Electronic Clinical Quality Measures</w:t>
      </w:r>
      <w:r w:rsidRPr="007B04AA">
        <w:rPr>
          <w:rFonts w:ascii="Times New Roman" w:hAnsi="Times New Roman" w:cs="Times New Roman"/>
        </w:rPr>
        <w:t>.  </w:t>
      </w:r>
      <w:hyperlink r:id="rId11" w:tgtFrame="_blank" w:history="1">
        <w:r w:rsidRPr="007B04AA">
          <w:rPr>
            <w:rStyle w:val="Hyperlink"/>
            <w:rFonts w:ascii="Times New Roman" w:hAnsi="Times New Roman" w:cs="Times New Roman"/>
          </w:rPr>
          <w:t>https://ecqi.healthit.gov/ecqms</w:t>
        </w:r>
      </w:hyperlink>
      <w:r w:rsidRPr="007B04AA">
        <w:rPr>
          <w:rFonts w:ascii="Times New Roman" w:hAnsi="Times New Roman" w:cs="Times New Roman"/>
        </w:rPr>
        <w:t xml:space="preserve"> </w:t>
      </w:r>
    </w:p>
    <w:p w14:paraId="7510D640" w14:textId="77777777" w:rsidR="00E076EC" w:rsidRPr="007B04AA" w:rsidRDefault="00E076EC" w:rsidP="007B04AA">
      <w:pPr>
        <w:spacing w:line="480" w:lineRule="auto"/>
        <w:ind w:left="720" w:hanging="720"/>
        <w:rPr>
          <w:rFonts w:ascii="Times New Roman" w:hAnsi="Times New Roman" w:cs="Times New Roman"/>
        </w:rPr>
      </w:pPr>
    </w:p>
    <w:p w14:paraId="634EBCDB" w14:textId="45943592" w:rsidR="00074632" w:rsidRPr="007B04AA" w:rsidRDefault="00074632" w:rsidP="007B04AA">
      <w:pPr>
        <w:spacing w:line="480" w:lineRule="auto"/>
        <w:ind w:left="720" w:hanging="720"/>
        <w:rPr>
          <w:rFonts w:ascii="Times New Roman" w:hAnsi="Times New Roman" w:cs="Times New Roman"/>
        </w:rPr>
      </w:pPr>
      <w:proofErr w:type="spellStart"/>
      <w:r w:rsidRPr="007B04AA">
        <w:rPr>
          <w:rFonts w:ascii="Times New Roman" w:hAnsi="Times New Roman" w:cs="Times New Roman"/>
        </w:rPr>
        <w:t>eCQI</w:t>
      </w:r>
      <w:proofErr w:type="spellEnd"/>
      <w:r w:rsidRPr="007B04AA">
        <w:rPr>
          <w:rFonts w:ascii="Times New Roman" w:hAnsi="Times New Roman" w:cs="Times New Roman"/>
        </w:rPr>
        <w:t xml:space="preserve"> Resource Center. (2021</w:t>
      </w:r>
      <w:r w:rsidR="005D7403" w:rsidRPr="007B04AA">
        <w:rPr>
          <w:rFonts w:ascii="Times New Roman" w:hAnsi="Times New Roman" w:cs="Times New Roman"/>
        </w:rPr>
        <w:t>b</w:t>
      </w:r>
      <w:r w:rsidRPr="007B04AA">
        <w:rPr>
          <w:rFonts w:ascii="Times New Roman" w:hAnsi="Times New Roman" w:cs="Times New Roman"/>
        </w:rPr>
        <w:t>). </w:t>
      </w:r>
      <w:r w:rsidRPr="009A468E">
        <w:rPr>
          <w:rFonts w:ascii="Times New Roman" w:hAnsi="Times New Roman" w:cs="Times New Roman"/>
          <w:i/>
          <w:iCs/>
        </w:rPr>
        <w:t>HQMF - Health Quality Measure Format</w:t>
      </w:r>
      <w:r w:rsidRPr="007B04AA">
        <w:rPr>
          <w:rFonts w:ascii="Times New Roman" w:hAnsi="Times New Roman" w:cs="Times New Roman"/>
        </w:rPr>
        <w:t>. </w:t>
      </w:r>
      <w:r w:rsidR="00151737" w:rsidRPr="007B04AA">
        <w:rPr>
          <w:rFonts w:ascii="Times New Roman" w:hAnsi="Times New Roman" w:cs="Times New Roman"/>
        </w:rPr>
        <w:t> </w:t>
      </w:r>
      <w:hyperlink r:id="rId12" w:tgtFrame="_blank" w:history="1">
        <w:r w:rsidR="00151737" w:rsidRPr="007B04AA">
          <w:rPr>
            <w:rStyle w:val="Hyperlink"/>
            <w:rFonts w:ascii="Times New Roman" w:hAnsi="Times New Roman" w:cs="Times New Roman"/>
          </w:rPr>
          <w:t>https://ecqi.healthit.gov/hqmf</w:t>
        </w:r>
      </w:hyperlink>
      <w:r w:rsidR="00151737" w:rsidRPr="007B04AA">
        <w:rPr>
          <w:rFonts w:ascii="Times New Roman" w:hAnsi="Times New Roman" w:cs="Times New Roman"/>
        </w:rPr>
        <w:t xml:space="preserve"> </w:t>
      </w:r>
    </w:p>
    <w:p w14:paraId="756EFA1A" w14:textId="3D7DBC12" w:rsidR="00002DD8" w:rsidRPr="007B04AA" w:rsidRDefault="00002DD8" w:rsidP="007B04AA">
      <w:pPr>
        <w:spacing w:line="480" w:lineRule="auto"/>
        <w:rPr>
          <w:rFonts w:ascii="Times New Roman" w:hAnsi="Times New Roman" w:cs="Times New Roman"/>
        </w:rPr>
      </w:pPr>
    </w:p>
    <w:p w14:paraId="1BA4C580" w14:textId="77777777" w:rsidR="00002DD8" w:rsidRPr="007B04AA" w:rsidRDefault="00002DD8" w:rsidP="007B04AA">
      <w:pPr>
        <w:spacing w:line="480" w:lineRule="auto"/>
        <w:rPr>
          <w:rFonts w:ascii="Times New Roman" w:hAnsi="Times New Roman" w:cs="Times New Roman"/>
        </w:rPr>
      </w:pPr>
    </w:p>
    <w:p w14:paraId="5E8FA7E2" w14:textId="77777777" w:rsidR="00074632" w:rsidRPr="007B04AA" w:rsidRDefault="00074632" w:rsidP="007B04AA">
      <w:pPr>
        <w:spacing w:line="480" w:lineRule="auto"/>
        <w:rPr>
          <w:rFonts w:ascii="Times New Roman" w:hAnsi="Times New Roman" w:cs="Times New Roman"/>
        </w:rPr>
      </w:pPr>
    </w:p>
    <w:p w14:paraId="2275F5EA" w14:textId="77777777" w:rsidR="00074632" w:rsidRPr="007B04AA" w:rsidRDefault="00074632" w:rsidP="007B04AA">
      <w:pPr>
        <w:spacing w:line="480" w:lineRule="auto"/>
        <w:rPr>
          <w:rFonts w:ascii="Times New Roman" w:hAnsi="Times New Roman" w:cs="Times New Roman"/>
        </w:rPr>
      </w:pPr>
    </w:p>
    <w:p w14:paraId="1174C97D" w14:textId="7746EA00" w:rsidR="00390B97" w:rsidRPr="007B04AA" w:rsidRDefault="00390B97" w:rsidP="007B04AA">
      <w:pPr>
        <w:spacing w:line="480" w:lineRule="auto"/>
        <w:rPr>
          <w:rFonts w:ascii="Times New Roman" w:hAnsi="Times New Roman" w:cs="Times New Roman"/>
        </w:rPr>
      </w:pPr>
    </w:p>
    <w:sectPr w:rsidR="00390B97" w:rsidRPr="007B04A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BF16" w14:textId="77777777" w:rsidR="00CC1993" w:rsidRDefault="00CC1993" w:rsidP="00120CE6">
      <w:r>
        <w:separator/>
      </w:r>
    </w:p>
  </w:endnote>
  <w:endnote w:type="continuationSeparator" w:id="0">
    <w:p w14:paraId="0B0CA890" w14:textId="77777777" w:rsidR="00CC1993" w:rsidRDefault="00CC1993" w:rsidP="0012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2702" w14:textId="77777777" w:rsidR="00CC1993" w:rsidRDefault="00CC1993" w:rsidP="00120CE6">
      <w:r>
        <w:separator/>
      </w:r>
    </w:p>
  </w:footnote>
  <w:footnote w:type="continuationSeparator" w:id="0">
    <w:p w14:paraId="2439B706" w14:textId="77777777" w:rsidR="00CC1993" w:rsidRDefault="00CC1993" w:rsidP="00120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413485"/>
      <w:docPartObj>
        <w:docPartGallery w:val="Page Numbers (Top of Page)"/>
        <w:docPartUnique/>
      </w:docPartObj>
    </w:sdtPr>
    <w:sdtContent>
      <w:p w14:paraId="12EA4521" w14:textId="5885094C" w:rsidR="00120CE6" w:rsidRDefault="00120CE6"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B4E4C" w14:textId="77777777" w:rsidR="00120CE6" w:rsidRDefault="00120CE6" w:rsidP="00120C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5007146"/>
      <w:docPartObj>
        <w:docPartGallery w:val="Page Numbers (Top of Page)"/>
        <w:docPartUnique/>
      </w:docPartObj>
    </w:sdtPr>
    <w:sdtContent>
      <w:p w14:paraId="16719654" w14:textId="4EBBF988" w:rsidR="00120CE6" w:rsidRDefault="00120CE6"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ABF1C" w14:textId="22D6DACD" w:rsidR="00120CE6" w:rsidRDefault="00120CE6" w:rsidP="00120CE6">
    <w:pPr>
      <w:pStyle w:val="Header"/>
      <w:ind w:right="360"/>
    </w:pPr>
    <w:r>
      <w:t>FRIDAY READING REFLECTION-16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087"/>
    <w:multiLevelType w:val="multilevel"/>
    <w:tmpl w:val="E87EF1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7081DCC"/>
    <w:multiLevelType w:val="multilevel"/>
    <w:tmpl w:val="9716BF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45271109">
    <w:abstractNumId w:val="1"/>
  </w:num>
  <w:num w:numId="2" w16cid:durableId="63040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1C"/>
    <w:rsid w:val="00002DD8"/>
    <w:rsid w:val="00006D93"/>
    <w:rsid w:val="00057197"/>
    <w:rsid w:val="00060796"/>
    <w:rsid w:val="00074632"/>
    <w:rsid w:val="00075F77"/>
    <w:rsid w:val="000B7847"/>
    <w:rsid w:val="00120CE6"/>
    <w:rsid w:val="00151737"/>
    <w:rsid w:val="001F0B95"/>
    <w:rsid w:val="002733CD"/>
    <w:rsid w:val="00291151"/>
    <w:rsid w:val="002D0EAB"/>
    <w:rsid w:val="002F258C"/>
    <w:rsid w:val="00311EDC"/>
    <w:rsid w:val="00336A6A"/>
    <w:rsid w:val="00390B97"/>
    <w:rsid w:val="003A4A75"/>
    <w:rsid w:val="003C1126"/>
    <w:rsid w:val="004D10D0"/>
    <w:rsid w:val="004E572C"/>
    <w:rsid w:val="00504F69"/>
    <w:rsid w:val="0052741C"/>
    <w:rsid w:val="005A74B0"/>
    <w:rsid w:val="005D7403"/>
    <w:rsid w:val="00621318"/>
    <w:rsid w:val="0064434A"/>
    <w:rsid w:val="006673E6"/>
    <w:rsid w:val="00685D15"/>
    <w:rsid w:val="006978EE"/>
    <w:rsid w:val="006B0C0A"/>
    <w:rsid w:val="0071303D"/>
    <w:rsid w:val="00742631"/>
    <w:rsid w:val="00746DC3"/>
    <w:rsid w:val="007A6507"/>
    <w:rsid w:val="007B04AA"/>
    <w:rsid w:val="007D144C"/>
    <w:rsid w:val="008062F4"/>
    <w:rsid w:val="00807E65"/>
    <w:rsid w:val="00835924"/>
    <w:rsid w:val="00864B20"/>
    <w:rsid w:val="0089115C"/>
    <w:rsid w:val="008960BE"/>
    <w:rsid w:val="00896A6D"/>
    <w:rsid w:val="008B31D1"/>
    <w:rsid w:val="00915DE8"/>
    <w:rsid w:val="00926150"/>
    <w:rsid w:val="00933517"/>
    <w:rsid w:val="00955E4F"/>
    <w:rsid w:val="009A468E"/>
    <w:rsid w:val="009B2049"/>
    <w:rsid w:val="009B54CD"/>
    <w:rsid w:val="00A31E14"/>
    <w:rsid w:val="00B17519"/>
    <w:rsid w:val="00B219ED"/>
    <w:rsid w:val="00B55FD1"/>
    <w:rsid w:val="00BB3045"/>
    <w:rsid w:val="00C47043"/>
    <w:rsid w:val="00CC1993"/>
    <w:rsid w:val="00CF2E74"/>
    <w:rsid w:val="00D17679"/>
    <w:rsid w:val="00D80CA3"/>
    <w:rsid w:val="00DA7269"/>
    <w:rsid w:val="00E076EC"/>
    <w:rsid w:val="00E57CE9"/>
    <w:rsid w:val="00EC3DAE"/>
    <w:rsid w:val="00F70449"/>
    <w:rsid w:val="00F70E1A"/>
    <w:rsid w:val="00F9491F"/>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1137"/>
  <w15:chartTrackingRefBased/>
  <w15:docId w15:val="{48E10196-51A4-A842-AE9B-F5A0ED99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F69"/>
    <w:rPr>
      <w:color w:val="0563C1" w:themeColor="hyperlink"/>
      <w:u w:val="single"/>
    </w:rPr>
  </w:style>
  <w:style w:type="character" w:styleId="UnresolvedMention">
    <w:name w:val="Unresolved Mention"/>
    <w:basedOn w:val="DefaultParagraphFont"/>
    <w:uiPriority w:val="99"/>
    <w:semiHidden/>
    <w:unhideWhenUsed/>
    <w:rsid w:val="00504F69"/>
    <w:rPr>
      <w:color w:val="605E5C"/>
      <w:shd w:val="clear" w:color="auto" w:fill="E1DFDD"/>
    </w:rPr>
  </w:style>
  <w:style w:type="character" w:styleId="FollowedHyperlink">
    <w:name w:val="FollowedHyperlink"/>
    <w:basedOn w:val="DefaultParagraphFont"/>
    <w:uiPriority w:val="99"/>
    <w:semiHidden/>
    <w:unhideWhenUsed/>
    <w:rsid w:val="00151737"/>
    <w:rPr>
      <w:color w:val="954F72" w:themeColor="followedHyperlink"/>
      <w:u w:val="single"/>
    </w:rPr>
  </w:style>
  <w:style w:type="paragraph" w:styleId="Header">
    <w:name w:val="header"/>
    <w:basedOn w:val="Normal"/>
    <w:link w:val="HeaderChar"/>
    <w:uiPriority w:val="99"/>
    <w:unhideWhenUsed/>
    <w:rsid w:val="00120CE6"/>
    <w:pPr>
      <w:tabs>
        <w:tab w:val="center" w:pos="4680"/>
        <w:tab w:val="right" w:pos="9360"/>
      </w:tabs>
    </w:pPr>
  </w:style>
  <w:style w:type="character" w:customStyle="1" w:styleId="HeaderChar">
    <w:name w:val="Header Char"/>
    <w:basedOn w:val="DefaultParagraphFont"/>
    <w:link w:val="Header"/>
    <w:uiPriority w:val="99"/>
    <w:rsid w:val="00120CE6"/>
  </w:style>
  <w:style w:type="paragraph" w:styleId="Footer">
    <w:name w:val="footer"/>
    <w:basedOn w:val="Normal"/>
    <w:link w:val="FooterChar"/>
    <w:uiPriority w:val="99"/>
    <w:unhideWhenUsed/>
    <w:rsid w:val="00120CE6"/>
    <w:pPr>
      <w:tabs>
        <w:tab w:val="center" w:pos="4680"/>
        <w:tab w:val="right" w:pos="9360"/>
      </w:tabs>
    </w:pPr>
  </w:style>
  <w:style w:type="character" w:customStyle="1" w:styleId="FooterChar">
    <w:name w:val="Footer Char"/>
    <w:basedOn w:val="DefaultParagraphFont"/>
    <w:link w:val="Footer"/>
    <w:uiPriority w:val="99"/>
    <w:rsid w:val="00120CE6"/>
  </w:style>
  <w:style w:type="character" w:styleId="PageNumber">
    <w:name w:val="page number"/>
    <w:basedOn w:val="DefaultParagraphFont"/>
    <w:uiPriority w:val="99"/>
    <w:semiHidden/>
    <w:unhideWhenUsed/>
    <w:rsid w:val="0012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3547">
      <w:bodyDiv w:val="1"/>
      <w:marLeft w:val="0"/>
      <w:marRight w:val="0"/>
      <w:marTop w:val="0"/>
      <w:marBottom w:val="0"/>
      <w:divBdr>
        <w:top w:val="none" w:sz="0" w:space="0" w:color="auto"/>
        <w:left w:val="none" w:sz="0" w:space="0" w:color="auto"/>
        <w:bottom w:val="none" w:sz="0" w:space="0" w:color="auto"/>
        <w:right w:val="none" w:sz="0" w:space="0" w:color="auto"/>
      </w:divBdr>
    </w:div>
    <w:div w:id="614170208">
      <w:bodyDiv w:val="1"/>
      <w:marLeft w:val="0"/>
      <w:marRight w:val="0"/>
      <w:marTop w:val="0"/>
      <w:marBottom w:val="0"/>
      <w:divBdr>
        <w:top w:val="none" w:sz="0" w:space="0" w:color="auto"/>
        <w:left w:val="none" w:sz="0" w:space="0" w:color="auto"/>
        <w:bottom w:val="none" w:sz="0" w:space="0" w:color="auto"/>
        <w:right w:val="none" w:sz="0" w:space="0" w:color="auto"/>
      </w:divBdr>
    </w:div>
    <w:div w:id="1116488493">
      <w:bodyDiv w:val="1"/>
      <w:marLeft w:val="0"/>
      <w:marRight w:val="0"/>
      <w:marTop w:val="0"/>
      <w:marBottom w:val="0"/>
      <w:divBdr>
        <w:top w:val="none" w:sz="0" w:space="0" w:color="auto"/>
        <w:left w:val="none" w:sz="0" w:space="0" w:color="auto"/>
        <w:bottom w:val="none" w:sz="0" w:space="0" w:color="auto"/>
        <w:right w:val="none" w:sz="0" w:space="0" w:color="auto"/>
      </w:divBdr>
    </w:div>
    <w:div w:id="1267225642">
      <w:bodyDiv w:val="1"/>
      <w:marLeft w:val="0"/>
      <w:marRight w:val="0"/>
      <w:marTop w:val="0"/>
      <w:marBottom w:val="0"/>
      <w:divBdr>
        <w:top w:val="none" w:sz="0" w:space="0" w:color="auto"/>
        <w:left w:val="none" w:sz="0" w:space="0" w:color="auto"/>
        <w:bottom w:val="none" w:sz="0" w:space="0" w:color="auto"/>
        <w:right w:val="none" w:sz="0" w:space="0" w:color="auto"/>
      </w:divBdr>
    </w:div>
    <w:div w:id="1469470151">
      <w:bodyDiv w:val="1"/>
      <w:marLeft w:val="0"/>
      <w:marRight w:val="0"/>
      <w:marTop w:val="0"/>
      <w:marBottom w:val="0"/>
      <w:divBdr>
        <w:top w:val="none" w:sz="0" w:space="0" w:color="auto"/>
        <w:left w:val="none" w:sz="0" w:space="0" w:color="auto"/>
        <w:bottom w:val="none" w:sz="0" w:space="0" w:color="auto"/>
        <w:right w:val="none" w:sz="0" w:space="0" w:color="auto"/>
      </w:divBdr>
    </w:div>
    <w:div w:id="16957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7058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80/16549716.2017.1336006" TargetMode="External"/><Relationship Id="rId12" Type="http://schemas.openxmlformats.org/officeDocument/2006/relationships/hyperlink" Target="https://ecqi.healthit.gov/hqm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qi.healthit.gov/ecq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36/amiajnl-2011-000522" TargetMode="External"/><Relationship Id="rId4" Type="http://schemas.openxmlformats.org/officeDocument/2006/relationships/webSettings" Target="webSettings.xml"/><Relationship Id="rId9" Type="http://schemas.openxmlformats.org/officeDocument/2006/relationships/hyperlink" Target="https://doi.org/10.1093/jamia/ocaa07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43</cp:revision>
  <dcterms:created xsi:type="dcterms:W3CDTF">2022-11-29T20:24:00Z</dcterms:created>
  <dcterms:modified xsi:type="dcterms:W3CDTF">2022-12-09T23:49:00Z</dcterms:modified>
</cp:coreProperties>
</file>