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B" w:rsidRDefault="00961FE6" w:rsidP="00961FE6">
      <w:pPr>
        <w:jc w:val="center"/>
        <w:rPr>
          <w:rFonts w:ascii="Times New Roman" w:cs="Times New Roman"/>
          <w:sz w:val="36"/>
          <w:szCs w:val="36"/>
        </w:rPr>
      </w:pPr>
      <w:r>
        <w:rPr>
          <w:rFonts w:ascii="Times New Roman" w:cs="Times New Roman"/>
        </w:rPr>
        <w:tab/>
      </w: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sz w:val="36"/>
          <w:szCs w:val="36"/>
        </w:rPr>
      </w:pPr>
    </w:p>
    <w:p w:rsidR="00961FE6" w:rsidRDefault="00961FE6" w:rsidP="00961FE6">
      <w:pPr>
        <w:jc w:val="center"/>
        <w:rPr>
          <w:rFonts w:ascii="Times New Roman" w:cs="Times New Roman"/>
          <w:b/>
          <w:bCs/>
          <w:sz w:val="36"/>
          <w:szCs w:val="36"/>
        </w:rPr>
      </w:pPr>
      <w:r>
        <w:rPr>
          <w:rFonts w:ascii="Times New Roman" w:cs="Times New Roman"/>
          <w:b/>
          <w:bCs/>
          <w:sz w:val="36"/>
          <w:szCs w:val="36"/>
        </w:rPr>
        <w:t>Saisrikar Paruchuri</w:t>
      </w:r>
    </w:p>
    <w:p w:rsidR="00961FE6" w:rsidRDefault="00961FE6" w:rsidP="00961FE6">
      <w:pPr>
        <w:jc w:val="center"/>
        <w:rPr>
          <w:rFonts w:ascii="Times New Roman" w:cs="Times New Roman"/>
          <w:b/>
          <w:bCs/>
          <w:sz w:val="36"/>
          <w:szCs w:val="36"/>
        </w:rPr>
      </w:pPr>
      <w:r>
        <w:rPr>
          <w:rFonts w:ascii="Times New Roman" w:cs="Times New Roman"/>
          <w:b/>
          <w:bCs/>
          <w:sz w:val="36"/>
          <w:szCs w:val="36"/>
        </w:rPr>
        <w:t>44751575</w:t>
      </w:r>
    </w:p>
    <w:p w:rsidR="00961FE6" w:rsidRDefault="00961FE6" w:rsidP="00961FE6">
      <w:pPr>
        <w:jc w:val="center"/>
        <w:rPr>
          <w:rFonts w:ascii="Times New Roman" w:cs="Times New Roman"/>
          <w:b/>
          <w:bCs/>
          <w:sz w:val="36"/>
          <w:szCs w:val="36"/>
        </w:rPr>
      </w:pPr>
      <w:r>
        <w:rPr>
          <w:rFonts w:ascii="Times New Roman" w:cs="Times New Roman"/>
          <w:b/>
          <w:bCs/>
          <w:sz w:val="36"/>
          <w:szCs w:val="36"/>
        </w:rPr>
        <w:t>INFS7410</w:t>
      </w:r>
    </w:p>
    <w:p w:rsidR="00961FE6" w:rsidRDefault="00961FE6" w:rsidP="00961FE6">
      <w:pPr>
        <w:jc w:val="center"/>
        <w:rPr>
          <w:rFonts w:ascii="Times New Roman" w:cs="Times New Roman"/>
          <w:b/>
          <w:bCs/>
          <w:sz w:val="36"/>
          <w:szCs w:val="36"/>
        </w:rPr>
      </w:pPr>
      <w:r>
        <w:rPr>
          <w:rFonts w:ascii="Times New Roman" w:cs="Times New Roman"/>
          <w:b/>
          <w:bCs/>
          <w:sz w:val="36"/>
          <w:szCs w:val="36"/>
        </w:rPr>
        <w:t>Weekly assignment – 10</w:t>
      </w: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961FE6" w:rsidP="00961FE6">
      <w:pPr>
        <w:jc w:val="center"/>
        <w:rPr>
          <w:rFonts w:ascii="Times New Roman" w:cs="Times New Roman"/>
          <w:b/>
          <w:bCs/>
          <w:sz w:val="36"/>
          <w:szCs w:val="36"/>
        </w:rPr>
      </w:pPr>
    </w:p>
    <w:p w:rsidR="00961FE6" w:rsidRDefault="0035590A" w:rsidP="00961FE6">
      <w:pPr>
        <w:jc w:val="center"/>
        <w:rPr>
          <w:rFonts w:ascii="Times New Roman" w:cs="Times New Roman"/>
          <w:b/>
          <w:bCs/>
          <w:sz w:val="36"/>
          <w:szCs w:val="36"/>
        </w:rPr>
      </w:pPr>
      <w:r>
        <w:rPr>
          <w:rFonts w:ascii="Times New Roman" w:cs="Times New Roman"/>
          <w:b/>
          <w:bCs/>
          <w:sz w:val="36"/>
          <w:szCs w:val="36"/>
        </w:rPr>
        <w:t xml:space="preserve"> </w:t>
      </w:r>
    </w:p>
    <w:p w:rsidR="00961FE6" w:rsidRDefault="00961FE6" w:rsidP="00961FE6">
      <w:pPr>
        <w:jc w:val="center"/>
        <w:rPr>
          <w:rFonts w:ascii="Times New Roman" w:cs="Times New Roman"/>
          <w:b/>
          <w:bCs/>
          <w:sz w:val="32"/>
          <w:szCs w:val="32"/>
          <w:u w:val="single"/>
        </w:rPr>
      </w:pPr>
      <w:r w:rsidRPr="00961FE6">
        <w:rPr>
          <w:rFonts w:ascii="Times New Roman" w:cs="Times New Roman"/>
          <w:b/>
          <w:bCs/>
          <w:sz w:val="32"/>
          <w:szCs w:val="32"/>
          <w:u w:val="single"/>
        </w:rPr>
        <w:lastRenderedPageBreak/>
        <w:t xml:space="preserve">Weekly Assignment </w:t>
      </w:r>
      <w:r>
        <w:rPr>
          <w:rFonts w:ascii="Times New Roman" w:cs="Times New Roman"/>
          <w:b/>
          <w:bCs/>
          <w:sz w:val="32"/>
          <w:szCs w:val="32"/>
          <w:u w:val="single"/>
        </w:rPr>
        <w:t>–</w:t>
      </w:r>
      <w:r w:rsidRPr="00961FE6">
        <w:rPr>
          <w:rFonts w:ascii="Times New Roman" w:cs="Times New Roman"/>
          <w:b/>
          <w:bCs/>
          <w:sz w:val="32"/>
          <w:szCs w:val="32"/>
          <w:u w:val="single"/>
        </w:rPr>
        <w:t xml:space="preserve"> 10</w:t>
      </w:r>
    </w:p>
    <w:p w:rsidR="00961FE6" w:rsidRDefault="0035590A" w:rsidP="00961FE6">
      <w:pPr>
        <w:jc w:val="both"/>
        <w:rPr>
          <w:rFonts w:ascii="Times New Roman" w:cs="Times New Roman"/>
          <w:b/>
          <w:bCs/>
          <w:sz w:val="28"/>
          <w:szCs w:val="28"/>
          <w:u w:val="single"/>
        </w:rPr>
      </w:pPr>
      <w:r>
        <w:rPr>
          <w:rFonts w:ascii="Times New Roman" w:cs="Times New Roman"/>
          <w:b/>
          <w:bCs/>
          <w:sz w:val="28"/>
          <w:szCs w:val="28"/>
          <w:u w:val="single"/>
        </w:rPr>
        <w:t>Efficiency of Information Retrieval by the Assistance of Trust Information</w:t>
      </w:r>
    </w:p>
    <w:p w:rsidR="00534C2E" w:rsidRDefault="00F860D8" w:rsidP="00961FE6">
      <w:pPr>
        <w:jc w:val="both"/>
        <w:rPr>
          <w:rFonts w:ascii="Times New Roman" w:cs="Times New Roman"/>
          <w:sz w:val="28"/>
          <w:szCs w:val="28"/>
        </w:rPr>
      </w:pPr>
      <w:r>
        <w:rPr>
          <w:rFonts w:ascii="Times New Roman" w:cs="Times New Roman"/>
          <w:sz w:val="28"/>
          <w:szCs w:val="28"/>
        </w:rPr>
        <w:tab/>
        <w:t xml:space="preserve">Search engines like Google, Bing, Yahoo and others. They use third party company websites to retrieve information or to answer the user queries directly. Mainly almost all the top search engines they use </w:t>
      </w:r>
      <w:r w:rsidR="00801D39">
        <w:rPr>
          <w:rFonts w:ascii="Times New Roman" w:cs="Times New Roman"/>
          <w:sz w:val="28"/>
          <w:szCs w:val="28"/>
        </w:rPr>
        <w:t xml:space="preserve">Wikipedia as </w:t>
      </w:r>
      <w:r w:rsidR="00581C83">
        <w:rPr>
          <w:rFonts w:ascii="Times New Roman" w:cs="Times New Roman"/>
          <w:sz w:val="28"/>
          <w:szCs w:val="28"/>
        </w:rPr>
        <w:t>their</w:t>
      </w:r>
      <w:r w:rsidR="00801D39">
        <w:rPr>
          <w:rFonts w:ascii="Times New Roman" w:cs="Times New Roman"/>
          <w:sz w:val="28"/>
          <w:szCs w:val="28"/>
        </w:rPr>
        <w:t xml:space="preserve"> information source because</w:t>
      </w:r>
      <w:r w:rsidR="00581C83">
        <w:rPr>
          <w:rFonts w:ascii="Times New Roman" w:cs="Times New Roman"/>
          <w:sz w:val="28"/>
          <w:szCs w:val="28"/>
        </w:rPr>
        <w:t xml:space="preserve"> several studies have shown that its information quality is high. Normally, when considering information trust, the source of information is a crucial factor. However, </w:t>
      </w:r>
      <w:r w:rsidR="00BF4EE2">
        <w:rPr>
          <w:rFonts w:ascii="Times New Roman" w:cs="Times New Roman"/>
          <w:sz w:val="28"/>
          <w:szCs w:val="28"/>
        </w:rPr>
        <w:t xml:space="preserve">because of the open-source nature of the </w:t>
      </w:r>
      <w:r w:rsidR="003621DB">
        <w:rPr>
          <w:rFonts w:ascii="Times New Roman" w:cs="Times New Roman"/>
          <w:sz w:val="28"/>
          <w:szCs w:val="28"/>
        </w:rPr>
        <w:t xml:space="preserve">articles, their sources remain mostly unknown. </w:t>
      </w:r>
      <w:r w:rsidR="00534C2E">
        <w:rPr>
          <w:rFonts w:ascii="Times New Roman" w:cs="Times New Roman"/>
          <w:sz w:val="28"/>
          <w:szCs w:val="28"/>
        </w:rPr>
        <w:t>This means that other features need to be used to access the trustworthiness of the articles. We describe article features such as images and references which lay Wikipedia readers use to estimate trustworthiness. So many companies use Wikipedia as their information source.</w:t>
      </w:r>
    </w:p>
    <w:p w:rsidR="0035590A" w:rsidRPr="0035590A" w:rsidRDefault="00534C2E" w:rsidP="00961FE6">
      <w:pPr>
        <w:jc w:val="both"/>
        <w:rPr>
          <w:rFonts w:ascii="Times New Roman" w:cs="Times New Roman"/>
          <w:sz w:val="28"/>
          <w:szCs w:val="28"/>
        </w:rPr>
      </w:pPr>
      <w:r>
        <w:rPr>
          <w:rFonts w:ascii="Times New Roman" w:cs="Times New Roman"/>
          <w:sz w:val="28"/>
          <w:szCs w:val="28"/>
        </w:rPr>
        <w:tab/>
        <w:t>These trust information websites like Wikipedia and many research websites like IEEE explore and others will improve the</w:t>
      </w:r>
      <w:r w:rsidR="00716101">
        <w:rPr>
          <w:rFonts w:ascii="Times New Roman" w:cs="Times New Roman"/>
          <w:sz w:val="28"/>
          <w:szCs w:val="28"/>
        </w:rPr>
        <w:t xml:space="preserve"> efficiency of a search engine because search engines cannot store all the data </w:t>
      </w:r>
      <w:r w:rsidR="003B2CFE">
        <w:rPr>
          <w:rFonts w:ascii="Times New Roman" w:cs="Times New Roman"/>
          <w:sz w:val="28"/>
          <w:szCs w:val="28"/>
        </w:rPr>
        <w:t>but they can retrieve the trust information links from other websites depends on the user query. Search engine can answer some user questions directly by the trust information also search engines provides important details of a person, company directly without  visiting a website for the user.</w:t>
      </w:r>
      <w:bookmarkStart w:id="0" w:name="_GoBack"/>
      <w:bookmarkEnd w:id="0"/>
      <w:r w:rsidR="00581C83">
        <w:rPr>
          <w:rFonts w:ascii="Times New Roman" w:cs="Times New Roman"/>
          <w:sz w:val="28"/>
          <w:szCs w:val="28"/>
        </w:rPr>
        <w:t xml:space="preserve">  </w:t>
      </w:r>
    </w:p>
    <w:sectPr w:rsidR="0035590A" w:rsidRPr="0035590A"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E6"/>
    <w:rsid w:val="001D0459"/>
    <w:rsid w:val="0035590A"/>
    <w:rsid w:val="003621DB"/>
    <w:rsid w:val="003B2CFE"/>
    <w:rsid w:val="00534C2E"/>
    <w:rsid w:val="00581C83"/>
    <w:rsid w:val="00716101"/>
    <w:rsid w:val="00801D39"/>
    <w:rsid w:val="00961FE6"/>
    <w:rsid w:val="00982EAB"/>
    <w:rsid w:val="00BB78C3"/>
    <w:rsid w:val="00BF4EE2"/>
    <w:rsid w:val="00C32AB1"/>
    <w:rsid w:val="00CC5CC4"/>
    <w:rsid w:val="00F61535"/>
    <w:rsid w:val="00F860D8"/>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B02A"/>
  <w15:chartTrackingRefBased/>
  <w15:docId w15:val="{6A373B3C-6B47-4026-9A42-3185FD6D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1</cp:revision>
  <dcterms:created xsi:type="dcterms:W3CDTF">2017-10-15T06:10:00Z</dcterms:created>
  <dcterms:modified xsi:type="dcterms:W3CDTF">2017-10-15T10:19:00Z</dcterms:modified>
</cp:coreProperties>
</file>