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AB27" w14:textId="77777777" w:rsidR="00DB2D3A" w:rsidRPr="00DB2D3A" w:rsidRDefault="00DB2D3A" w:rsidP="00DB2D3A">
      <w:pPr>
        <w:rPr>
          <w:b/>
          <w:bCs/>
        </w:rPr>
      </w:pPr>
      <w:r w:rsidRPr="00DB2D3A">
        <w:rPr>
          <w:b/>
          <w:bCs/>
        </w:rPr>
        <w:t>Data Analytics Internship</w:t>
      </w:r>
    </w:p>
    <w:p w14:paraId="7F4FEAB4" w14:textId="77777777" w:rsidR="00DB2D3A" w:rsidRPr="00DB2D3A" w:rsidRDefault="00DB2D3A" w:rsidP="00DB2D3A">
      <w:pPr>
        <w:rPr>
          <w:b/>
          <w:bCs/>
        </w:rPr>
      </w:pPr>
      <w:r w:rsidRPr="00DB2D3A">
        <w:rPr>
          <w:b/>
          <w:bCs/>
        </w:rPr>
        <w:t>Level 2 – Task 2</w:t>
      </w:r>
    </w:p>
    <w:p w14:paraId="1E86A869" w14:textId="77777777" w:rsidR="00DB2D3A" w:rsidRDefault="00DB2D3A" w:rsidP="00DB2D3A">
      <w:pPr>
        <w:rPr>
          <w:b/>
          <w:bCs/>
        </w:rPr>
      </w:pPr>
    </w:p>
    <w:p w14:paraId="780B6F2A" w14:textId="0843725A" w:rsidR="00DB2D3A" w:rsidRPr="00DB2D3A" w:rsidRDefault="00DB2D3A" w:rsidP="00DB2D3A">
      <w:pPr>
        <w:rPr>
          <w:b/>
          <w:bCs/>
        </w:rPr>
      </w:pPr>
      <w:r w:rsidRPr="00DB2D3A">
        <w:rPr>
          <w:b/>
          <w:bCs/>
        </w:rPr>
        <w:t>1. Objective</w:t>
      </w:r>
    </w:p>
    <w:p w14:paraId="69B49CF6" w14:textId="77777777" w:rsidR="00DB2D3A" w:rsidRPr="00DB2D3A" w:rsidRDefault="00DB2D3A" w:rsidP="00DB2D3A">
      <w:r w:rsidRPr="00DB2D3A">
        <w:t>The objective of this project is to apply the K-Means clustering algorithm to the Iris dataset in order to group flowers based on their physical characteristics. This project demonstrates how unsupervised machine learning can identify natural patterns in data without using predefined class labels.</w:t>
      </w:r>
    </w:p>
    <w:p w14:paraId="50F66933" w14:textId="77777777" w:rsidR="00DB2D3A" w:rsidRPr="00DB2D3A" w:rsidRDefault="00DB2D3A" w:rsidP="00DB2D3A">
      <w:r w:rsidRPr="00DB2D3A">
        <w:pict w14:anchorId="500EF10B">
          <v:rect id="_x0000_i1067" style="width:0;height:0" o:hralign="center" o:hrstd="t" o:hr="t" fillcolor="#a0a0a0" stroked="f"/>
        </w:pict>
      </w:r>
    </w:p>
    <w:p w14:paraId="182EAF95" w14:textId="77777777" w:rsidR="00DB2D3A" w:rsidRPr="00DB2D3A" w:rsidRDefault="00DB2D3A" w:rsidP="00DB2D3A">
      <w:pPr>
        <w:rPr>
          <w:b/>
          <w:bCs/>
        </w:rPr>
      </w:pPr>
      <w:r w:rsidRPr="00DB2D3A">
        <w:rPr>
          <w:b/>
          <w:bCs/>
        </w:rPr>
        <w:t>2. Dataset Description</w:t>
      </w:r>
    </w:p>
    <w:p w14:paraId="5212A9BD" w14:textId="77777777" w:rsidR="00DB2D3A" w:rsidRPr="00DB2D3A" w:rsidRDefault="00DB2D3A" w:rsidP="00DB2D3A">
      <w:r w:rsidRPr="00DB2D3A">
        <w:t>The Iris dataset is one of the most widely used datasets for clustering and classification tasks. It contains measurements of three different Iris flower species.</w:t>
      </w:r>
    </w:p>
    <w:p w14:paraId="3106A3DC" w14:textId="77777777" w:rsidR="00DB2D3A" w:rsidRPr="00DB2D3A" w:rsidRDefault="00DB2D3A" w:rsidP="00DB2D3A">
      <w:pPr>
        <w:rPr>
          <w:b/>
          <w:bCs/>
        </w:rPr>
      </w:pPr>
      <w:r w:rsidRPr="00DB2D3A">
        <w:rPr>
          <w:b/>
          <w:bCs/>
        </w:rPr>
        <w:t>Dataset Information</w:t>
      </w:r>
    </w:p>
    <w:p w14:paraId="66C8ED7C" w14:textId="77777777" w:rsidR="00DB2D3A" w:rsidRPr="00DB2D3A" w:rsidRDefault="00DB2D3A" w:rsidP="00DB2D3A">
      <w:pPr>
        <w:numPr>
          <w:ilvl w:val="0"/>
          <w:numId w:val="1"/>
        </w:numPr>
      </w:pPr>
      <w:r w:rsidRPr="00DB2D3A">
        <w:rPr>
          <w:b/>
          <w:bCs/>
        </w:rPr>
        <w:t>Total Records:</w:t>
      </w:r>
      <w:r w:rsidRPr="00DB2D3A">
        <w:t> 150</w:t>
      </w:r>
    </w:p>
    <w:p w14:paraId="454BA196" w14:textId="77777777" w:rsidR="00DB2D3A" w:rsidRPr="00DB2D3A" w:rsidRDefault="00DB2D3A" w:rsidP="00DB2D3A">
      <w:pPr>
        <w:numPr>
          <w:ilvl w:val="0"/>
          <w:numId w:val="1"/>
        </w:numPr>
      </w:pPr>
      <w:r w:rsidRPr="00DB2D3A">
        <w:rPr>
          <w:b/>
          <w:bCs/>
        </w:rPr>
        <w:t>Total Features:</w:t>
      </w:r>
      <w:r w:rsidRPr="00DB2D3A">
        <w:t> 4</w:t>
      </w:r>
    </w:p>
    <w:p w14:paraId="0182D4C8" w14:textId="77777777" w:rsidR="00DB2D3A" w:rsidRPr="00DB2D3A" w:rsidRDefault="00DB2D3A" w:rsidP="00DB2D3A">
      <w:pPr>
        <w:numPr>
          <w:ilvl w:val="0"/>
          <w:numId w:val="1"/>
        </w:numPr>
      </w:pPr>
      <w:r w:rsidRPr="00DB2D3A">
        <w:rPr>
          <w:b/>
          <w:bCs/>
        </w:rPr>
        <w:t>Features:</w:t>
      </w:r>
    </w:p>
    <w:p w14:paraId="1329B59B" w14:textId="77777777" w:rsidR="00DB2D3A" w:rsidRPr="00DB2D3A" w:rsidRDefault="00DB2D3A" w:rsidP="00DB2D3A">
      <w:pPr>
        <w:numPr>
          <w:ilvl w:val="1"/>
          <w:numId w:val="1"/>
        </w:numPr>
      </w:pPr>
      <w:r w:rsidRPr="00DB2D3A">
        <w:t>Sepal Length</w:t>
      </w:r>
    </w:p>
    <w:p w14:paraId="4228B095" w14:textId="77777777" w:rsidR="00DB2D3A" w:rsidRPr="00DB2D3A" w:rsidRDefault="00DB2D3A" w:rsidP="00DB2D3A">
      <w:pPr>
        <w:numPr>
          <w:ilvl w:val="1"/>
          <w:numId w:val="1"/>
        </w:numPr>
      </w:pPr>
      <w:r w:rsidRPr="00DB2D3A">
        <w:t>Sepal Width</w:t>
      </w:r>
    </w:p>
    <w:p w14:paraId="2E0B2F17" w14:textId="77777777" w:rsidR="00DB2D3A" w:rsidRPr="00DB2D3A" w:rsidRDefault="00DB2D3A" w:rsidP="00DB2D3A">
      <w:pPr>
        <w:numPr>
          <w:ilvl w:val="1"/>
          <w:numId w:val="1"/>
        </w:numPr>
      </w:pPr>
      <w:r w:rsidRPr="00DB2D3A">
        <w:t>Petal Length</w:t>
      </w:r>
    </w:p>
    <w:p w14:paraId="7E1A572C" w14:textId="77777777" w:rsidR="00DB2D3A" w:rsidRPr="00DB2D3A" w:rsidRDefault="00DB2D3A" w:rsidP="00DB2D3A">
      <w:pPr>
        <w:numPr>
          <w:ilvl w:val="1"/>
          <w:numId w:val="1"/>
        </w:numPr>
      </w:pPr>
      <w:r w:rsidRPr="00DB2D3A">
        <w:t>Petal Width</w:t>
      </w:r>
    </w:p>
    <w:p w14:paraId="538F40AC" w14:textId="77777777" w:rsidR="00DB2D3A" w:rsidRPr="00DB2D3A" w:rsidRDefault="00DB2D3A" w:rsidP="00DB2D3A">
      <w:pPr>
        <w:numPr>
          <w:ilvl w:val="0"/>
          <w:numId w:val="1"/>
        </w:numPr>
      </w:pPr>
      <w:r w:rsidRPr="00DB2D3A">
        <w:rPr>
          <w:b/>
          <w:bCs/>
        </w:rPr>
        <w:t>Species:</w:t>
      </w:r>
    </w:p>
    <w:p w14:paraId="39B0F2E8" w14:textId="77777777" w:rsidR="00DB2D3A" w:rsidRPr="00DB2D3A" w:rsidRDefault="00DB2D3A" w:rsidP="00DB2D3A">
      <w:pPr>
        <w:numPr>
          <w:ilvl w:val="1"/>
          <w:numId w:val="1"/>
        </w:numPr>
      </w:pPr>
      <w:proofErr w:type="spellStart"/>
      <w:r w:rsidRPr="00DB2D3A">
        <w:t>Setosa</w:t>
      </w:r>
      <w:proofErr w:type="spellEnd"/>
    </w:p>
    <w:p w14:paraId="546381C0" w14:textId="77777777" w:rsidR="00DB2D3A" w:rsidRPr="00DB2D3A" w:rsidRDefault="00DB2D3A" w:rsidP="00DB2D3A">
      <w:pPr>
        <w:numPr>
          <w:ilvl w:val="1"/>
          <w:numId w:val="1"/>
        </w:numPr>
      </w:pPr>
      <w:r w:rsidRPr="00DB2D3A">
        <w:t>Versicolor</w:t>
      </w:r>
    </w:p>
    <w:p w14:paraId="087589EE" w14:textId="77777777" w:rsidR="00DB2D3A" w:rsidRPr="00DB2D3A" w:rsidRDefault="00DB2D3A" w:rsidP="00DB2D3A">
      <w:pPr>
        <w:numPr>
          <w:ilvl w:val="1"/>
          <w:numId w:val="1"/>
        </w:numPr>
      </w:pPr>
      <w:r w:rsidRPr="00DB2D3A">
        <w:t>Virginica</w:t>
      </w:r>
    </w:p>
    <w:p w14:paraId="20392782" w14:textId="77777777" w:rsidR="00DB2D3A" w:rsidRPr="00DB2D3A" w:rsidRDefault="00DB2D3A" w:rsidP="00DB2D3A">
      <w:r w:rsidRPr="00DB2D3A">
        <w:t>Before training the model, the dataset was checked for missing values and duplicate records. The feature values were standardized to ensure equal contribution during clustering.</w:t>
      </w:r>
    </w:p>
    <w:p w14:paraId="4BAD7AF8" w14:textId="77777777" w:rsidR="00DB2D3A" w:rsidRPr="00DB2D3A" w:rsidRDefault="00DB2D3A" w:rsidP="00DB2D3A">
      <w:r w:rsidRPr="00DB2D3A">
        <w:pict w14:anchorId="68420FC1">
          <v:rect id="_x0000_i1068" style="width:0;height:0" o:hralign="center" o:hrstd="t" o:hr="t" fillcolor="#a0a0a0" stroked="f"/>
        </w:pict>
      </w:r>
    </w:p>
    <w:p w14:paraId="595366A4" w14:textId="77777777" w:rsidR="00DB2D3A" w:rsidRPr="00DB2D3A" w:rsidRDefault="00DB2D3A" w:rsidP="00DB2D3A">
      <w:pPr>
        <w:rPr>
          <w:b/>
          <w:bCs/>
        </w:rPr>
      </w:pPr>
      <w:r w:rsidRPr="00DB2D3A">
        <w:rPr>
          <w:b/>
          <w:bCs/>
        </w:rPr>
        <w:t>3. Methodology</w:t>
      </w:r>
    </w:p>
    <w:p w14:paraId="6F9586A7" w14:textId="77777777" w:rsidR="00DB2D3A" w:rsidRPr="00DB2D3A" w:rsidRDefault="00DB2D3A" w:rsidP="00DB2D3A">
      <w:r w:rsidRPr="00DB2D3A">
        <w:t>The following steps were performed during the project:</w:t>
      </w:r>
    </w:p>
    <w:p w14:paraId="565BB625" w14:textId="77777777" w:rsidR="00DB2D3A" w:rsidRPr="00DB2D3A" w:rsidRDefault="00DB2D3A" w:rsidP="00DB2D3A">
      <w:pPr>
        <w:numPr>
          <w:ilvl w:val="0"/>
          <w:numId w:val="2"/>
        </w:numPr>
      </w:pPr>
      <w:r w:rsidRPr="00DB2D3A">
        <w:t>Imported the required Python libraries.</w:t>
      </w:r>
    </w:p>
    <w:p w14:paraId="17677E7D" w14:textId="77777777" w:rsidR="00DB2D3A" w:rsidRPr="00DB2D3A" w:rsidRDefault="00DB2D3A" w:rsidP="00DB2D3A">
      <w:pPr>
        <w:numPr>
          <w:ilvl w:val="0"/>
          <w:numId w:val="2"/>
        </w:numPr>
      </w:pPr>
      <w:r w:rsidRPr="00DB2D3A">
        <w:t>Loaded the Iris dataset.</w:t>
      </w:r>
    </w:p>
    <w:p w14:paraId="786C3B1A" w14:textId="77777777" w:rsidR="00DB2D3A" w:rsidRPr="00DB2D3A" w:rsidRDefault="00DB2D3A" w:rsidP="00DB2D3A">
      <w:pPr>
        <w:numPr>
          <w:ilvl w:val="0"/>
          <w:numId w:val="2"/>
        </w:numPr>
      </w:pPr>
      <w:r w:rsidRPr="00DB2D3A">
        <w:t>Examined the dataset structure and summary statistics.</w:t>
      </w:r>
    </w:p>
    <w:p w14:paraId="6B244F66" w14:textId="77777777" w:rsidR="00DB2D3A" w:rsidRPr="00DB2D3A" w:rsidRDefault="00DB2D3A" w:rsidP="00DB2D3A">
      <w:pPr>
        <w:numPr>
          <w:ilvl w:val="0"/>
          <w:numId w:val="2"/>
        </w:numPr>
      </w:pPr>
      <w:r w:rsidRPr="00DB2D3A">
        <w:t>Checked for missing values and duplicate records.</w:t>
      </w:r>
    </w:p>
    <w:p w14:paraId="6B06FF1A" w14:textId="77777777" w:rsidR="00DB2D3A" w:rsidRPr="00DB2D3A" w:rsidRDefault="00DB2D3A" w:rsidP="00DB2D3A">
      <w:pPr>
        <w:numPr>
          <w:ilvl w:val="0"/>
          <w:numId w:val="2"/>
        </w:numPr>
      </w:pPr>
      <w:r w:rsidRPr="00DB2D3A">
        <w:lastRenderedPageBreak/>
        <w:t>Standardized the numerical features using </w:t>
      </w:r>
      <w:proofErr w:type="spellStart"/>
      <w:r w:rsidRPr="00DB2D3A">
        <w:t>StandardScaler</w:t>
      </w:r>
      <w:proofErr w:type="spellEnd"/>
      <w:r w:rsidRPr="00DB2D3A">
        <w:t>.</w:t>
      </w:r>
    </w:p>
    <w:p w14:paraId="06757CD0" w14:textId="77777777" w:rsidR="00DB2D3A" w:rsidRPr="00DB2D3A" w:rsidRDefault="00DB2D3A" w:rsidP="00DB2D3A">
      <w:pPr>
        <w:numPr>
          <w:ilvl w:val="0"/>
          <w:numId w:val="2"/>
        </w:numPr>
      </w:pPr>
      <w:r w:rsidRPr="00DB2D3A">
        <w:t>Applied the Elbow Method to determine the optimal number of clusters.</w:t>
      </w:r>
    </w:p>
    <w:p w14:paraId="6441EE7C" w14:textId="77777777" w:rsidR="00DB2D3A" w:rsidRPr="00DB2D3A" w:rsidRDefault="00DB2D3A" w:rsidP="00DB2D3A">
      <w:pPr>
        <w:numPr>
          <w:ilvl w:val="0"/>
          <w:numId w:val="2"/>
        </w:numPr>
      </w:pPr>
      <w:r w:rsidRPr="00DB2D3A">
        <w:t>Trained the K-Means clustering model with </w:t>
      </w:r>
      <w:r w:rsidRPr="00DB2D3A">
        <w:rPr>
          <w:b/>
          <w:bCs/>
        </w:rPr>
        <w:t>3 clusters</w:t>
      </w:r>
      <w:r w:rsidRPr="00DB2D3A">
        <w:t>.</w:t>
      </w:r>
    </w:p>
    <w:p w14:paraId="5066EA5B" w14:textId="77777777" w:rsidR="00DB2D3A" w:rsidRPr="00DB2D3A" w:rsidRDefault="00DB2D3A" w:rsidP="00DB2D3A">
      <w:pPr>
        <w:numPr>
          <w:ilvl w:val="0"/>
          <w:numId w:val="2"/>
        </w:numPr>
      </w:pPr>
      <w:r w:rsidRPr="00DB2D3A">
        <w:t>Reduced the feature dimensions using Principal Component Analysis (PCA) for visualization.</w:t>
      </w:r>
    </w:p>
    <w:p w14:paraId="173980B3" w14:textId="77777777" w:rsidR="00DB2D3A" w:rsidRPr="00DB2D3A" w:rsidRDefault="00DB2D3A" w:rsidP="00DB2D3A">
      <w:pPr>
        <w:numPr>
          <w:ilvl w:val="0"/>
          <w:numId w:val="2"/>
        </w:numPr>
      </w:pPr>
      <w:r w:rsidRPr="00DB2D3A">
        <w:t>Visualized the clustered data.</w:t>
      </w:r>
    </w:p>
    <w:p w14:paraId="140B0C20" w14:textId="77777777" w:rsidR="00DB2D3A" w:rsidRPr="00DB2D3A" w:rsidRDefault="00DB2D3A" w:rsidP="00DB2D3A">
      <w:pPr>
        <w:numPr>
          <w:ilvl w:val="0"/>
          <w:numId w:val="2"/>
        </w:numPr>
      </w:pPr>
      <w:r w:rsidRPr="00DB2D3A">
        <w:t>Generated a cluster-wise summary.</w:t>
      </w:r>
    </w:p>
    <w:p w14:paraId="06DCEAD7" w14:textId="77777777" w:rsidR="00DB2D3A" w:rsidRPr="00DB2D3A" w:rsidRDefault="00DB2D3A" w:rsidP="00DB2D3A">
      <w:r w:rsidRPr="00DB2D3A">
        <w:pict w14:anchorId="49635A5F">
          <v:rect id="_x0000_i1069" style="width:0;height:0" o:hralign="center" o:hrstd="t" o:hr="t" fillcolor="#a0a0a0" stroked="f"/>
        </w:pict>
      </w:r>
    </w:p>
    <w:p w14:paraId="6429EAF5" w14:textId="77777777" w:rsidR="00DB2D3A" w:rsidRPr="00DB2D3A" w:rsidRDefault="00DB2D3A" w:rsidP="00DB2D3A">
      <w:pPr>
        <w:rPr>
          <w:b/>
          <w:bCs/>
        </w:rPr>
      </w:pPr>
      <w:r w:rsidRPr="00DB2D3A">
        <w:rPr>
          <w:b/>
          <w:bCs/>
        </w:rPr>
        <w:t>4. Elbow Method Analysis</w:t>
      </w:r>
    </w:p>
    <w:p w14:paraId="3727A354" w14:textId="77777777" w:rsidR="00DB2D3A" w:rsidRPr="00DB2D3A" w:rsidRDefault="00DB2D3A" w:rsidP="00DB2D3A">
      <w:r w:rsidRPr="00DB2D3A">
        <w:t>The Elbow Method was used to identify the most appropriate number of clusters by plotting inertia against the number of clusters.</w:t>
      </w:r>
    </w:p>
    <w:p w14:paraId="06B19DB1" w14:textId="77777777" w:rsidR="00DB2D3A" w:rsidRPr="00DB2D3A" w:rsidRDefault="00DB2D3A" w:rsidP="00DB2D3A">
      <w:pPr>
        <w:rPr>
          <w:b/>
          <w:bCs/>
        </w:rPr>
      </w:pPr>
      <w:r w:rsidRPr="00DB2D3A">
        <w:rPr>
          <w:b/>
          <w:bCs/>
        </w:rPr>
        <w:t>Observation</w:t>
      </w:r>
    </w:p>
    <w:p w14:paraId="66FB5069" w14:textId="77777777" w:rsidR="00DB2D3A" w:rsidRPr="00DB2D3A" w:rsidRDefault="00DB2D3A" w:rsidP="00DB2D3A">
      <w:r w:rsidRPr="00DB2D3A">
        <w:t>The graph shows a significant decrease in inertia from </w:t>
      </w:r>
      <w:r w:rsidRPr="00DB2D3A">
        <w:rPr>
          <w:b/>
          <w:bCs/>
        </w:rPr>
        <w:t>1 to 3 clusters</w:t>
      </w:r>
      <w:r w:rsidRPr="00DB2D3A">
        <w:t>, after which the reduction becomes more gradual. This indicates that </w:t>
      </w:r>
      <w:r w:rsidRPr="00DB2D3A">
        <w:rPr>
          <w:b/>
          <w:bCs/>
        </w:rPr>
        <w:t>three clusters</w:t>
      </w:r>
      <w:r w:rsidRPr="00DB2D3A">
        <w:t> provide a good balance between model simplicity and clustering quality. Therefore, </w:t>
      </w:r>
      <w:r w:rsidRPr="00DB2D3A">
        <w:rPr>
          <w:b/>
          <w:bCs/>
        </w:rPr>
        <w:t>K = 3</w:t>
      </w:r>
      <w:r w:rsidRPr="00DB2D3A">
        <w:t> was selected for the final model.</w:t>
      </w:r>
    </w:p>
    <w:p w14:paraId="4CF12E38" w14:textId="642ACF6F" w:rsidR="00DB2D3A" w:rsidRPr="00DB2D3A" w:rsidRDefault="00FB422D" w:rsidP="00DB2D3A">
      <w:r>
        <w:rPr>
          <w:noProof/>
        </w:rPr>
        <w:drawing>
          <wp:inline distT="0" distB="0" distL="0" distR="0" wp14:anchorId="038914BB" wp14:editId="2574A6ED">
            <wp:extent cx="5731510" cy="3865245"/>
            <wp:effectExtent l="0" t="0" r="2540" b="1905"/>
            <wp:docPr id="15734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65245"/>
                    </a:xfrm>
                    <a:prstGeom prst="rect">
                      <a:avLst/>
                    </a:prstGeom>
                    <a:noFill/>
                    <a:ln>
                      <a:noFill/>
                    </a:ln>
                  </pic:spPr>
                </pic:pic>
              </a:graphicData>
            </a:graphic>
          </wp:inline>
        </w:drawing>
      </w:r>
      <w:r w:rsidR="00DB2D3A" w:rsidRPr="00DB2D3A">
        <w:pict w14:anchorId="038EC0A3">
          <v:rect id="_x0000_i1070" style="width:0;height:0" o:hralign="center" o:hrstd="t" o:hr="t" fillcolor="#a0a0a0" stroked="f"/>
        </w:pict>
      </w:r>
    </w:p>
    <w:p w14:paraId="27B76FE9" w14:textId="77777777" w:rsidR="00FB422D" w:rsidRDefault="00FB422D" w:rsidP="00DB2D3A">
      <w:pPr>
        <w:rPr>
          <w:b/>
          <w:bCs/>
        </w:rPr>
      </w:pPr>
    </w:p>
    <w:p w14:paraId="7D125E2B" w14:textId="77777777" w:rsidR="00FB422D" w:rsidRDefault="00FB422D" w:rsidP="00DB2D3A">
      <w:pPr>
        <w:rPr>
          <w:b/>
          <w:bCs/>
        </w:rPr>
      </w:pPr>
    </w:p>
    <w:p w14:paraId="36A6A47D" w14:textId="77777777" w:rsidR="00FB422D" w:rsidRDefault="00FB422D" w:rsidP="00DB2D3A">
      <w:pPr>
        <w:rPr>
          <w:b/>
          <w:bCs/>
        </w:rPr>
      </w:pPr>
    </w:p>
    <w:p w14:paraId="5B870664" w14:textId="44B3894A" w:rsidR="00DB2D3A" w:rsidRPr="00DB2D3A" w:rsidRDefault="00DB2D3A" w:rsidP="00DB2D3A">
      <w:pPr>
        <w:rPr>
          <w:b/>
          <w:bCs/>
        </w:rPr>
      </w:pPr>
      <w:r w:rsidRPr="00DB2D3A">
        <w:rPr>
          <w:b/>
          <w:bCs/>
        </w:rPr>
        <w:lastRenderedPageBreak/>
        <w:t>5. Cluster Visualization</w:t>
      </w:r>
    </w:p>
    <w:p w14:paraId="660D0151" w14:textId="77777777" w:rsidR="00DB2D3A" w:rsidRPr="00DB2D3A" w:rsidRDefault="00DB2D3A" w:rsidP="00DB2D3A">
      <w:r w:rsidRPr="00DB2D3A">
        <w:t>Principal Component Analysis (PCA) was used to project the four-dimensional feature space into two dimensions for visualization.</w:t>
      </w:r>
    </w:p>
    <w:p w14:paraId="1BF87C36" w14:textId="77777777" w:rsidR="00DB2D3A" w:rsidRPr="00DB2D3A" w:rsidRDefault="00DB2D3A" w:rsidP="00DB2D3A">
      <w:pPr>
        <w:rPr>
          <w:b/>
          <w:bCs/>
        </w:rPr>
      </w:pPr>
      <w:r w:rsidRPr="00DB2D3A">
        <w:rPr>
          <w:b/>
          <w:bCs/>
        </w:rPr>
        <w:t>Observation</w:t>
      </w:r>
    </w:p>
    <w:p w14:paraId="26C1D9CB" w14:textId="77777777" w:rsidR="00DB2D3A" w:rsidRPr="00DB2D3A" w:rsidRDefault="00DB2D3A" w:rsidP="00DB2D3A">
      <w:r w:rsidRPr="00DB2D3A">
        <w:t>The visualization shows three distinct groups of flowers.</w:t>
      </w:r>
    </w:p>
    <w:p w14:paraId="75CD00BB" w14:textId="77777777" w:rsidR="00DB2D3A" w:rsidRPr="00DB2D3A" w:rsidRDefault="00DB2D3A" w:rsidP="00DB2D3A">
      <w:pPr>
        <w:numPr>
          <w:ilvl w:val="0"/>
          <w:numId w:val="3"/>
        </w:numPr>
      </w:pPr>
      <w:r w:rsidRPr="00DB2D3A">
        <w:t>One cluster is clearly separated from the others, representing flowers with unique feature values.</w:t>
      </w:r>
    </w:p>
    <w:p w14:paraId="54A20AC8" w14:textId="77777777" w:rsidR="00DB2D3A" w:rsidRPr="00DB2D3A" w:rsidRDefault="00DB2D3A" w:rsidP="00DB2D3A">
      <w:pPr>
        <w:numPr>
          <w:ilvl w:val="0"/>
          <w:numId w:val="3"/>
        </w:numPr>
      </w:pPr>
      <w:r w:rsidRPr="00DB2D3A">
        <w:t>The remaining two clusters are closer together, indicating that their characteristics are more similar.</w:t>
      </w:r>
    </w:p>
    <w:p w14:paraId="67847671" w14:textId="77777777" w:rsidR="00DB2D3A" w:rsidRDefault="00DB2D3A" w:rsidP="00DB2D3A">
      <w:pPr>
        <w:numPr>
          <w:ilvl w:val="0"/>
          <w:numId w:val="3"/>
        </w:numPr>
      </w:pPr>
      <w:r w:rsidRPr="00DB2D3A">
        <w:t>Overall, the clustering algorithm successfully identified meaningful patterns within the dataset.</w:t>
      </w:r>
    </w:p>
    <w:p w14:paraId="48AA9B03" w14:textId="444B02BF" w:rsidR="00FB422D" w:rsidRPr="00DB2D3A" w:rsidRDefault="00FB422D" w:rsidP="00FB422D">
      <w:pPr>
        <w:ind w:left="720"/>
      </w:pPr>
      <w:r>
        <w:rPr>
          <w:noProof/>
        </w:rPr>
        <w:drawing>
          <wp:inline distT="0" distB="0" distL="0" distR="0" wp14:anchorId="34535F03" wp14:editId="1B22E9EB">
            <wp:extent cx="5731510" cy="4556125"/>
            <wp:effectExtent l="0" t="0" r="2540" b="0"/>
            <wp:docPr id="1525363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56125"/>
                    </a:xfrm>
                    <a:prstGeom prst="rect">
                      <a:avLst/>
                    </a:prstGeom>
                    <a:noFill/>
                    <a:ln>
                      <a:noFill/>
                    </a:ln>
                  </pic:spPr>
                </pic:pic>
              </a:graphicData>
            </a:graphic>
          </wp:inline>
        </w:drawing>
      </w:r>
    </w:p>
    <w:p w14:paraId="7FBD88BE" w14:textId="77777777" w:rsidR="00DB2D3A" w:rsidRPr="00DB2D3A" w:rsidRDefault="00DB2D3A" w:rsidP="00DB2D3A">
      <w:r w:rsidRPr="00DB2D3A">
        <w:pict w14:anchorId="1680E3B1">
          <v:rect id="_x0000_i1071" style="width:0;height:0" o:hralign="center" o:hrstd="t" o:hr="t" fillcolor="#a0a0a0" stroked="f"/>
        </w:pict>
      </w:r>
    </w:p>
    <w:p w14:paraId="435E054D" w14:textId="77777777" w:rsidR="00FB422D" w:rsidRDefault="00FB422D" w:rsidP="00DB2D3A">
      <w:pPr>
        <w:rPr>
          <w:b/>
          <w:bCs/>
        </w:rPr>
      </w:pPr>
    </w:p>
    <w:p w14:paraId="1AC146CC" w14:textId="77777777" w:rsidR="00FB422D" w:rsidRDefault="00FB422D" w:rsidP="00DB2D3A">
      <w:pPr>
        <w:rPr>
          <w:b/>
          <w:bCs/>
        </w:rPr>
      </w:pPr>
    </w:p>
    <w:p w14:paraId="56054AF1" w14:textId="77777777" w:rsidR="00FB422D" w:rsidRDefault="00FB422D" w:rsidP="00DB2D3A">
      <w:pPr>
        <w:rPr>
          <w:b/>
          <w:bCs/>
        </w:rPr>
      </w:pPr>
    </w:p>
    <w:p w14:paraId="6BAE5C96" w14:textId="77777777" w:rsidR="00FB422D" w:rsidRDefault="00FB422D" w:rsidP="00DB2D3A">
      <w:pPr>
        <w:rPr>
          <w:b/>
          <w:bCs/>
        </w:rPr>
      </w:pPr>
    </w:p>
    <w:p w14:paraId="2533DF5B" w14:textId="2418EFA5" w:rsidR="00DB2D3A" w:rsidRPr="00DB2D3A" w:rsidRDefault="00DB2D3A" w:rsidP="00DB2D3A">
      <w:pPr>
        <w:rPr>
          <w:b/>
          <w:bCs/>
        </w:rPr>
      </w:pPr>
      <w:r w:rsidRPr="00DB2D3A">
        <w:rPr>
          <w:b/>
          <w:bCs/>
        </w:rPr>
        <w:lastRenderedPageBreak/>
        <w:t>6. Cluster Summary</w:t>
      </w:r>
    </w:p>
    <w:p w14:paraId="520C6320" w14:textId="77777777" w:rsidR="00DB2D3A" w:rsidRPr="00DB2D3A" w:rsidRDefault="00DB2D3A" w:rsidP="00DB2D3A">
      <w:r w:rsidRPr="00DB2D3A">
        <w:t>The average feature values for each species are summarized below: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9"/>
        <w:gridCol w:w="1205"/>
        <w:gridCol w:w="1151"/>
        <w:gridCol w:w="1169"/>
        <w:gridCol w:w="1131"/>
      </w:tblGrid>
      <w:tr w:rsidR="00DB2D3A" w:rsidRPr="00DB2D3A" w14:paraId="72570A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439DE3" w14:textId="77777777" w:rsidR="00DB2D3A" w:rsidRPr="00DB2D3A" w:rsidRDefault="00DB2D3A" w:rsidP="00DB2D3A">
            <w:pPr>
              <w:rPr>
                <w:b/>
                <w:bCs/>
              </w:rPr>
            </w:pPr>
            <w:r w:rsidRPr="00DB2D3A">
              <w:rPr>
                <w:b/>
                <w:bCs/>
              </w:rPr>
              <w:t>Species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0CF071" w14:textId="77777777" w:rsidR="00DB2D3A" w:rsidRPr="00DB2D3A" w:rsidRDefault="00DB2D3A" w:rsidP="00DB2D3A">
            <w:pPr>
              <w:rPr>
                <w:b/>
                <w:bCs/>
              </w:rPr>
            </w:pPr>
            <w:r w:rsidRPr="00DB2D3A">
              <w:rPr>
                <w:b/>
                <w:bCs/>
              </w:rPr>
              <w:t>Sepal Length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711D3A" w14:textId="77777777" w:rsidR="00DB2D3A" w:rsidRPr="00DB2D3A" w:rsidRDefault="00DB2D3A" w:rsidP="00DB2D3A">
            <w:pPr>
              <w:rPr>
                <w:b/>
                <w:bCs/>
              </w:rPr>
            </w:pPr>
            <w:r w:rsidRPr="00DB2D3A">
              <w:rPr>
                <w:b/>
                <w:bCs/>
              </w:rPr>
              <w:t>Sepal Width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7B35C7" w14:textId="77777777" w:rsidR="00DB2D3A" w:rsidRPr="00DB2D3A" w:rsidRDefault="00DB2D3A" w:rsidP="00DB2D3A">
            <w:pPr>
              <w:rPr>
                <w:b/>
                <w:bCs/>
              </w:rPr>
            </w:pPr>
            <w:r w:rsidRPr="00DB2D3A">
              <w:rPr>
                <w:b/>
                <w:bCs/>
              </w:rPr>
              <w:t>Petal Length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CAE8F0" w14:textId="77777777" w:rsidR="00DB2D3A" w:rsidRPr="00DB2D3A" w:rsidRDefault="00DB2D3A" w:rsidP="00DB2D3A">
            <w:pPr>
              <w:rPr>
                <w:b/>
                <w:bCs/>
              </w:rPr>
            </w:pPr>
            <w:r w:rsidRPr="00DB2D3A">
              <w:rPr>
                <w:b/>
                <w:bCs/>
              </w:rPr>
              <w:t>Petal Width</w:t>
            </w:r>
          </w:p>
        </w:tc>
      </w:tr>
      <w:tr w:rsidR="00DB2D3A" w:rsidRPr="00DB2D3A" w14:paraId="7EF622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31ACB2" w14:textId="77777777" w:rsidR="00DB2D3A" w:rsidRPr="00DB2D3A" w:rsidRDefault="00DB2D3A" w:rsidP="00DB2D3A">
            <w:proofErr w:type="spellStart"/>
            <w:r w:rsidRPr="00DB2D3A">
              <w:t>Setosa</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AE1FC" w14:textId="77777777" w:rsidR="00DB2D3A" w:rsidRPr="00DB2D3A" w:rsidRDefault="00DB2D3A" w:rsidP="00DB2D3A">
            <w:r w:rsidRPr="00DB2D3A">
              <w:t>5.006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7C58AB" w14:textId="77777777" w:rsidR="00DB2D3A" w:rsidRPr="00DB2D3A" w:rsidRDefault="00DB2D3A" w:rsidP="00DB2D3A">
            <w:r w:rsidRPr="00DB2D3A">
              <w:t>3.418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23C9D" w14:textId="77777777" w:rsidR="00DB2D3A" w:rsidRPr="00DB2D3A" w:rsidRDefault="00DB2D3A" w:rsidP="00DB2D3A">
            <w:r w:rsidRPr="00DB2D3A">
              <w:t>1.464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C181E" w14:textId="77777777" w:rsidR="00DB2D3A" w:rsidRPr="00DB2D3A" w:rsidRDefault="00DB2D3A" w:rsidP="00DB2D3A">
            <w:r w:rsidRPr="00DB2D3A">
              <w:t>0.244</w:t>
            </w:r>
          </w:p>
        </w:tc>
      </w:tr>
      <w:tr w:rsidR="00DB2D3A" w:rsidRPr="00DB2D3A" w14:paraId="2742E0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49509" w14:textId="77777777" w:rsidR="00DB2D3A" w:rsidRPr="00DB2D3A" w:rsidRDefault="00DB2D3A" w:rsidP="00DB2D3A">
            <w:r w:rsidRPr="00DB2D3A">
              <w:t>Versicolor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653D0" w14:textId="77777777" w:rsidR="00DB2D3A" w:rsidRPr="00DB2D3A" w:rsidRDefault="00DB2D3A" w:rsidP="00DB2D3A">
            <w:r w:rsidRPr="00DB2D3A">
              <w:t>5.936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A085C" w14:textId="77777777" w:rsidR="00DB2D3A" w:rsidRPr="00DB2D3A" w:rsidRDefault="00DB2D3A" w:rsidP="00DB2D3A">
            <w:r w:rsidRPr="00DB2D3A">
              <w:t>2.770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F9B4C" w14:textId="77777777" w:rsidR="00DB2D3A" w:rsidRPr="00DB2D3A" w:rsidRDefault="00DB2D3A" w:rsidP="00DB2D3A">
            <w:r w:rsidRPr="00DB2D3A">
              <w:t>4.260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57F55" w14:textId="77777777" w:rsidR="00DB2D3A" w:rsidRPr="00DB2D3A" w:rsidRDefault="00DB2D3A" w:rsidP="00DB2D3A">
            <w:r w:rsidRPr="00DB2D3A">
              <w:t>1.326</w:t>
            </w:r>
          </w:p>
        </w:tc>
      </w:tr>
      <w:tr w:rsidR="00DB2D3A" w:rsidRPr="00DB2D3A" w14:paraId="7E54FA4B" w14:textId="77777777">
        <w:trPr>
          <w:tblCellSpacing w:w="15" w:type="dxa"/>
        </w:trPr>
        <w:tc>
          <w:tcPr>
            <w:tcW w:w="0" w:type="auto"/>
            <w:tcMar>
              <w:top w:w="137" w:type="dxa"/>
              <w:left w:w="0" w:type="dxa"/>
              <w:bottom w:w="360" w:type="dxa"/>
              <w:right w:w="0" w:type="dxa"/>
            </w:tcMar>
            <w:vAlign w:val="bottom"/>
            <w:hideMark/>
          </w:tcPr>
          <w:p w14:paraId="4B9B574D" w14:textId="77777777" w:rsidR="00DB2D3A" w:rsidRPr="00DB2D3A" w:rsidRDefault="00DB2D3A" w:rsidP="00DB2D3A">
            <w:r w:rsidRPr="00DB2D3A">
              <w:t>Virginica</w:t>
            </w:r>
          </w:p>
        </w:tc>
        <w:tc>
          <w:tcPr>
            <w:tcW w:w="0" w:type="auto"/>
            <w:tcMar>
              <w:top w:w="137" w:type="dxa"/>
              <w:left w:w="0" w:type="dxa"/>
              <w:bottom w:w="360" w:type="dxa"/>
              <w:right w:w="0" w:type="dxa"/>
            </w:tcMar>
            <w:vAlign w:val="bottom"/>
            <w:hideMark/>
          </w:tcPr>
          <w:p w14:paraId="2170FE5D" w14:textId="77777777" w:rsidR="00DB2D3A" w:rsidRPr="00DB2D3A" w:rsidRDefault="00DB2D3A" w:rsidP="00DB2D3A">
            <w:r w:rsidRPr="00DB2D3A">
              <w:t>6.588</w:t>
            </w:r>
          </w:p>
        </w:tc>
        <w:tc>
          <w:tcPr>
            <w:tcW w:w="0" w:type="auto"/>
            <w:tcMar>
              <w:top w:w="137" w:type="dxa"/>
              <w:left w:w="0" w:type="dxa"/>
              <w:bottom w:w="360" w:type="dxa"/>
              <w:right w:w="0" w:type="dxa"/>
            </w:tcMar>
            <w:vAlign w:val="bottom"/>
            <w:hideMark/>
          </w:tcPr>
          <w:p w14:paraId="06DB0404" w14:textId="77777777" w:rsidR="00DB2D3A" w:rsidRPr="00DB2D3A" w:rsidRDefault="00DB2D3A" w:rsidP="00DB2D3A">
            <w:r w:rsidRPr="00DB2D3A">
              <w:t>2.974</w:t>
            </w:r>
          </w:p>
        </w:tc>
        <w:tc>
          <w:tcPr>
            <w:tcW w:w="0" w:type="auto"/>
            <w:tcMar>
              <w:top w:w="137" w:type="dxa"/>
              <w:left w:w="0" w:type="dxa"/>
              <w:bottom w:w="360" w:type="dxa"/>
              <w:right w:w="0" w:type="dxa"/>
            </w:tcMar>
            <w:vAlign w:val="bottom"/>
            <w:hideMark/>
          </w:tcPr>
          <w:p w14:paraId="1B35B2D8" w14:textId="77777777" w:rsidR="00DB2D3A" w:rsidRPr="00DB2D3A" w:rsidRDefault="00DB2D3A" w:rsidP="00DB2D3A">
            <w:r w:rsidRPr="00DB2D3A">
              <w:t>5.552</w:t>
            </w:r>
          </w:p>
        </w:tc>
        <w:tc>
          <w:tcPr>
            <w:tcW w:w="0" w:type="auto"/>
            <w:tcMar>
              <w:top w:w="137" w:type="dxa"/>
              <w:left w:w="0" w:type="dxa"/>
              <w:bottom w:w="360" w:type="dxa"/>
              <w:right w:w="0" w:type="dxa"/>
            </w:tcMar>
            <w:vAlign w:val="bottom"/>
            <w:hideMark/>
          </w:tcPr>
          <w:p w14:paraId="761AD471" w14:textId="77777777" w:rsidR="00DB2D3A" w:rsidRPr="00DB2D3A" w:rsidRDefault="00DB2D3A" w:rsidP="00DB2D3A">
            <w:r w:rsidRPr="00DB2D3A">
              <w:t>2.026</w:t>
            </w:r>
          </w:p>
        </w:tc>
      </w:tr>
    </w:tbl>
    <w:p w14:paraId="1D130A35" w14:textId="77777777" w:rsidR="00DB2D3A" w:rsidRPr="00DB2D3A" w:rsidRDefault="00DB2D3A" w:rsidP="00DB2D3A">
      <w:pPr>
        <w:rPr>
          <w:b/>
          <w:bCs/>
        </w:rPr>
      </w:pPr>
      <w:r w:rsidRPr="00DB2D3A">
        <w:rPr>
          <w:b/>
          <w:bCs/>
        </w:rPr>
        <w:t>Interpretation</w:t>
      </w:r>
    </w:p>
    <w:p w14:paraId="7E7B4993" w14:textId="77777777" w:rsidR="00DB2D3A" w:rsidRPr="00DB2D3A" w:rsidRDefault="00DB2D3A" w:rsidP="00DB2D3A">
      <w:pPr>
        <w:numPr>
          <w:ilvl w:val="0"/>
          <w:numId w:val="4"/>
        </w:numPr>
      </w:pPr>
      <w:proofErr w:type="spellStart"/>
      <w:r w:rsidRPr="00DB2D3A">
        <w:rPr>
          <w:b/>
          <w:bCs/>
        </w:rPr>
        <w:t>Setosa</w:t>
      </w:r>
      <w:proofErr w:type="spellEnd"/>
      <w:r w:rsidRPr="00DB2D3A">
        <w:t> flowers have the smallest petals and are easily distinguishable.</w:t>
      </w:r>
    </w:p>
    <w:p w14:paraId="5AC280B1" w14:textId="77777777" w:rsidR="00DB2D3A" w:rsidRPr="00DB2D3A" w:rsidRDefault="00DB2D3A" w:rsidP="00DB2D3A">
      <w:pPr>
        <w:numPr>
          <w:ilvl w:val="0"/>
          <w:numId w:val="4"/>
        </w:numPr>
      </w:pPr>
      <w:r w:rsidRPr="00DB2D3A">
        <w:rPr>
          <w:b/>
          <w:bCs/>
        </w:rPr>
        <w:t>Versicolor</w:t>
      </w:r>
      <w:r w:rsidRPr="00DB2D3A">
        <w:t> exhibits intermediate measurements.</w:t>
      </w:r>
    </w:p>
    <w:p w14:paraId="72CFDC8A" w14:textId="77777777" w:rsidR="00DB2D3A" w:rsidRPr="00DB2D3A" w:rsidRDefault="00DB2D3A" w:rsidP="00DB2D3A">
      <w:pPr>
        <w:numPr>
          <w:ilvl w:val="0"/>
          <w:numId w:val="4"/>
        </w:numPr>
      </w:pPr>
      <w:r w:rsidRPr="00DB2D3A">
        <w:rPr>
          <w:b/>
          <w:bCs/>
        </w:rPr>
        <w:t>Virginica</w:t>
      </w:r>
      <w:r w:rsidRPr="00DB2D3A">
        <w:t> generally has the largest petals and longer sepals.</w:t>
      </w:r>
    </w:p>
    <w:p w14:paraId="2B4C9CF6" w14:textId="77777777" w:rsidR="00DB2D3A" w:rsidRPr="00DB2D3A" w:rsidRDefault="00DB2D3A" w:rsidP="00DB2D3A">
      <w:pPr>
        <w:numPr>
          <w:ilvl w:val="0"/>
          <w:numId w:val="4"/>
        </w:numPr>
      </w:pPr>
      <w:r w:rsidRPr="00DB2D3A">
        <w:t>Petal length and petal width contribute significantly to separating the flower groups.</w:t>
      </w:r>
    </w:p>
    <w:p w14:paraId="352E428A" w14:textId="77777777" w:rsidR="00DB2D3A" w:rsidRPr="00DB2D3A" w:rsidRDefault="00DB2D3A" w:rsidP="00DB2D3A">
      <w:r w:rsidRPr="00DB2D3A">
        <w:pict w14:anchorId="69ABB2CC">
          <v:rect id="_x0000_i1072" style="width:0;height:0" o:hralign="center" o:hrstd="t" o:hr="t" fillcolor="#a0a0a0" stroked="f"/>
        </w:pict>
      </w:r>
    </w:p>
    <w:p w14:paraId="4ABB7250" w14:textId="77777777" w:rsidR="00DB2D3A" w:rsidRPr="00DB2D3A" w:rsidRDefault="00DB2D3A" w:rsidP="00DB2D3A">
      <w:pPr>
        <w:rPr>
          <w:b/>
          <w:bCs/>
        </w:rPr>
      </w:pPr>
      <w:r w:rsidRPr="00DB2D3A">
        <w:rPr>
          <w:b/>
          <w:bCs/>
        </w:rPr>
        <w:t>7. Tools and Technologies Used</w:t>
      </w:r>
    </w:p>
    <w:p w14:paraId="141D3A29" w14:textId="77777777" w:rsidR="00DB2D3A" w:rsidRPr="00DB2D3A" w:rsidRDefault="00DB2D3A" w:rsidP="00DB2D3A">
      <w:pPr>
        <w:numPr>
          <w:ilvl w:val="0"/>
          <w:numId w:val="5"/>
        </w:numPr>
      </w:pPr>
      <w:r w:rsidRPr="00DB2D3A">
        <w:t>Python</w:t>
      </w:r>
    </w:p>
    <w:p w14:paraId="404CFB3B" w14:textId="77777777" w:rsidR="00DB2D3A" w:rsidRPr="00DB2D3A" w:rsidRDefault="00DB2D3A" w:rsidP="00DB2D3A">
      <w:pPr>
        <w:numPr>
          <w:ilvl w:val="0"/>
          <w:numId w:val="5"/>
        </w:numPr>
      </w:pPr>
      <w:r w:rsidRPr="00DB2D3A">
        <w:t>Pandas</w:t>
      </w:r>
    </w:p>
    <w:p w14:paraId="644ED315" w14:textId="77777777" w:rsidR="00DB2D3A" w:rsidRPr="00DB2D3A" w:rsidRDefault="00DB2D3A" w:rsidP="00DB2D3A">
      <w:pPr>
        <w:numPr>
          <w:ilvl w:val="0"/>
          <w:numId w:val="5"/>
        </w:numPr>
      </w:pPr>
      <w:r w:rsidRPr="00DB2D3A">
        <w:t>NumPy</w:t>
      </w:r>
    </w:p>
    <w:p w14:paraId="3F04C5DD" w14:textId="77777777" w:rsidR="00DB2D3A" w:rsidRPr="00DB2D3A" w:rsidRDefault="00DB2D3A" w:rsidP="00DB2D3A">
      <w:pPr>
        <w:numPr>
          <w:ilvl w:val="0"/>
          <w:numId w:val="5"/>
        </w:numPr>
      </w:pPr>
      <w:r w:rsidRPr="00DB2D3A">
        <w:t>Matplotlib</w:t>
      </w:r>
    </w:p>
    <w:p w14:paraId="35278514" w14:textId="77777777" w:rsidR="00DB2D3A" w:rsidRPr="00DB2D3A" w:rsidRDefault="00DB2D3A" w:rsidP="00DB2D3A">
      <w:pPr>
        <w:numPr>
          <w:ilvl w:val="0"/>
          <w:numId w:val="5"/>
        </w:numPr>
      </w:pPr>
      <w:r w:rsidRPr="00DB2D3A">
        <w:t>Seaborn</w:t>
      </w:r>
    </w:p>
    <w:p w14:paraId="48292948" w14:textId="77777777" w:rsidR="00DB2D3A" w:rsidRPr="00DB2D3A" w:rsidRDefault="00DB2D3A" w:rsidP="00DB2D3A">
      <w:pPr>
        <w:numPr>
          <w:ilvl w:val="0"/>
          <w:numId w:val="5"/>
        </w:numPr>
      </w:pPr>
      <w:r w:rsidRPr="00DB2D3A">
        <w:t>Scikit-learn</w:t>
      </w:r>
    </w:p>
    <w:p w14:paraId="6E2180E7" w14:textId="77777777" w:rsidR="00DB2D3A" w:rsidRPr="00DB2D3A" w:rsidRDefault="00DB2D3A" w:rsidP="00DB2D3A">
      <w:pPr>
        <w:numPr>
          <w:ilvl w:val="0"/>
          <w:numId w:val="5"/>
        </w:numPr>
      </w:pPr>
      <w:r w:rsidRPr="00DB2D3A">
        <w:t>PCA (Principal Component Analysis)</w:t>
      </w:r>
    </w:p>
    <w:p w14:paraId="165AFE47" w14:textId="77777777" w:rsidR="00DB2D3A" w:rsidRPr="00DB2D3A" w:rsidRDefault="00DB2D3A" w:rsidP="00DB2D3A">
      <w:pPr>
        <w:numPr>
          <w:ilvl w:val="0"/>
          <w:numId w:val="5"/>
        </w:numPr>
      </w:pPr>
      <w:r w:rsidRPr="00DB2D3A">
        <w:t>Jupyter Notebook</w:t>
      </w:r>
    </w:p>
    <w:p w14:paraId="3BD9B40C" w14:textId="77777777" w:rsidR="00DB2D3A" w:rsidRPr="00DB2D3A" w:rsidRDefault="00DB2D3A" w:rsidP="00DB2D3A">
      <w:pPr>
        <w:numPr>
          <w:ilvl w:val="0"/>
          <w:numId w:val="5"/>
        </w:numPr>
      </w:pPr>
      <w:r w:rsidRPr="00DB2D3A">
        <w:t>VS Code</w:t>
      </w:r>
    </w:p>
    <w:p w14:paraId="29DD0A6D" w14:textId="77777777" w:rsidR="00DB2D3A" w:rsidRPr="00DB2D3A" w:rsidRDefault="00DB2D3A" w:rsidP="00DB2D3A">
      <w:r w:rsidRPr="00DB2D3A">
        <w:pict w14:anchorId="7AF73078">
          <v:rect id="_x0000_i1073" style="width:0;height:0" o:hralign="center" o:hrstd="t" o:hr="t" fillcolor="#a0a0a0" stroked="f"/>
        </w:pict>
      </w:r>
    </w:p>
    <w:p w14:paraId="1FE5B7D0" w14:textId="77777777" w:rsidR="00DB2D3A" w:rsidRPr="00DB2D3A" w:rsidRDefault="00DB2D3A" w:rsidP="00DB2D3A">
      <w:pPr>
        <w:rPr>
          <w:b/>
          <w:bCs/>
        </w:rPr>
      </w:pPr>
      <w:r w:rsidRPr="00DB2D3A">
        <w:rPr>
          <w:b/>
          <w:bCs/>
        </w:rPr>
        <w:t>8. Conclusion</w:t>
      </w:r>
    </w:p>
    <w:p w14:paraId="4AC97397" w14:textId="77777777" w:rsidR="00DB2D3A" w:rsidRPr="00DB2D3A" w:rsidRDefault="00DB2D3A" w:rsidP="00DB2D3A">
      <w:r w:rsidRPr="00DB2D3A">
        <w:t>The K-Means clustering algorithm was successfully implemented on the Iris dataset. Using the Elbow Method, the optimal number of clusters was determined to be </w:t>
      </w:r>
      <w:r w:rsidRPr="00DB2D3A">
        <w:rPr>
          <w:b/>
          <w:bCs/>
        </w:rPr>
        <w:t>three</w:t>
      </w:r>
      <w:r w:rsidRPr="00DB2D3A">
        <w:t>. PCA visualization demonstrated that the algorithm effectively grouped flowers with similar characteristics. The project highlights how unsupervised learning techniques can uncover meaningful structures in data without relying on predefined labels.</w:t>
      </w:r>
    </w:p>
    <w:p w14:paraId="4F566466" w14:textId="77777777" w:rsidR="00D4780A" w:rsidRDefault="00D4780A"/>
    <w:sectPr w:rsidR="00D47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E14AB"/>
    <w:multiLevelType w:val="multilevel"/>
    <w:tmpl w:val="4D4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A93C0D"/>
    <w:multiLevelType w:val="multilevel"/>
    <w:tmpl w:val="1B7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9952EF"/>
    <w:multiLevelType w:val="multilevel"/>
    <w:tmpl w:val="E4E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107B25"/>
    <w:multiLevelType w:val="multilevel"/>
    <w:tmpl w:val="25049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A97DCE"/>
    <w:multiLevelType w:val="multilevel"/>
    <w:tmpl w:val="4B9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2056634">
    <w:abstractNumId w:val="3"/>
  </w:num>
  <w:num w:numId="2" w16cid:durableId="1054424833">
    <w:abstractNumId w:val="0"/>
  </w:num>
  <w:num w:numId="3" w16cid:durableId="228270477">
    <w:abstractNumId w:val="2"/>
  </w:num>
  <w:num w:numId="4" w16cid:durableId="472187125">
    <w:abstractNumId w:val="1"/>
  </w:num>
  <w:num w:numId="5" w16cid:durableId="686296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AD"/>
    <w:rsid w:val="00113372"/>
    <w:rsid w:val="00517CBC"/>
    <w:rsid w:val="005651AD"/>
    <w:rsid w:val="007607B8"/>
    <w:rsid w:val="00D4780A"/>
    <w:rsid w:val="00DB2D3A"/>
    <w:rsid w:val="00E92853"/>
    <w:rsid w:val="00F21A8A"/>
    <w:rsid w:val="00FB4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4A50"/>
  <w15:chartTrackingRefBased/>
  <w15:docId w15:val="{C685A892-2A3C-4095-8B98-97B512EB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AD"/>
    <w:rPr>
      <w:rFonts w:eastAsiaTheme="majorEastAsia" w:cstheme="majorBidi"/>
      <w:color w:val="272727" w:themeColor="text1" w:themeTint="D8"/>
    </w:rPr>
  </w:style>
  <w:style w:type="paragraph" w:styleId="Title">
    <w:name w:val="Title"/>
    <w:basedOn w:val="Normal"/>
    <w:next w:val="Normal"/>
    <w:link w:val="TitleChar"/>
    <w:uiPriority w:val="10"/>
    <w:qFormat/>
    <w:rsid w:val="0056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AD"/>
    <w:pPr>
      <w:spacing w:before="160"/>
      <w:jc w:val="center"/>
    </w:pPr>
    <w:rPr>
      <w:i/>
      <w:iCs/>
      <w:color w:val="404040" w:themeColor="text1" w:themeTint="BF"/>
    </w:rPr>
  </w:style>
  <w:style w:type="character" w:customStyle="1" w:styleId="QuoteChar">
    <w:name w:val="Quote Char"/>
    <w:basedOn w:val="DefaultParagraphFont"/>
    <w:link w:val="Quote"/>
    <w:uiPriority w:val="29"/>
    <w:rsid w:val="005651AD"/>
    <w:rPr>
      <w:i/>
      <w:iCs/>
      <w:color w:val="404040" w:themeColor="text1" w:themeTint="BF"/>
    </w:rPr>
  </w:style>
  <w:style w:type="paragraph" w:styleId="ListParagraph">
    <w:name w:val="List Paragraph"/>
    <w:basedOn w:val="Normal"/>
    <w:uiPriority w:val="34"/>
    <w:qFormat/>
    <w:rsid w:val="005651AD"/>
    <w:pPr>
      <w:ind w:left="720"/>
      <w:contextualSpacing/>
    </w:pPr>
  </w:style>
  <w:style w:type="character" w:styleId="IntenseEmphasis">
    <w:name w:val="Intense Emphasis"/>
    <w:basedOn w:val="DefaultParagraphFont"/>
    <w:uiPriority w:val="21"/>
    <w:qFormat/>
    <w:rsid w:val="005651AD"/>
    <w:rPr>
      <w:i/>
      <w:iCs/>
      <w:color w:val="2F5496" w:themeColor="accent1" w:themeShade="BF"/>
    </w:rPr>
  </w:style>
  <w:style w:type="paragraph" w:styleId="IntenseQuote">
    <w:name w:val="Intense Quote"/>
    <w:basedOn w:val="Normal"/>
    <w:next w:val="Normal"/>
    <w:link w:val="IntenseQuoteChar"/>
    <w:uiPriority w:val="30"/>
    <w:qFormat/>
    <w:rsid w:val="00565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1AD"/>
    <w:rPr>
      <w:i/>
      <w:iCs/>
      <w:color w:val="2F5496" w:themeColor="accent1" w:themeShade="BF"/>
    </w:rPr>
  </w:style>
  <w:style w:type="character" w:styleId="IntenseReference">
    <w:name w:val="Intense Reference"/>
    <w:basedOn w:val="DefaultParagraphFont"/>
    <w:uiPriority w:val="32"/>
    <w:qFormat/>
    <w:rsid w:val="00565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SRINIVASA KRISHNA THOTLAGIRI</dc:creator>
  <cp:keywords/>
  <dc:description/>
  <cp:lastModifiedBy>SAI SRINIVASA KRISHNA THOTLAGIRI</cp:lastModifiedBy>
  <cp:revision>7</cp:revision>
  <dcterms:created xsi:type="dcterms:W3CDTF">2026-07-03T19:01:00Z</dcterms:created>
  <dcterms:modified xsi:type="dcterms:W3CDTF">2026-07-03T19:03:00Z</dcterms:modified>
</cp:coreProperties>
</file>