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0A740">
      <w:pPr>
        <w:spacing w:after="114" w:line="259" w:lineRule="auto"/>
        <w:ind w:left="15" w:hanging="10"/>
        <w:jc w:val="left"/>
      </w:pPr>
      <w:r>
        <w:rPr>
          <w:i/>
        </w:rPr>
        <w:t>Article</w:t>
      </w:r>
    </w:p>
    <w:p w14:paraId="1AD06187">
      <w:pPr>
        <w:pStyle w:val="2"/>
        <w:shd w:val="clear" w:color="auto" w:fill="FFFFFF"/>
        <w:spacing w:after="240" w:line="660" w:lineRule="atLeast"/>
        <w:ind w:left="0" w:firstLine="0"/>
        <w:textAlignment w:val="baseline"/>
      </w:pPr>
      <w:r>
        <w:rPr>
          <w:rFonts w:asciiTheme="minorHAnsi" w:hAnsiTheme="minorHAnsi" w:cstheme="minorHAnsi"/>
          <w:color w:val="202124"/>
          <w:sz w:val="36"/>
          <w:szCs w:val="36"/>
        </w:rPr>
        <w:t>Maternal Health Risk Prediction</w:t>
      </w:r>
      <w:r>
        <w:t xml:space="preserve"> </w:t>
      </w:r>
      <w:r>
        <w:rPr>
          <w:sz w:val="36"/>
          <w:szCs w:val="36"/>
        </w:rPr>
        <w:t>using meachine learning.</w:t>
      </w:r>
    </w:p>
    <w:p w14:paraId="6C658348">
      <w:pPr>
        <w:tabs>
          <w:tab w:val="center" w:pos="1539"/>
        </w:tabs>
        <w:spacing w:after="57" w:line="264" w:lineRule="auto"/>
        <w:ind w:left="0" w:firstLine="0"/>
        <w:jc w:val="left"/>
      </w:pPr>
      <w:r>
        <w:rPr>
          <w:sz w:val="16"/>
        </w:rPr>
        <w:t>Affiliation :</w:t>
      </w:r>
      <w:r>
        <w:rPr>
          <w:b/>
        </w:rPr>
        <w:t xml:space="preserve"> KUNDRU SAI SRUTHI</w:t>
      </w:r>
    </w:p>
    <w:p w14:paraId="0D6A4843">
      <w:pPr>
        <w:spacing w:after="131" w:line="264" w:lineRule="auto"/>
        <w:ind w:left="10" w:hanging="10"/>
        <w:jc w:val="left"/>
        <w:rPr>
          <w:sz w:val="16"/>
          <w:vertAlign w:val="superscript"/>
        </w:rPr>
      </w:pPr>
      <w:r>
        <w:rPr>
          <w:b/>
          <w:sz w:val="16"/>
        </w:rPr>
        <w:tab/>
      </w:r>
      <w:r>
        <w:rPr>
          <w:sz w:val="16"/>
        </w:rPr>
        <w:t xml:space="preserve">Correspondence: 2203a52156@sru.edu.in; Section: AIML-AA </w:t>
      </w:r>
    </w:p>
    <w:p w14:paraId="6EC5E51C">
      <w:pPr>
        <w:spacing w:after="131" w:line="264" w:lineRule="auto"/>
        <w:ind w:left="10" w:hanging="10"/>
        <w:jc w:val="left"/>
        <w:sectPr>
          <w:headerReference r:id="rId7" w:type="first"/>
          <w:headerReference r:id="rId5" w:type="default"/>
          <w:headerReference r:id="rId6" w:type="even"/>
          <w:pgSz w:w="11906" w:h="16838"/>
          <w:pgMar w:top="2007" w:right="2046" w:bottom="381" w:left="703" w:header="720" w:footer="720" w:gutter="0"/>
          <w:cols w:space="720" w:num="1"/>
          <w:titlePg/>
        </w:sectPr>
      </w:pPr>
      <w:r>
        <w:rPr>
          <w:sz w:val="16"/>
          <w:vertAlign w:val="superscript"/>
        </w:rPr>
        <w:tab/>
      </w:r>
      <w:r>
        <w:rPr>
          <w:sz w:val="16"/>
        </w:rPr>
        <w:t>SR University-school of cs &amp;aIML</w:t>
      </w:r>
    </w:p>
    <w:p w14:paraId="342C402C">
      <w:pPr>
        <w:sectPr>
          <w:type w:val="continuous"/>
          <w:pgSz w:w="11906" w:h="16838"/>
          <w:pgMar w:top="2007" w:right="8841" w:bottom="381" w:left="709" w:header="720" w:footer="720" w:gutter="0"/>
          <w:cols w:space="720" w:num="1"/>
        </w:sectPr>
      </w:pPr>
      <w:bookmarkStart w:id="2" w:name="_GoBack"/>
      <w:bookmarkEnd w:id="2"/>
    </w:p>
    <w:p w14:paraId="20A6A7C9">
      <w:pPr>
        <w:tabs>
          <w:tab w:val="center" w:pos="1539"/>
        </w:tabs>
        <w:spacing w:after="57" w:line="265" w:lineRule="auto"/>
        <w:ind w:left="0" w:firstLine="0"/>
        <w:jc w:val="left"/>
      </w:pPr>
      <w:r>
        <w:rPr>
          <w:sz w:val="16"/>
          <w:vertAlign w:val="superscript"/>
        </w:rPr>
        <w:t>1</w:t>
      </w:r>
      <w:r>
        <w:rPr>
          <w:sz w:val="16"/>
          <w:vertAlign w:val="superscript"/>
        </w:rPr>
        <w:tab/>
      </w:r>
      <w:r>
        <w:rPr>
          <w:sz w:val="16"/>
        </w:rPr>
        <w:t>Affiliation 1;2203a52156@sru.edu.in</w:t>
      </w:r>
    </w:p>
    <w:tbl>
      <w:tblPr>
        <w:tblStyle w:val="7"/>
        <w:tblpPr w:leftFromText="180" w:rightFromText="180" w:vertAnchor="text" w:horzAnchor="page" w:tblpX="3052" w:tblpY="339"/>
        <w:tblW w:w="7968" w:type="dxa"/>
        <w:tblInd w:w="0" w:type="dxa"/>
        <w:tblLayout w:type="autofit"/>
        <w:tblCellMar>
          <w:top w:w="0" w:type="dxa"/>
          <w:left w:w="0" w:type="dxa"/>
          <w:bottom w:w="0" w:type="dxa"/>
          <w:right w:w="0" w:type="dxa"/>
        </w:tblCellMar>
      </w:tblPr>
      <w:tblGrid>
        <w:gridCol w:w="8263"/>
        <w:gridCol w:w="104"/>
      </w:tblGrid>
      <w:tr w14:paraId="286C995E">
        <w:tblPrEx>
          <w:tblCellMar>
            <w:top w:w="0" w:type="dxa"/>
            <w:left w:w="0" w:type="dxa"/>
            <w:bottom w:w="0" w:type="dxa"/>
            <w:right w:w="0" w:type="dxa"/>
          </w:tblCellMar>
        </w:tblPrEx>
        <w:trPr>
          <w:trHeight w:val="219" w:hRule="atLeast"/>
        </w:trPr>
        <w:tc>
          <w:tcPr>
            <w:tcW w:w="7864" w:type="dxa"/>
            <w:tcBorders>
              <w:top w:val="nil"/>
              <w:left w:val="nil"/>
              <w:bottom w:val="nil"/>
              <w:right w:val="nil"/>
            </w:tcBorders>
          </w:tcPr>
          <w:p w14:paraId="0B74DF35">
            <w:pPr>
              <w:spacing w:after="0" w:line="259" w:lineRule="auto"/>
              <w:ind w:left="0" w:firstLine="0"/>
              <w:jc w:val="left"/>
            </w:pPr>
            <w:r>
              <w:rPr>
                <w:b/>
                <w:sz w:val="18"/>
              </w:rPr>
              <w:t>Abstract</w:t>
            </w:r>
            <w:r>
              <w:rPr>
                <w:bCs/>
                <w:sz w:val="18"/>
              </w:rPr>
              <w:t>: This maternal health risk</w:t>
            </w:r>
            <w:r>
              <w:rPr>
                <w:sz w:val="18"/>
              </w:rPr>
              <w:t xml:space="preserve"> dataset, a collection of features derived from atmospheric</w:t>
            </w:r>
          </w:p>
        </w:tc>
        <w:tc>
          <w:tcPr>
            <w:tcW w:w="104" w:type="dxa"/>
            <w:tcBorders>
              <w:top w:val="nil"/>
              <w:left w:val="nil"/>
              <w:bottom w:val="nil"/>
              <w:right w:val="nil"/>
            </w:tcBorders>
          </w:tcPr>
          <w:p w14:paraId="1DA39A8B">
            <w:pPr>
              <w:spacing w:after="0" w:line="259" w:lineRule="auto"/>
              <w:ind w:left="53" w:firstLine="0"/>
              <w:jc w:val="left"/>
            </w:pPr>
            <w:r>
              <w:rPr>
                <w:sz w:val="10"/>
              </w:rPr>
              <w:t>1</w:t>
            </w:r>
          </w:p>
        </w:tc>
      </w:tr>
      <w:tr w14:paraId="79B86A6B">
        <w:tblPrEx>
          <w:tblCellMar>
            <w:top w:w="0" w:type="dxa"/>
            <w:left w:w="0" w:type="dxa"/>
            <w:bottom w:w="0" w:type="dxa"/>
            <w:right w:w="0" w:type="dxa"/>
          </w:tblCellMar>
        </w:tblPrEx>
        <w:trPr>
          <w:trHeight w:val="259" w:hRule="atLeast"/>
        </w:trPr>
        <w:tc>
          <w:tcPr>
            <w:tcW w:w="7864" w:type="dxa"/>
            <w:tcBorders>
              <w:top w:val="nil"/>
              <w:left w:val="nil"/>
              <w:bottom w:val="nil"/>
              <w:right w:val="nil"/>
            </w:tcBorders>
          </w:tcPr>
          <w:p w14:paraId="694480F0">
            <w:pPr>
              <w:spacing w:after="0" w:line="259" w:lineRule="auto"/>
              <w:ind w:left="0" w:firstLine="0"/>
              <w:jc w:val="left"/>
              <w:rPr>
                <w:rFonts w:asciiTheme="minorHAnsi" w:hAnsiTheme="minorHAnsi" w:cstheme="minorHAnsi"/>
                <w:sz w:val="18"/>
                <w:szCs w:val="18"/>
              </w:rPr>
            </w:pPr>
            <w:r>
              <w:rPr>
                <w:rFonts w:asciiTheme="minorHAnsi" w:hAnsiTheme="minorHAnsi" w:cstheme="minorHAnsi"/>
                <w:color w:val="3C4043"/>
                <w:sz w:val="18"/>
                <w:szCs w:val="18"/>
                <w:shd w:val="clear" w:color="auto" w:fill="FFFFFF"/>
              </w:rPr>
              <w:t>different hospitals, community clinics, maternal health cares through the IoT based risk monitoring system.</w:t>
            </w:r>
          </w:p>
        </w:tc>
        <w:tc>
          <w:tcPr>
            <w:tcW w:w="104" w:type="dxa"/>
            <w:tcBorders>
              <w:top w:val="nil"/>
              <w:left w:val="nil"/>
              <w:bottom w:val="nil"/>
              <w:right w:val="nil"/>
            </w:tcBorders>
          </w:tcPr>
          <w:p w14:paraId="04137692">
            <w:pPr>
              <w:spacing w:after="0" w:line="259" w:lineRule="auto"/>
              <w:ind w:left="53" w:firstLine="0"/>
              <w:jc w:val="left"/>
            </w:pPr>
            <w:r>
              <w:rPr>
                <w:sz w:val="10"/>
              </w:rPr>
              <w:t>2</w:t>
            </w:r>
          </w:p>
        </w:tc>
      </w:tr>
      <w:tr w14:paraId="7EDE8204">
        <w:tblPrEx>
          <w:tblCellMar>
            <w:top w:w="0" w:type="dxa"/>
            <w:left w:w="0" w:type="dxa"/>
            <w:bottom w:w="0" w:type="dxa"/>
            <w:right w:w="0" w:type="dxa"/>
          </w:tblCellMar>
        </w:tblPrEx>
        <w:trPr>
          <w:trHeight w:val="259" w:hRule="atLeast"/>
        </w:trPr>
        <w:tc>
          <w:tcPr>
            <w:tcW w:w="7864" w:type="dxa"/>
            <w:tcBorders>
              <w:top w:val="nil"/>
              <w:left w:val="nil"/>
              <w:bottom w:val="nil"/>
              <w:right w:val="nil"/>
            </w:tcBorders>
          </w:tcPr>
          <w:p w14:paraId="32D79198">
            <w:pPr>
              <w:spacing w:after="0" w:line="259" w:lineRule="auto"/>
              <w:ind w:left="7" w:firstLine="0"/>
              <w:jc w:val="left"/>
              <w:rPr>
                <w:sz w:val="18"/>
                <w:szCs w:val="18"/>
              </w:rPr>
            </w:pPr>
            <w:r>
              <w:rPr>
                <w:sz w:val="18"/>
                <w:szCs w:val="18"/>
              </w:rPr>
              <w:t>our research aims to advance the field’s understanding of the best model selection strategy while</w:t>
            </w:r>
          </w:p>
        </w:tc>
        <w:tc>
          <w:tcPr>
            <w:tcW w:w="104" w:type="dxa"/>
            <w:tcBorders>
              <w:top w:val="nil"/>
              <w:left w:val="nil"/>
              <w:bottom w:val="nil"/>
              <w:right w:val="nil"/>
            </w:tcBorders>
          </w:tcPr>
          <w:p w14:paraId="12F93E7A">
            <w:pPr>
              <w:spacing w:after="0" w:line="259" w:lineRule="auto"/>
              <w:ind w:left="53" w:firstLine="0"/>
              <w:jc w:val="left"/>
            </w:pPr>
            <w:r>
              <w:rPr>
                <w:sz w:val="10"/>
              </w:rPr>
              <w:t>3</w:t>
            </w:r>
          </w:p>
        </w:tc>
      </w:tr>
      <w:tr w14:paraId="3AF8F510">
        <w:tblPrEx>
          <w:tblCellMar>
            <w:top w:w="0" w:type="dxa"/>
            <w:left w:w="0" w:type="dxa"/>
            <w:bottom w:w="0" w:type="dxa"/>
            <w:right w:w="0" w:type="dxa"/>
          </w:tblCellMar>
        </w:tblPrEx>
        <w:trPr>
          <w:trHeight w:val="259" w:hRule="atLeast"/>
        </w:trPr>
        <w:tc>
          <w:tcPr>
            <w:tcW w:w="7864" w:type="dxa"/>
            <w:tcBorders>
              <w:top w:val="nil"/>
              <w:left w:val="nil"/>
              <w:bottom w:val="nil"/>
              <w:right w:val="nil"/>
            </w:tcBorders>
          </w:tcPr>
          <w:p w14:paraId="392EE065">
            <w:pPr>
              <w:spacing w:after="0" w:line="259" w:lineRule="auto"/>
              <w:ind w:left="7" w:firstLine="0"/>
              <w:jc w:val="left"/>
              <w:rPr>
                <w:sz w:val="18"/>
              </w:rPr>
            </w:pPr>
            <w:r>
              <w:rPr>
                <w:sz w:val="18"/>
              </w:rPr>
              <w:t>taking into account the specific characteristics of this dataset.in this dataset we can understand that the maternal risk by the features of the dataset .And through this we can help about the analysis of analysis risk factors by the help of the existing data set given with the features using many algorithams .it provides risk level.</w:t>
            </w:r>
          </w:p>
        </w:tc>
        <w:tc>
          <w:tcPr>
            <w:tcW w:w="104" w:type="dxa"/>
            <w:tcBorders>
              <w:top w:val="nil"/>
              <w:left w:val="nil"/>
              <w:bottom w:val="nil"/>
              <w:right w:val="nil"/>
            </w:tcBorders>
          </w:tcPr>
          <w:p w14:paraId="56634FCB">
            <w:pPr>
              <w:spacing w:after="0" w:line="259" w:lineRule="auto"/>
              <w:ind w:left="53" w:firstLine="0"/>
              <w:jc w:val="left"/>
            </w:pPr>
            <w:r>
              <w:rPr>
                <w:sz w:val="10"/>
              </w:rPr>
              <w:t>4</w:t>
            </w:r>
          </w:p>
        </w:tc>
      </w:tr>
      <w:tr w14:paraId="4FDE8D26">
        <w:tblPrEx>
          <w:tblCellMar>
            <w:top w:w="0" w:type="dxa"/>
            <w:left w:w="0" w:type="dxa"/>
            <w:bottom w:w="0" w:type="dxa"/>
            <w:right w:w="0" w:type="dxa"/>
          </w:tblCellMar>
        </w:tblPrEx>
        <w:trPr>
          <w:trHeight w:val="379" w:hRule="atLeast"/>
        </w:trPr>
        <w:tc>
          <w:tcPr>
            <w:tcW w:w="7864" w:type="dxa"/>
            <w:tcBorders>
              <w:top w:val="nil"/>
              <w:left w:val="nil"/>
              <w:bottom w:val="nil"/>
              <w:right w:val="nil"/>
            </w:tcBorders>
            <w:vAlign w:val="bottom"/>
          </w:tcPr>
          <w:p w14:paraId="7BDE4A3D">
            <w:pPr>
              <w:spacing w:after="0" w:line="259" w:lineRule="auto"/>
              <w:ind w:left="7" w:firstLine="0"/>
              <w:jc w:val="left"/>
            </w:pPr>
            <w:r>
              <w:rPr>
                <w:b/>
                <w:sz w:val="18"/>
              </w:rPr>
              <w:t xml:space="preserve">Keywords: </w:t>
            </w:r>
            <w:r>
              <w:rPr>
                <w:sz w:val="18"/>
              </w:rPr>
              <w:t>Support Vector Machines(SVM),LogisticRegression,PerceptronModel,K-NearestNeighbors</w:t>
            </w:r>
          </w:p>
        </w:tc>
        <w:tc>
          <w:tcPr>
            <w:tcW w:w="104" w:type="dxa"/>
            <w:tcBorders>
              <w:top w:val="nil"/>
              <w:left w:val="nil"/>
              <w:bottom w:val="nil"/>
              <w:right w:val="nil"/>
            </w:tcBorders>
            <w:vAlign w:val="bottom"/>
          </w:tcPr>
          <w:p w14:paraId="19D307CA">
            <w:pPr>
              <w:spacing w:after="0" w:line="259" w:lineRule="auto"/>
              <w:ind w:left="0" w:firstLine="0"/>
            </w:pPr>
            <w:r>
              <w:rPr>
                <w:sz w:val="10"/>
              </w:rPr>
              <w:t>10</w:t>
            </w:r>
          </w:p>
        </w:tc>
      </w:tr>
      <w:tr w14:paraId="53D4880A">
        <w:tblPrEx>
          <w:tblCellMar>
            <w:top w:w="0" w:type="dxa"/>
            <w:left w:w="0" w:type="dxa"/>
            <w:bottom w:w="0" w:type="dxa"/>
            <w:right w:w="0" w:type="dxa"/>
          </w:tblCellMar>
        </w:tblPrEx>
        <w:trPr>
          <w:trHeight w:val="259" w:hRule="atLeast"/>
        </w:trPr>
        <w:tc>
          <w:tcPr>
            <w:tcW w:w="7864" w:type="dxa"/>
            <w:tcBorders>
              <w:top w:val="nil"/>
              <w:left w:val="nil"/>
              <w:bottom w:val="nil"/>
              <w:right w:val="nil"/>
            </w:tcBorders>
          </w:tcPr>
          <w:p w14:paraId="27D9D08F">
            <w:pPr>
              <w:spacing w:after="0" w:line="259" w:lineRule="auto"/>
              <w:ind w:left="1" w:firstLine="0"/>
              <w:jc w:val="left"/>
            </w:pPr>
            <w:r>
              <w:rPr>
                <w:sz w:val="18"/>
              </w:rPr>
              <w:t>(KNN), Data Preprocessing ,Bootstrapping, Model Evaluation, Accuracy, Precision,Recall,F1Score,Model</w:t>
            </w:r>
          </w:p>
        </w:tc>
        <w:tc>
          <w:tcPr>
            <w:tcW w:w="104" w:type="dxa"/>
            <w:tcBorders>
              <w:top w:val="nil"/>
              <w:left w:val="nil"/>
              <w:bottom w:val="nil"/>
              <w:right w:val="nil"/>
            </w:tcBorders>
          </w:tcPr>
          <w:p w14:paraId="6A22CB0C">
            <w:pPr>
              <w:spacing w:after="0" w:line="259" w:lineRule="auto"/>
              <w:ind w:left="0" w:firstLine="0"/>
            </w:pPr>
            <w:r>
              <w:rPr>
                <w:sz w:val="10"/>
              </w:rPr>
              <w:t>11</w:t>
            </w:r>
          </w:p>
        </w:tc>
      </w:tr>
      <w:tr w14:paraId="3309BBE2">
        <w:tblPrEx>
          <w:tblCellMar>
            <w:top w:w="0" w:type="dxa"/>
            <w:left w:w="0" w:type="dxa"/>
            <w:bottom w:w="0" w:type="dxa"/>
            <w:right w:w="0" w:type="dxa"/>
          </w:tblCellMar>
        </w:tblPrEx>
        <w:trPr>
          <w:trHeight w:val="259" w:hRule="atLeast"/>
        </w:trPr>
        <w:tc>
          <w:tcPr>
            <w:tcW w:w="7864" w:type="dxa"/>
            <w:tcBorders>
              <w:top w:val="nil"/>
              <w:left w:val="nil"/>
              <w:bottom w:val="nil"/>
              <w:right w:val="nil"/>
            </w:tcBorders>
          </w:tcPr>
          <w:p w14:paraId="1B73CB11">
            <w:pPr>
              <w:spacing w:after="0" w:line="259" w:lineRule="auto"/>
              <w:ind w:left="7" w:firstLine="0"/>
              <w:jc w:val="left"/>
            </w:pPr>
            <w:r>
              <w:rPr>
                <w:sz w:val="18"/>
              </w:rPr>
              <w:t>Selection, Model Stability, Feature Engineering, Comparative Analysis, Research Methodology, Model</w:t>
            </w:r>
          </w:p>
        </w:tc>
        <w:tc>
          <w:tcPr>
            <w:tcW w:w="104" w:type="dxa"/>
            <w:tcBorders>
              <w:top w:val="nil"/>
              <w:left w:val="nil"/>
              <w:bottom w:val="nil"/>
              <w:right w:val="nil"/>
            </w:tcBorders>
          </w:tcPr>
          <w:p w14:paraId="44420013">
            <w:pPr>
              <w:spacing w:after="0" w:line="259" w:lineRule="auto"/>
              <w:ind w:left="0" w:firstLine="0"/>
            </w:pPr>
            <w:r>
              <w:rPr>
                <w:sz w:val="10"/>
              </w:rPr>
              <w:t>12</w:t>
            </w:r>
          </w:p>
        </w:tc>
      </w:tr>
      <w:tr w14:paraId="619050D5">
        <w:tblPrEx>
          <w:tblCellMar>
            <w:top w:w="0" w:type="dxa"/>
            <w:left w:w="0" w:type="dxa"/>
            <w:bottom w:w="0" w:type="dxa"/>
            <w:right w:w="0" w:type="dxa"/>
          </w:tblCellMar>
        </w:tblPrEx>
        <w:trPr>
          <w:trHeight w:val="786" w:hRule="atLeast"/>
        </w:trPr>
        <w:tc>
          <w:tcPr>
            <w:tcW w:w="7864" w:type="dxa"/>
            <w:tcBorders>
              <w:top w:val="nil"/>
              <w:left w:val="nil"/>
              <w:bottom w:val="nil"/>
              <w:right w:val="nil"/>
            </w:tcBorders>
          </w:tcPr>
          <w:p w14:paraId="1779A4EC">
            <w:pPr>
              <w:spacing w:after="86" w:line="259" w:lineRule="auto"/>
              <w:ind w:left="7" w:firstLine="0"/>
              <w:jc w:val="left"/>
            </w:pPr>
            <w:r>
              <w:drawing>
                <wp:anchor distT="0" distB="0" distL="114300" distR="114300" simplePos="0" relativeHeight="251662336" behindDoc="0" locked="0" layoutInCell="1" allowOverlap="1">
                  <wp:simplePos x="0" y="0"/>
                  <wp:positionH relativeFrom="column">
                    <wp:posOffset>75565</wp:posOffset>
                  </wp:positionH>
                  <wp:positionV relativeFrom="paragraph">
                    <wp:posOffset>184150</wp:posOffset>
                  </wp:positionV>
                  <wp:extent cx="1485900" cy="1491615"/>
                  <wp:effectExtent l="0" t="0" r="0" b="0"/>
                  <wp:wrapSquare wrapText="bothSides"/>
                  <wp:docPr id="372811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1184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00" cy="1491615"/>
                          </a:xfrm>
                          <a:prstGeom prst="rect">
                            <a:avLst/>
                          </a:prstGeom>
                        </pic:spPr>
                      </pic:pic>
                    </a:graphicData>
                  </a:graphic>
                </wp:anchor>
              </w:drawing>
            </w:r>
            <w:r>
              <w:t xml:space="preserve">                                                                                                           </w:t>
            </w:r>
          </w:p>
          <w:p w14:paraId="30B8A0B7">
            <w:pPr>
              <w:spacing w:after="0" w:line="259" w:lineRule="auto"/>
              <w:ind w:left="7" w:firstLine="0"/>
              <w:jc w:val="left"/>
            </w:pPr>
            <w:r>
              <w:rPr>
                <w:sz w:val="22"/>
              </w:rPr>
              <mc:AlternateContent>
                <mc:Choice Requires="wpg">
                  <w:drawing>
                    <wp:inline distT="0" distB="0" distL="0" distR="0">
                      <wp:extent cx="4989195" cy="4445"/>
                      <wp:effectExtent l="0" t="0" r="0" b="0"/>
                      <wp:docPr id="29297" name="Group 29297"/>
                      <wp:cNvGraphicFramePr/>
                      <a:graphic xmlns:a="http://schemas.openxmlformats.org/drawingml/2006/main">
                        <a:graphicData uri="http://schemas.microsoft.com/office/word/2010/wordprocessingGroup">
                          <wpg:wgp>
                            <wpg:cNvGrpSpPr/>
                            <wpg:grpSpPr>
                              <a:xfrm>
                                <a:off x="0" y="0"/>
                                <a:ext cx="4989602" cy="5055"/>
                                <a:chOff x="0" y="0"/>
                                <a:chExt cx="4989602" cy="5055"/>
                              </a:xfrm>
                            </wpg:grpSpPr>
                            <wps:wsp>
                              <wps:cNvPr id="90" name="Shape 90"/>
                              <wps:cNvSpPr/>
                              <wps:spPr>
                                <a:xfrm>
                                  <a:off x="0" y="0"/>
                                  <a:ext cx="4989602" cy="0"/>
                                </a:xfrm>
                                <a:custGeom>
                                  <a:avLst/>
                                  <a:gdLst/>
                                  <a:ahLst/>
                                  <a:cxnLst/>
                                  <a:rect l="0" t="0" r="0" b="0"/>
                                  <a:pathLst>
                                    <a:path w="4989602">
                                      <a:moveTo>
                                        <a:pt x="0" y="0"/>
                                      </a:moveTo>
                                      <a:lnTo>
                                        <a:pt x="4989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35pt;width:392.85pt;" coordsize="4989602,5055" o:gfxdata="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ulmrfTAAAAAgEAAA8AAAAA&#10;AAAAAQAgAAAAIgAAAGRycy9kb3ducmV2LnhtbFBLAQIUABQAAAAIAIdO4kCMlsSRUgIAAJUFAAAO&#10;AAAAAAAAAAEAIAAAACIBAABkcnMvZTJvRG9jLnhtbFBLBQYAAAAABgAGAFkBAADmBQAAAAA=&#10;">
                      <o:lock v:ext="edit" aspectratio="f"/>
                      <v:shape id="Shape 90" o:spid="_x0000_s1026" o:spt="100" style="position:absolute;left:0;top:0;height:0;width:4989602;" filled="f" stroked="t" coordsize="4989602,1" o:gfxdata="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jDGS8AAAA&#10;2wAAAA8AAAAAAAAAAQAgAAAAIgAAAGRycy9kb3ducmV2LnhtbFBLAQIUABQAAAAIAIdO4kAzLwWe&#10;OwAAADkAAAAQAAAAAAAAAAEAIAAAAAsBAABkcnMvc2hhcGV4bWwueG1sUEsFBgAAAAAGAAYAWwEA&#10;ALUDAAAAAA==&#10;" path="m0,0l4989602,0e">
                        <v:fill on="f" focussize="0,0"/>
                        <v:stroke weight="0.398031496062992pt" color="#000000" miterlimit="1" joinstyle="miter"/>
                        <v:imagedata o:title=""/>
                        <o:lock v:ext="edit" aspectratio="f"/>
                      </v:shape>
                      <w10:wrap type="none"/>
                      <w10:anchorlock/>
                    </v:group>
                  </w:pict>
                </mc:Fallback>
              </mc:AlternateContent>
            </w:r>
          </w:p>
        </w:tc>
        <w:tc>
          <w:tcPr>
            <w:tcW w:w="104" w:type="dxa"/>
            <w:tcBorders>
              <w:top w:val="nil"/>
              <w:left w:val="nil"/>
              <w:bottom w:val="nil"/>
              <w:right w:val="nil"/>
            </w:tcBorders>
          </w:tcPr>
          <w:p w14:paraId="35FA620D">
            <w:pPr>
              <w:spacing w:after="0" w:line="259" w:lineRule="auto"/>
              <w:ind w:left="0" w:firstLine="0"/>
            </w:pPr>
            <w:r>
              <w:rPr>
                <w:sz w:val="10"/>
              </w:rPr>
              <w:t>13</w:t>
            </w:r>
          </w:p>
        </w:tc>
      </w:tr>
      <w:tr w14:paraId="132319C3">
        <w:tblPrEx>
          <w:tblCellMar>
            <w:top w:w="0" w:type="dxa"/>
            <w:left w:w="0" w:type="dxa"/>
            <w:bottom w:w="0" w:type="dxa"/>
            <w:right w:w="0" w:type="dxa"/>
          </w:tblCellMar>
        </w:tblPrEx>
        <w:trPr>
          <w:trHeight w:val="495" w:hRule="atLeast"/>
        </w:trPr>
        <w:tc>
          <w:tcPr>
            <w:tcW w:w="7864" w:type="dxa"/>
            <w:tcBorders>
              <w:top w:val="nil"/>
              <w:left w:val="nil"/>
              <w:bottom w:val="nil"/>
              <w:right w:val="nil"/>
            </w:tcBorders>
            <w:vAlign w:val="bottom"/>
          </w:tcPr>
          <w:p w14:paraId="7879D97C">
            <w:pPr>
              <w:spacing w:after="0" w:line="259" w:lineRule="auto"/>
              <w:ind w:left="7" w:firstLine="0"/>
              <w:jc w:val="left"/>
              <w:rPr>
                <w:b/>
              </w:rPr>
            </w:pPr>
            <w:r>
              <w:rPr>
                <w:b/>
              </w:rPr>
              <w:t>1. Introduction</w:t>
            </w:r>
          </w:p>
          <w:p w14:paraId="75996FA4">
            <w:pPr>
              <w:spacing w:after="0" w:line="259" w:lineRule="auto"/>
              <w:ind w:left="7" w:firstLine="0"/>
              <w:jc w:val="left"/>
            </w:pPr>
            <w:r>
              <w:t xml:space="preserve">The given data set have the features which helps us to predict the health risks of the pregnancy and the newborn which also helps in the important area of the healthcare of the women and also it will ensure that the pregnant lady will have the perfect diet according to the predictions so this will help  or the vital role in the health cares the main aim of this is that by using the ai-ml which is artificial intelligence and the machine learning is the by using some features in the data set like age and many types of the bps of the pregnant women we can result the health as if the women has the high risk ,middle risk or the low risk .by this we can help the globally .By this result we can hold the </w:t>
            </w:r>
          </w:p>
          <w:p w14:paraId="1A5CE1B0">
            <w:pPr>
              <w:spacing w:after="0" w:line="259" w:lineRule="auto"/>
              <w:ind w:left="0" w:firstLine="0"/>
              <w:jc w:val="left"/>
            </w:pPr>
            <w:r>
              <w:t xml:space="preserve">promise In the improvement of the maternal health .  </w:t>
            </w:r>
          </w:p>
          <w:p w14:paraId="784AE132">
            <w:pPr>
              <w:spacing w:after="0" w:line="259" w:lineRule="auto"/>
              <w:ind w:left="0" w:firstLine="0"/>
              <w:jc w:val="left"/>
            </w:pPr>
            <w:r>
              <w:t xml:space="preserve">               In this case we are helping the pregnant women to have the healthy life and also we need to do the monthly tests for the data we needed .and also by this the pregnant women can take the precautions with the data provided by the results we have given with the help of the ai-ml which is machine  learning language program  .and the main help of this is that we can get the accurate values we needed and the perfect way for the women to have the precautions for the healthy newborn. </w:t>
            </w:r>
          </w:p>
        </w:tc>
        <w:tc>
          <w:tcPr>
            <w:tcW w:w="104" w:type="dxa"/>
            <w:tcBorders>
              <w:top w:val="nil"/>
              <w:left w:val="nil"/>
              <w:bottom w:val="nil"/>
              <w:right w:val="nil"/>
            </w:tcBorders>
            <w:vAlign w:val="bottom"/>
          </w:tcPr>
          <w:p w14:paraId="6BAE2735">
            <w:pPr>
              <w:spacing w:after="0" w:line="259" w:lineRule="auto"/>
              <w:ind w:left="0" w:firstLine="0"/>
            </w:pPr>
            <w:r>
              <w:rPr>
                <w:sz w:val="10"/>
              </w:rPr>
              <w:t>14</w:t>
            </w:r>
          </w:p>
        </w:tc>
      </w:tr>
      <w:tr w14:paraId="0C12547B">
        <w:tblPrEx>
          <w:tblCellMar>
            <w:top w:w="0" w:type="dxa"/>
            <w:left w:w="0" w:type="dxa"/>
            <w:bottom w:w="0" w:type="dxa"/>
            <w:right w:w="0" w:type="dxa"/>
          </w:tblCellMar>
        </w:tblPrEx>
        <w:trPr>
          <w:trHeight w:val="269" w:hRule="atLeast"/>
        </w:trPr>
        <w:tc>
          <w:tcPr>
            <w:tcW w:w="7864" w:type="dxa"/>
            <w:tcBorders>
              <w:top w:val="nil"/>
              <w:left w:val="nil"/>
              <w:bottom w:val="nil"/>
              <w:right w:val="nil"/>
            </w:tcBorders>
          </w:tcPr>
          <w:p w14:paraId="44A00AE8">
            <w:pPr>
              <w:spacing w:after="0" w:line="259" w:lineRule="auto"/>
              <w:ind w:left="1" w:firstLine="0"/>
              <w:jc w:val="left"/>
            </w:pPr>
            <w:r>
              <w:t>By this we can ensure the health care of the women by the risks .and it will also gives us about the maternal health history ,behaviour and the lifestyle factors ,clinical data, generic data, early health risk prediction and by this they can personalized care can be taken by the women so in somehow we can reduce the maternal mortality, and also develop the accessibility to the quality care.</w:t>
            </w:r>
          </w:p>
        </w:tc>
        <w:tc>
          <w:tcPr>
            <w:tcW w:w="104" w:type="dxa"/>
            <w:tcBorders>
              <w:top w:val="nil"/>
              <w:left w:val="nil"/>
              <w:bottom w:val="nil"/>
              <w:right w:val="nil"/>
            </w:tcBorders>
          </w:tcPr>
          <w:p w14:paraId="4ACF418B">
            <w:pPr>
              <w:spacing w:after="0" w:line="259" w:lineRule="auto"/>
              <w:ind w:left="0" w:firstLine="0"/>
            </w:pPr>
            <w:r>
              <w:rPr>
                <w:sz w:val="10"/>
              </w:rPr>
              <w:t>27</w:t>
            </w:r>
          </w:p>
        </w:tc>
      </w:tr>
      <w:tr w14:paraId="0FA41D05">
        <w:tblPrEx>
          <w:tblCellMar>
            <w:top w:w="0" w:type="dxa"/>
            <w:left w:w="0" w:type="dxa"/>
            <w:bottom w:w="0" w:type="dxa"/>
            <w:right w:w="0" w:type="dxa"/>
          </w:tblCellMar>
        </w:tblPrEx>
        <w:trPr>
          <w:trHeight w:val="269" w:hRule="atLeast"/>
        </w:trPr>
        <w:tc>
          <w:tcPr>
            <w:tcW w:w="7864" w:type="dxa"/>
            <w:tcBorders>
              <w:top w:val="nil"/>
              <w:left w:val="nil"/>
              <w:bottom w:val="nil"/>
              <w:right w:val="nil"/>
            </w:tcBorders>
          </w:tcPr>
          <w:p w14:paraId="363FA423">
            <w:pPr>
              <w:spacing w:after="0" w:line="259" w:lineRule="auto"/>
              <w:ind w:left="1" w:firstLine="0"/>
              <w:jc w:val="left"/>
            </w:pPr>
          </w:p>
        </w:tc>
        <w:tc>
          <w:tcPr>
            <w:tcW w:w="104" w:type="dxa"/>
            <w:tcBorders>
              <w:top w:val="nil"/>
              <w:left w:val="nil"/>
              <w:bottom w:val="nil"/>
              <w:right w:val="nil"/>
            </w:tcBorders>
          </w:tcPr>
          <w:p w14:paraId="4288A80F">
            <w:pPr>
              <w:spacing w:after="0" w:line="259" w:lineRule="auto"/>
              <w:ind w:left="0" w:firstLine="0"/>
              <w:rPr>
                <w:sz w:val="10"/>
              </w:rPr>
            </w:pPr>
          </w:p>
        </w:tc>
      </w:tr>
      <w:tr w14:paraId="04CEBE36">
        <w:tblPrEx>
          <w:tblCellMar>
            <w:top w:w="0" w:type="dxa"/>
            <w:left w:w="0" w:type="dxa"/>
            <w:bottom w:w="0" w:type="dxa"/>
            <w:right w:w="0" w:type="dxa"/>
          </w:tblCellMar>
        </w:tblPrEx>
        <w:trPr>
          <w:gridAfter w:val="1"/>
          <w:wAfter w:w="104" w:type="dxa"/>
          <w:trHeight w:val="377" w:hRule="atLeast"/>
        </w:trPr>
        <w:tc>
          <w:tcPr>
            <w:tcW w:w="7864" w:type="dxa"/>
            <w:tcBorders>
              <w:top w:val="nil"/>
              <w:left w:val="nil"/>
              <w:bottom w:val="nil"/>
              <w:right w:val="nil"/>
            </w:tcBorders>
          </w:tcPr>
          <w:p w14:paraId="63A5C53F">
            <w:pPr>
              <w:spacing w:after="0" w:line="259" w:lineRule="auto"/>
              <w:ind w:left="7" w:firstLine="0"/>
              <w:jc w:val="left"/>
              <w:rPr>
                <w:b/>
              </w:rPr>
            </w:pPr>
          </w:p>
          <w:p w14:paraId="3AF12D65">
            <w:pPr>
              <w:spacing w:after="0" w:line="259" w:lineRule="auto"/>
              <w:ind w:left="7" w:firstLine="0"/>
              <w:jc w:val="left"/>
              <w:rPr>
                <w:b/>
              </w:rPr>
            </w:pPr>
          </w:p>
          <w:p w14:paraId="36055DD6">
            <w:pPr>
              <w:spacing w:after="0" w:line="259" w:lineRule="auto"/>
              <w:ind w:left="7" w:firstLine="0"/>
              <w:jc w:val="left"/>
              <w:rPr>
                <w:b/>
              </w:rPr>
            </w:pPr>
          </w:p>
          <w:p w14:paraId="25FA0CEE">
            <w:pPr>
              <w:spacing w:after="0" w:line="259" w:lineRule="auto"/>
              <w:ind w:left="7" w:firstLine="0"/>
              <w:jc w:val="left"/>
            </w:pPr>
            <w:r>
              <w:rPr>
                <w:b/>
              </w:rPr>
              <w:t>2. Literature Review</w:t>
            </w:r>
          </w:p>
        </w:tc>
      </w:tr>
      <w:tr w14:paraId="33284E15">
        <w:tblPrEx>
          <w:tblCellMar>
            <w:top w:w="0" w:type="dxa"/>
            <w:left w:w="0" w:type="dxa"/>
            <w:bottom w:w="0" w:type="dxa"/>
            <w:right w:w="0" w:type="dxa"/>
          </w:tblCellMar>
        </w:tblPrEx>
        <w:trPr>
          <w:gridAfter w:val="1"/>
          <w:wAfter w:w="104" w:type="dxa"/>
          <w:trHeight w:val="283" w:hRule="atLeast"/>
        </w:trPr>
        <w:tc>
          <w:tcPr>
            <w:tcW w:w="7864" w:type="dxa"/>
            <w:tcBorders>
              <w:top w:val="nil"/>
              <w:left w:val="nil"/>
              <w:bottom w:val="nil"/>
              <w:right w:val="nil"/>
            </w:tcBorders>
          </w:tcPr>
          <w:p w14:paraId="0A63D67E">
            <w:pPr>
              <w:spacing w:after="0" w:line="259" w:lineRule="auto"/>
              <w:ind w:left="139" w:firstLine="0"/>
              <w:jc w:val="center"/>
            </w:pPr>
            <w:r>
              <w:t>The following literature review provides an overview of key research areas in the</w:t>
            </w:r>
          </w:p>
        </w:tc>
      </w:tr>
      <w:tr w14:paraId="69B99FAA">
        <w:tblPrEx>
          <w:tblCellMar>
            <w:top w:w="0" w:type="dxa"/>
            <w:left w:w="0" w:type="dxa"/>
            <w:bottom w:w="0" w:type="dxa"/>
            <w:right w:w="0" w:type="dxa"/>
          </w:tblCellMar>
        </w:tblPrEx>
        <w:trPr>
          <w:gridAfter w:val="1"/>
          <w:wAfter w:w="104" w:type="dxa"/>
          <w:trHeight w:val="251" w:hRule="atLeast"/>
        </w:trPr>
        <w:tc>
          <w:tcPr>
            <w:tcW w:w="7864" w:type="dxa"/>
            <w:tcBorders>
              <w:top w:val="nil"/>
              <w:left w:val="nil"/>
              <w:bottom w:val="nil"/>
              <w:right w:val="nil"/>
            </w:tcBorders>
          </w:tcPr>
          <w:p w14:paraId="2C4838D9">
            <w:pPr>
              <w:spacing w:after="0" w:line="259" w:lineRule="auto"/>
              <w:ind w:left="7" w:firstLine="0"/>
              <w:jc w:val="left"/>
            </w:pPr>
            <w:r>
              <w:t>context of the health risk prediction and the application of machine learning for the</w:t>
            </w:r>
          </w:p>
        </w:tc>
      </w:tr>
      <w:tr w14:paraId="6FBAB3BC">
        <w:tblPrEx>
          <w:tblCellMar>
            <w:top w:w="0" w:type="dxa"/>
            <w:left w:w="0" w:type="dxa"/>
            <w:bottom w:w="0" w:type="dxa"/>
            <w:right w:w="0" w:type="dxa"/>
          </w:tblCellMar>
        </w:tblPrEx>
        <w:trPr>
          <w:gridAfter w:val="1"/>
          <w:wAfter w:w="104" w:type="dxa"/>
          <w:trHeight w:val="225" w:hRule="atLeast"/>
        </w:trPr>
        <w:tc>
          <w:tcPr>
            <w:tcW w:w="7864" w:type="dxa"/>
            <w:tcBorders>
              <w:top w:val="nil"/>
              <w:left w:val="nil"/>
              <w:bottom w:val="nil"/>
              <w:right w:val="nil"/>
            </w:tcBorders>
          </w:tcPr>
          <w:p w14:paraId="112F3DDD">
            <w:pPr>
              <w:spacing w:after="0" w:line="259" w:lineRule="auto"/>
              <w:ind w:left="7" w:firstLine="0"/>
              <w:jc w:val="left"/>
            </w:pPr>
            <w:r>
              <w:t>classification of risk sources. we uses the meachine learning for the risk prediction for the user for the women and the it explore the historical progression of the aiml applications in the meternal health risk prediction and also it will discuss the various factors and the data soursrs commamly used in the maternal health risk prediction models for the prediction.it will also give the positive outcomes and the inpacts in the mortality rate .we use only the meachine learning algoritham because it is the perfect resourse for the predictions using many features</w:t>
            </w:r>
          </w:p>
          <w:tbl>
            <w:tblPr>
              <w:tblStyle w:val="7"/>
              <w:tblW w:w="8263" w:type="dxa"/>
              <w:tblInd w:w="7" w:type="dxa"/>
              <w:tblLayout w:type="autofit"/>
              <w:tblCellMar>
                <w:top w:w="0" w:type="dxa"/>
                <w:left w:w="0" w:type="dxa"/>
                <w:bottom w:w="0" w:type="dxa"/>
                <w:right w:w="0" w:type="dxa"/>
              </w:tblCellMar>
            </w:tblPr>
            <w:tblGrid>
              <w:gridCol w:w="8263"/>
            </w:tblGrid>
            <w:tr w14:paraId="1C32083E">
              <w:trPr>
                <w:trHeight w:val="283" w:hRule="atLeast"/>
              </w:trPr>
              <w:tc>
                <w:tcPr>
                  <w:tcW w:w="8263" w:type="dxa"/>
                </w:tcPr>
                <w:p w14:paraId="040DB053">
                  <w:pPr>
                    <w:spacing w:after="0" w:line="256" w:lineRule="auto"/>
                    <w:ind w:left="139" w:firstLine="0"/>
                    <w:jc w:val="center"/>
                  </w:pPr>
                  <w:r>
                    <w:t>The following literature review provides an overview of key research areas in the</w:t>
                  </w:r>
                </w:p>
              </w:tc>
            </w:tr>
            <w:tr w14:paraId="41F3F3E7">
              <w:tblPrEx>
                <w:tblCellMar>
                  <w:top w:w="0" w:type="dxa"/>
                  <w:left w:w="0" w:type="dxa"/>
                  <w:bottom w:w="0" w:type="dxa"/>
                  <w:right w:w="0" w:type="dxa"/>
                </w:tblCellMar>
              </w:tblPrEx>
              <w:trPr>
                <w:trHeight w:val="251" w:hRule="atLeast"/>
              </w:trPr>
              <w:tc>
                <w:tcPr>
                  <w:tcW w:w="8263" w:type="dxa"/>
                </w:tcPr>
                <w:p w14:paraId="4672ECD1">
                  <w:pPr>
                    <w:spacing w:after="0" w:line="256" w:lineRule="auto"/>
                    <w:ind w:left="7" w:firstLine="0"/>
                    <w:jc w:val="left"/>
                  </w:pPr>
                  <w:r>
                    <w:t>context of the matenal health care  and the application of machine learning for the</w:t>
                  </w:r>
                </w:p>
              </w:tc>
            </w:tr>
            <w:tr w14:paraId="383C3C0D">
              <w:tblPrEx>
                <w:tblCellMar>
                  <w:top w:w="0" w:type="dxa"/>
                  <w:left w:w="0" w:type="dxa"/>
                  <w:bottom w:w="0" w:type="dxa"/>
                  <w:right w:w="0" w:type="dxa"/>
                </w:tblCellMar>
              </w:tblPrEx>
              <w:trPr>
                <w:trHeight w:val="225" w:hRule="atLeast"/>
              </w:trPr>
              <w:tc>
                <w:tcPr>
                  <w:tcW w:w="8263" w:type="dxa"/>
                </w:tcPr>
                <w:p w14:paraId="46E0C6ED">
                  <w:pPr>
                    <w:spacing w:after="0" w:line="256" w:lineRule="auto"/>
                    <w:ind w:left="7" w:firstLine="0"/>
                    <w:jc w:val="left"/>
                  </w:pPr>
                  <w:r>
                    <w:t>classification of pregnant women</w:t>
                  </w:r>
                </w:p>
              </w:tc>
            </w:tr>
          </w:tbl>
          <w:p w14:paraId="72930FE7">
            <w:pPr>
              <w:spacing w:after="0" w:line="259" w:lineRule="auto"/>
              <w:ind w:left="7" w:firstLine="0"/>
              <w:jc w:val="left"/>
            </w:pPr>
          </w:p>
          <w:p w14:paraId="020F5ED8">
            <w:pPr>
              <w:spacing w:after="0" w:line="259" w:lineRule="auto"/>
              <w:ind w:left="7" w:firstLine="0"/>
              <w:jc w:val="left"/>
            </w:pPr>
          </w:p>
          <w:p w14:paraId="22B625F7">
            <w:pPr>
              <w:spacing w:after="0" w:line="259" w:lineRule="auto"/>
              <w:ind w:left="7" w:firstLine="0"/>
              <w:jc w:val="left"/>
            </w:pPr>
          </w:p>
          <w:p w14:paraId="40DB2FA0">
            <w:pPr>
              <w:pStyle w:val="8"/>
              <w:numPr>
                <w:ilvl w:val="0"/>
                <w:numId w:val="1"/>
              </w:numPr>
              <w:spacing w:after="0" w:line="259" w:lineRule="auto"/>
              <w:jc w:val="left"/>
              <w:rPr>
                <w:b/>
              </w:rPr>
            </w:pPr>
            <w:r>
              <w:rPr>
                <w:b/>
              </w:rPr>
              <w:t>Data and Methodology:</w:t>
            </w:r>
          </w:p>
          <w:p w14:paraId="33BEF520">
            <w:pPr>
              <w:spacing w:after="0" w:line="259" w:lineRule="auto"/>
              <w:ind w:left="0" w:firstLine="0"/>
              <w:jc w:val="left"/>
            </w:pPr>
          </w:p>
          <w:p w14:paraId="3FCEAAF6">
            <w:pPr>
              <w:spacing w:after="0" w:line="259" w:lineRule="auto"/>
              <w:ind w:left="720" w:firstLine="0"/>
            </w:pPr>
            <w:r>
              <w:t>The given data is taken from the different hospitals ,clints of the community and the test centers.it is a multivariate characteristics dataset .with the uses algorithem of the classification having subject area of life science having the feature type real and the integer</w:t>
            </w:r>
          </w:p>
          <w:p w14:paraId="76816D24">
            <w:pPr>
              <w:spacing w:after="0" w:line="259" w:lineRule="auto"/>
              <w:ind w:left="720" w:firstLine="0"/>
            </w:pPr>
            <w:r>
              <w:t>And also having 150 instances and also 6 features .and all these Age, Systolic Blood Pressure as Systolic of  BP, Diastolic of  BP as Diastolic BP, Blood Sugar as the  BS, Body Temperature as Body Temp, Heart Rate and Risk Level of the women ..</w:t>
            </w:r>
          </w:p>
          <w:p w14:paraId="5E44ECBF">
            <w:pPr>
              <w:spacing w:after="0" w:line="259" w:lineRule="auto"/>
              <w:ind w:left="720" w:firstLine="0"/>
            </w:pPr>
            <w:r>
              <w:t xml:space="preserve">Here are the features information </w:t>
            </w:r>
          </w:p>
          <w:p w14:paraId="153B402B">
            <w:pPr>
              <w:spacing w:after="0" w:line="259" w:lineRule="auto"/>
              <w:ind w:left="720" w:firstLine="0"/>
              <w:jc w:val="left"/>
              <w:rPr>
                <w:b/>
                <w:bCs/>
              </w:rPr>
            </w:pPr>
          </w:p>
          <w:p w14:paraId="1D1970DD">
            <w:pPr>
              <w:spacing w:after="0" w:line="259" w:lineRule="auto"/>
              <w:ind w:left="720" w:firstLine="0"/>
            </w:pPr>
            <w:r>
              <w:rPr>
                <w:b/>
                <w:bCs/>
              </w:rPr>
              <w:t>1.Age:</w:t>
            </w:r>
            <w:r>
              <w:t>it is</w:t>
            </w:r>
            <w:r>
              <w:rPr>
                <w:b/>
                <w:bCs/>
              </w:rPr>
              <w:t xml:space="preserve"> </w:t>
            </w:r>
            <w:r>
              <w:t xml:space="preserve">one of the feature in data set having the age of the women in years who is pregnant </w:t>
            </w:r>
          </w:p>
          <w:p w14:paraId="740B8D72">
            <w:pPr>
              <w:spacing w:after="0" w:line="259" w:lineRule="auto"/>
              <w:ind w:left="720" w:firstLine="0"/>
            </w:pPr>
            <w:r>
              <w:rPr>
                <w:b/>
                <w:bCs/>
              </w:rPr>
              <w:t>2.systolic BP:</w:t>
            </w:r>
            <w:r>
              <w:t xml:space="preserve"> It is the upper value of the blood pressure in mmHg calculated to the women who is pregnant, another significant attribute during pregnancy.</w:t>
            </w:r>
          </w:p>
          <w:p w14:paraId="7A3E5355">
            <w:pPr>
              <w:spacing w:after="0" w:line="259" w:lineRule="auto"/>
              <w:ind w:left="720" w:firstLine="0"/>
            </w:pPr>
            <w:r>
              <w:rPr>
                <w:b/>
                <w:bCs/>
              </w:rPr>
              <w:t>3.Diastolic BP:</w:t>
            </w:r>
            <w:r>
              <w:t xml:space="preserve"> It is the lower value of the blood pressure in mmHg calculated to the women who is pregnant, another significant attribute during pregnancy.</w:t>
            </w:r>
          </w:p>
          <w:p w14:paraId="440FED13">
            <w:pPr>
              <w:spacing w:after="0" w:line="259" w:lineRule="auto"/>
              <w:ind w:left="720" w:firstLine="0"/>
              <w:rPr>
                <w:b/>
                <w:bCs/>
              </w:rPr>
            </w:pPr>
            <w:r>
              <w:rPr>
                <w:b/>
                <w:bCs/>
              </w:rPr>
              <w:t>4</w:t>
            </w:r>
            <w:r>
              <w:t>.</w:t>
            </w:r>
            <w:r>
              <w:rPr>
                <w:b/>
                <w:bCs/>
              </w:rPr>
              <w:t>BS:</w:t>
            </w:r>
            <w:r>
              <w:t xml:space="preserve"> Blood glucose levels is in terms of a molar concentration, mmol/L</w:t>
            </w:r>
          </w:p>
          <w:p w14:paraId="3206BBDC">
            <w:pPr>
              <w:spacing w:after="0" w:line="259" w:lineRule="auto"/>
              <w:ind w:left="720" w:firstLine="0"/>
              <w:rPr>
                <w:b/>
                <w:bCs/>
              </w:rPr>
            </w:pPr>
            <w:r>
              <w:rPr>
                <w:b/>
                <w:bCs/>
              </w:rPr>
              <w:t>5</w:t>
            </w:r>
            <w:r>
              <w:t xml:space="preserve">. </w:t>
            </w:r>
            <w:r>
              <w:rPr>
                <w:b/>
                <w:bCs/>
              </w:rPr>
              <w:t xml:space="preserve">Heart Rate: </w:t>
            </w:r>
            <w:r>
              <w:t>A normal resting heart rate in beats per minute</w:t>
            </w:r>
            <w:r>
              <w:rPr>
                <w:b/>
                <w:bCs/>
              </w:rPr>
              <w:t>.</w:t>
            </w:r>
          </w:p>
          <w:p w14:paraId="4761A51D">
            <w:pPr>
              <w:spacing w:after="0" w:line="259" w:lineRule="auto"/>
              <w:ind w:left="720" w:firstLine="0"/>
            </w:pPr>
            <w:r>
              <w:rPr>
                <w:b/>
                <w:bCs/>
              </w:rPr>
              <w:t>6.Risk Level:</w:t>
            </w:r>
            <w:r>
              <w:t xml:space="preserve"> Predicted Risk Intensity Level during pregnancy considering the previous attribute</w:t>
            </w:r>
            <w:r>
              <w:rPr>
                <w:b/>
                <w:bCs/>
              </w:rPr>
              <w:t>.</w:t>
            </w:r>
          </w:p>
          <w:p w14:paraId="08081A3D">
            <w:pPr>
              <w:spacing w:after="0" w:line="259" w:lineRule="auto"/>
              <w:ind w:left="720" w:firstLine="0"/>
            </w:pPr>
          </w:p>
          <w:p w14:paraId="39E33B53">
            <w:pPr>
              <w:spacing w:after="0" w:line="259" w:lineRule="auto"/>
              <w:ind w:left="720" w:firstLine="0"/>
              <w:jc w:val="left"/>
            </w:pPr>
            <w:r>
              <w:drawing>
                <wp:inline distT="0" distB="0" distL="0" distR="0">
                  <wp:extent cx="2899410" cy="1045845"/>
                  <wp:effectExtent l="0" t="0" r="0" b="1905"/>
                  <wp:docPr id="177482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24186" name="Picture 1"/>
                          <pic:cNvPicPr>
                            <a:picLocks noChangeAspect="1"/>
                          </pic:cNvPicPr>
                        </pic:nvPicPr>
                        <pic:blipFill>
                          <a:blip r:embed="rId10"/>
                          <a:stretch>
                            <a:fillRect/>
                          </a:stretch>
                        </pic:blipFill>
                        <pic:spPr>
                          <a:xfrm>
                            <a:off x="0" y="0"/>
                            <a:ext cx="2899410" cy="1045845"/>
                          </a:xfrm>
                          <a:prstGeom prst="rect">
                            <a:avLst/>
                          </a:prstGeom>
                        </pic:spPr>
                      </pic:pic>
                    </a:graphicData>
                  </a:graphic>
                </wp:inline>
              </w:drawing>
            </w:r>
          </w:p>
          <w:p w14:paraId="5D67BC96">
            <w:pPr>
              <w:spacing w:after="0" w:line="259" w:lineRule="auto"/>
              <w:jc w:val="left"/>
            </w:pPr>
          </w:p>
        </w:tc>
      </w:tr>
    </w:tbl>
    <w:p w14:paraId="55D3737D">
      <w:pPr>
        <w:spacing w:after="131" w:line="265" w:lineRule="auto"/>
        <w:ind w:left="10" w:hanging="10"/>
        <w:jc w:val="left"/>
        <w:rPr>
          <w:b/>
          <w:sz w:val="16"/>
        </w:rPr>
      </w:pPr>
      <w:r>
        <w:rPr>
          <w:b/>
          <w:sz w:val="16"/>
        </w:rPr>
        <w:t xml:space="preserve">                                          Fig 1:data set*</w:t>
      </w:r>
      <w:r>
        <w:rPr>
          <w:b/>
          <w:sz w:val="16"/>
        </w:rPr>
        <w:tab/>
      </w:r>
    </w:p>
    <w:p w14:paraId="347F8EA8">
      <w:pPr>
        <w:spacing w:after="131" w:line="265" w:lineRule="auto"/>
        <w:ind w:left="10" w:hanging="10"/>
        <w:jc w:val="left"/>
        <w:rPr>
          <w:b/>
          <w:sz w:val="16"/>
        </w:rPr>
      </w:pPr>
      <w:r>
        <w:rPr>
          <w:sz w:val="16"/>
        </w:rPr>
        <w:t xml:space="preserve">Correspondence: 2203a52156@sru.edu.in; Section: AIML-AA </w:t>
      </w:r>
      <w:r>
        <w:rPr>
          <w:sz w:val="16"/>
          <w:vertAlign w:val="superscript"/>
        </w:rPr>
        <w:t>†</w:t>
      </w:r>
      <w:r>
        <w:rPr>
          <w:sz w:val="16"/>
          <w:vertAlign w:val="superscript"/>
        </w:rPr>
        <w:tab/>
      </w:r>
      <w:r>
        <w:rPr>
          <w:sz w:val="16"/>
        </w:rPr>
        <w:t>SR University</w:t>
      </w:r>
    </w:p>
    <w:p w14:paraId="0F5610B2">
      <w:pPr>
        <w:ind w:left="0" w:firstLine="0"/>
        <w:sectPr>
          <w:type w:val="continuous"/>
          <w:pgSz w:w="11906" w:h="16838"/>
          <w:pgMar w:top="2007" w:right="4026" w:bottom="381" w:left="3314" w:header="720" w:footer="720" w:gutter="0"/>
          <w:cols w:space="720" w:num="1"/>
        </w:sectPr>
      </w:pPr>
    </w:p>
    <w:p w14:paraId="20B5B6CE">
      <w:pPr>
        <w:tabs>
          <w:tab w:val="center" w:pos="8832"/>
        </w:tabs>
        <w:spacing w:after="57" w:line="265" w:lineRule="auto"/>
        <w:ind w:left="0" w:firstLine="0"/>
        <w:jc w:val="left"/>
        <w:rPr>
          <w:sz w:val="18"/>
        </w:rPr>
      </w:pPr>
      <w:r>
        <w:t xml:space="preserve">                                                                   </w:t>
      </w:r>
      <w:r>
        <w:rPr>
          <w:b/>
          <w:sz w:val="18"/>
        </w:rPr>
        <w:t xml:space="preserve">Figure 1. </w:t>
      </w:r>
      <w:r>
        <w:rPr>
          <w:sz w:val="18"/>
        </w:rPr>
        <w:t>Sample training data</w:t>
      </w:r>
    </w:p>
    <w:p w14:paraId="1615F9D3">
      <w:pPr>
        <w:tabs>
          <w:tab w:val="center" w:pos="8832"/>
        </w:tabs>
        <w:spacing w:after="57" w:line="265" w:lineRule="auto"/>
        <w:ind w:left="0" w:firstLine="0"/>
        <w:jc w:val="left"/>
      </w:pPr>
      <w:r>
        <w:rPr>
          <w:sz w:val="18"/>
        </w:rPr>
        <w:t xml:space="preserve">                                                                  </w:t>
      </w:r>
      <w:r>
        <w:drawing>
          <wp:inline distT="0" distB="0" distL="0" distR="0">
            <wp:extent cx="2952750" cy="1443355"/>
            <wp:effectExtent l="0" t="0" r="0" b="4445"/>
            <wp:docPr id="1973910719" name="Picture 197391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0719" name="Picture 19739107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27799" cy="1480227"/>
                    </a:xfrm>
                    <a:prstGeom prst="rect">
                      <a:avLst/>
                    </a:prstGeom>
                    <a:noFill/>
                  </pic:spPr>
                </pic:pic>
              </a:graphicData>
            </a:graphic>
          </wp:inline>
        </w:drawing>
      </w:r>
    </w:p>
    <w:p w14:paraId="6508732F">
      <w:pPr>
        <w:spacing w:after="171" w:line="259" w:lineRule="auto"/>
        <w:ind w:left="2619" w:firstLine="0"/>
        <w:jc w:val="left"/>
      </w:pPr>
    </w:p>
    <w:tbl>
      <w:tblPr>
        <w:tblStyle w:val="7"/>
        <w:tblpPr w:leftFromText="180" w:rightFromText="180" w:vertAnchor="text" w:horzAnchor="margin" w:tblpXSpec="center" w:tblpY="-146"/>
        <w:tblW w:w="8256" w:type="dxa"/>
        <w:tblInd w:w="0" w:type="dxa"/>
        <w:tblLayout w:type="autofit"/>
        <w:tblCellMar>
          <w:top w:w="0" w:type="dxa"/>
          <w:left w:w="0" w:type="dxa"/>
          <w:bottom w:w="0" w:type="dxa"/>
          <w:right w:w="0" w:type="dxa"/>
        </w:tblCellMar>
      </w:tblPr>
      <w:tblGrid>
        <w:gridCol w:w="8150"/>
        <w:gridCol w:w="106"/>
      </w:tblGrid>
      <w:tr w14:paraId="0BABF3AE">
        <w:tblPrEx>
          <w:tblCellMar>
            <w:top w:w="0" w:type="dxa"/>
            <w:left w:w="0" w:type="dxa"/>
            <w:bottom w:w="0" w:type="dxa"/>
            <w:right w:w="0" w:type="dxa"/>
          </w:tblCellMar>
        </w:tblPrEx>
        <w:trPr>
          <w:trHeight w:val="254" w:hRule="atLeast"/>
        </w:trPr>
        <w:tc>
          <w:tcPr>
            <w:tcW w:w="8150" w:type="dxa"/>
            <w:tcBorders>
              <w:top w:val="nil"/>
              <w:left w:val="nil"/>
              <w:bottom w:val="nil"/>
              <w:right w:val="nil"/>
            </w:tcBorders>
          </w:tcPr>
          <w:p w14:paraId="78BD6041">
            <w:pPr>
              <w:spacing w:after="0" w:line="259" w:lineRule="auto"/>
              <w:ind w:left="0" w:firstLine="0"/>
              <w:jc w:val="left"/>
            </w:pPr>
            <w:r>
              <w:rPr>
                <w:i/>
              </w:rPr>
              <w:t>3.2</w:t>
            </w:r>
            <w:r>
              <w:rPr>
                <w:b/>
                <w:bCs/>
                <w:i/>
              </w:rPr>
              <w:t>. Data Analysis</w:t>
            </w:r>
          </w:p>
        </w:tc>
        <w:tc>
          <w:tcPr>
            <w:tcW w:w="106" w:type="dxa"/>
            <w:tcBorders>
              <w:top w:val="nil"/>
              <w:left w:val="nil"/>
              <w:bottom w:val="nil"/>
              <w:right w:val="nil"/>
            </w:tcBorders>
          </w:tcPr>
          <w:p w14:paraId="14228744">
            <w:pPr>
              <w:spacing w:after="0" w:line="259" w:lineRule="auto"/>
              <w:ind w:left="0" w:firstLine="0"/>
            </w:pPr>
            <w:r>
              <w:rPr>
                <w:sz w:val="10"/>
              </w:rPr>
              <w:t>75</w:t>
            </w:r>
          </w:p>
        </w:tc>
      </w:tr>
      <w:tr w14:paraId="7431A3A9">
        <w:tblPrEx>
          <w:tblCellMar>
            <w:top w:w="0" w:type="dxa"/>
            <w:left w:w="0" w:type="dxa"/>
            <w:bottom w:w="0" w:type="dxa"/>
            <w:right w:w="0" w:type="dxa"/>
          </w:tblCellMar>
        </w:tblPrEx>
        <w:trPr>
          <w:trHeight w:val="283" w:hRule="atLeast"/>
        </w:trPr>
        <w:tc>
          <w:tcPr>
            <w:tcW w:w="8150" w:type="dxa"/>
            <w:tcBorders>
              <w:top w:val="nil"/>
              <w:left w:val="nil"/>
              <w:bottom w:val="nil"/>
              <w:right w:val="nil"/>
            </w:tcBorders>
          </w:tcPr>
          <w:p w14:paraId="5EB0019F">
            <w:pPr>
              <w:spacing w:after="0" w:line="259" w:lineRule="auto"/>
              <w:ind w:left="132" w:firstLine="0"/>
              <w:jc w:val="center"/>
            </w:pPr>
            <w:r>
              <w:t>These histograms help you understand how individual features contribute to the</w:t>
            </w:r>
          </w:p>
        </w:tc>
        <w:tc>
          <w:tcPr>
            <w:tcW w:w="106" w:type="dxa"/>
            <w:tcBorders>
              <w:top w:val="nil"/>
              <w:left w:val="nil"/>
              <w:bottom w:val="nil"/>
              <w:right w:val="nil"/>
            </w:tcBorders>
          </w:tcPr>
          <w:p w14:paraId="213B1F6F">
            <w:pPr>
              <w:spacing w:after="0" w:line="259" w:lineRule="auto"/>
              <w:ind w:left="0" w:firstLine="0"/>
            </w:pPr>
            <w:r>
              <w:rPr>
                <w:sz w:val="10"/>
              </w:rPr>
              <w:t>76</w:t>
            </w:r>
          </w:p>
        </w:tc>
      </w:tr>
      <w:tr w14:paraId="45B8ACE0">
        <w:tblPrEx>
          <w:tblCellMar>
            <w:top w:w="0" w:type="dxa"/>
            <w:left w:w="0" w:type="dxa"/>
            <w:bottom w:w="0" w:type="dxa"/>
            <w:right w:w="0" w:type="dxa"/>
          </w:tblCellMar>
        </w:tblPrEx>
        <w:trPr>
          <w:trHeight w:val="251" w:hRule="atLeast"/>
        </w:trPr>
        <w:tc>
          <w:tcPr>
            <w:tcW w:w="8150" w:type="dxa"/>
            <w:tcBorders>
              <w:top w:val="nil"/>
              <w:left w:val="nil"/>
              <w:bottom w:val="nil"/>
              <w:right w:val="nil"/>
            </w:tcBorders>
          </w:tcPr>
          <w:p w14:paraId="2F608F65">
            <w:pPr>
              <w:spacing w:after="0" w:line="259" w:lineRule="auto"/>
              <w:ind w:left="0" w:firstLine="0"/>
              <w:jc w:val="left"/>
            </w:pPr>
            <w:r>
              <w:t>classification problem. Features with distinct, non-overlapping distributions for the two</w:t>
            </w:r>
          </w:p>
        </w:tc>
        <w:tc>
          <w:tcPr>
            <w:tcW w:w="106" w:type="dxa"/>
            <w:tcBorders>
              <w:top w:val="nil"/>
              <w:left w:val="nil"/>
              <w:bottom w:val="nil"/>
              <w:right w:val="nil"/>
            </w:tcBorders>
          </w:tcPr>
          <w:p w14:paraId="2669D90E">
            <w:pPr>
              <w:spacing w:after="0" w:line="259" w:lineRule="auto"/>
              <w:ind w:left="0" w:firstLine="0"/>
            </w:pPr>
            <w:r>
              <w:rPr>
                <w:sz w:val="10"/>
              </w:rPr>
              <w:t>77</w:t>
            </w:r>
          </w:p>
        </w:tc>
      </w:tr>
      <w:tr w14:paraId="4CB43208">
        <w:trPr>
          <w:trHeight w:val="251" w:hRule="atLeast"/>
        </w:trPr>
        <w:tc>
          <w:tcPr>
            <w:tcW w:w="8150" w:type="dxa"/>
            <w:tcBorders>
              <w:top w:val="nil"/>
              <w:left w:val="nil"/>
              <w:bottom w:val="nil"/>
              <w:right w:val="nil"/>
            </w:tcBorders>
          </w:tcPr>
          <w:p w14:paraId="58CCEF74">
            <w:pPr>
              <w:spacing w:after="0" w:line="259" w:lineRule="auto"/>
              <w:ind w:left="0" w:firstLine="0"/>
              <w:jc w:val="left"/>
            </w:pPr>
            <w:r>
              <w:t>classes are typically more informative for classification. Features with substantial overlap</w:t>
            </w:r>
          </w:p>
        </w:tc>
        <w:tc>
          <w:tcPr>
            <w:tcW w:w="106" w:type="dxa"/>
            <w:tcBorders>
              <w:top w:val="nil"/>
              <w:left w:val="nil"/>
              <w:bottom w:val="nil"/>
              <w:right w:val="nil"/>
            </w:tcBorders>
          </w:tcPr>
          <w:p w14:paraId="490B2C6D">
            <w:pPr>
              <w:spacing w:after="0" w:line="259" w:lineRule="auto"/>
              <w:ind w:left="0" w:firstLine="0"/>
            </w:pPr>
            <w:r>
              <w:rPr>
                <w:sz w:val="10"/>
              </w:rPr>
              <w:t>78</w:t>
            </w:r>
          </w:p>
        </w:tc>
      </w:tr>
      <w:tr w14:paraId="472D26A2">
        <w:tblPrEx>
          <w:tblCellMar>
            <w:top w:w="0" w:type="dxa"/>
            <w:left w:w="0" w:type="dxa"/>
            <w:bottom w:w="0" w:type="dxa"/>
            <w:right w:w="0" w:type="dxa"/>
          </w:tblCellMar>
        </w:tblPrEx>
        <w:trPr>
          <w:trHeight w:val="251" w:hRule="atLeast"/>
        </w:trPr>
        <w:tc>
          <w:tcPr>
            <w:tcW w:w="8150" w:type="dxa"/>
            <w:tcBorders>
              <w:top w:val="nil"/>
              <w:left w:val="nil"/>
              <w:bottom w:val="nil"/>
              <w:right w:val="nil"/>
            </w:tcBorders>
          </w:tcPr>
          <w:p w14:paraId="37F02DFB">
            <w:pPr>
              <w:spacing w:after="0" w:line="259" w:lineRule="auto"/>
              <w:ind w:left="0" w:firstLine="0"/>
              <w:jc w:val="left"/>
            </w:pPr>
            <w:r>
              <w:t>may not be as useful for distinguishing between the classes.</w:t>
            </w:r>
          </w:p>
        </w:tc>
        <w:tc>
          <w:tcPr>
            <w:tcW w:w="106" w:type="dxa"/>
            <w:tcBorders>
              <w:top w:val="nil"/>
              <w:left w:val="nil"/>
              <w:bottom w:val="nil"/>
              <w:right w:val="nil"/>
            </w:tcBorders>
          </w:tcPr>
          <w:p w14:paraId="1420BE31">
            <w:pPr>
              <w:spacing w:after="0" w:line="259" w:lineRule="auto"/>
              <w:ind w:left="0" w:firstLine="0"/>
            </w:pPr>
            <w:r>
              <w:rPr>
                <w:sz w:val="10"/>
              </w:rPr>
              <w:t>79</w:t>
            </w:r>
          </w:p>
        </w:tc>
      </w:tr>
      <w:tr w14:paraId="2D0853C7">
        <w:tblPrEx>
          <w:tblCellMar>
            <w:top w:w="0" w:type="dxa"/>
            <w:left w:w="0" w:type="dxa"/>
            <w:bottom w:w="0" w:type="dxa"/>
            <w:right w:w="0" w:type="dxa"/>
          </w:tblCellMar>
        </w:tblPrEx>
        <w:trPr>
          <w:trHeight w:val="251" w:hRule="atLeast"/>
        </w:trPr>
        <w:tc>
          <w:tcPr>
            <w:tcW w:w="8150" w:type="dxa"/>
            <w:tcBorders>
              <w:top w:val="nil"/>
              <w:left w:val="nil"/>
              <w:bottom w:val="nil"/>
              <w:right w:val="nil"/>
            </w:tcBorders>
          </w:tcPr>
          <w:p w14:paraId="2A2FDD9C">
            <w:pPr>
              <w:spacing w:after="0" w:line="259" w:lineRule="auto"/>
              <w:ind w:left="0" w:firstLine="0"/>
              <w:jc w:val="left"/>
            </w:pPr>
            <w:r>
              <w:t>By  these histograms, you can make informed decisions about feature selection,</w:t>
            </w:r>
          </w:p>
        </w:tc>
        <w:tc>
          <w:tcPr>
            <w:tcW w:w="106" w:type="dxa"/>
            <w:tcBorders>
              <w:top w:val="nil"/>
              <w:left w:val="nil"/>
              <w:bottom w:val="nil"/>
              <w:right w:val="nil"/>
            </w:tcBorders>
          </w:tcPr>
          <w:p w14:paraId="09556B76">
            <w:pPr>
              <w:spacing w:after="0" w:line="259" w:lineRule="auto"/>
              <w:ind w:left="0" w:firstLine="0"/>
            </w:pPr>
            <w:r>
              <w:rPr>
                <w:sz w:val="10"/>
              </w:rPr>
              <w:t>80</w:t>
            </w:r>
          </w:p>
        </w:tc>
      </w:tr>
      <w:tr w14:paraId="13584905">
        <w:trPr>
          <w:trHeight w:val="476" w:hRule="atLeast"/>
        </w:trPr>
        <w:tc>
          <w:tcPr>
            <w:tcW w:w="8150" w:type="dxa"/>
            <w:tcBorders>
              <w:top w:val="nil"/>
              <w:left w:val="nil"/>
              <w:bottom w:val="nil"/>
              <w:right w:val="nil"/>
            </w:tcBorders>
          </w:tcPr>
          <w:p w14:paraId="3382BED4">
            <w:pPr>
              <w:spacing w:after="0" w:line="259" w:lineRule="auto"/>
              <w:ind w:left="0" w:firstLine="0"/>
              <w:jc w:val="left"/>
            </w:pPr>
            <w:r>
              <w:t>model choice, and feature engineering to improve the performance of your classification model.</w:t>
            </w:r>
          </w:p>
          <w:p w14:paraId="39DF9412">
            <w:pPr>
              <w:spacing w:after="0" w:line="259" w:lineRule="auto"/>
              <w:ind w:left="0" w:firstLine="0"/>
              <w:jc w:val="left"/>
            </w:pPr>
            <w:r>
              <w:t>The below graph is given the graphs of the features and the count.</w:t>
            </w:r>
          </w:p>
          <w:p w14:paraId="51405433">
            <w:pPr>
              <w:spacing w:after="0" w:line="259" w:lineRule="auto"/>
              <w:ind w:left="0" w:firstLine="0"/>
              <w:jc w:val="left"/>
            </w:pPr>
          </w:p>
          <w:p w14:paraId="2BEB0451">
            <w:pPr>
              <w:spacing w:after="0" w:line="259" w:lineRule="auto"/>
              <w:ind w:left="0" w:firstLine="0"/>
              <w:jc w:val="left"/>
            </w:pPr>
          </w:p>
          <w:p w14:paraId="72115E74">
            <w:pPr>
              <w:spacing w:after="0" w:line="259" w:lineRule="auto"/>
              <w:ind w:left="0" w:firstLine="0"/>
              <w:jc w:val="left"/>
            </w:pPr>
          </w:p>
          <w:p w14:paraId="1F618FD7">
            <w:pPr>
              <w:spacing w:after="0" w:line="259" w:lineRule="auto"/>
              <w:ind w:left="0" w:firstLine="0"/>
              <w:jc w:val="left"/>
            </w:pPr>
          </w:p>
          <w:p w14:paraId="7CD7DCC8">
            <w:pPr>
              <w:spacing w:after="0" w:line="259" w:lineRule="auto"/>
              <w:ind w:left="0" w:firstLine="0"/>
              <w:jc w:val="left"/>
            </w:pPr>
          </w:p>
          <w:p w14:paraId="003DCEE9">
            <w:pPr>
              <w:spacing w:after="0" w:line="259" w:lineRule="auto"/>
              <w:ind w:left="0" w:firstLine="0"/>
              <w:jc w:val="left"/>
            </w:pPr>
          </w:p>
          <w:p w14:paraId="5E3763A2">
            <w:pPr>
              <w:spacing w:after="0" w:line="259" w:lineRule="auto"/>
              <w:ind w:left="0" w:firstLine="0"/>
              <w:jc w:val="left"/>
            </w:pPr>
          </w:p>
          <w:p w14:paraId="0DF63764">
            <w:pPr>
              <w:spacing w:after="0" w:line="259" w:lineRule="auto"/>
              <w:ind w:left="0" w:firstLine="0"/>
              <w:jc w:val="left"/>
            </w:pPr>
          </w:p>
          <w:p w14:paraId="39B7AAA8">
            <w:pPr>
              <w:spacing w:after="0" w:line="259" w:lineRule="auto"/>
              <w:ind w:left="0" w:firstLine="0"/>
              <w:jc w:val="left"/>
            </w:pPr>
          </w:p>
          <w:p w14:paraId="561AB2C4">
            <w:pPr>
              <w:spacing w:after="0" w:line="259" w:lineRule="auto"/>
              <w:ind w:left="0" w:firstLine="0"/>
              <w:jc w:val="left"/>
            </w:pPr>
          </w:p>
          <w:p w14:paraId="5948EAD5">
            <w:pPr>
              <w:spacing w:after="0" w:line="259" w:lineRule="auto"/>
              <w:ind w:left="0" w:firstLine="0"/>
              <w:jc w:val="left"/>
            </w:pPr>
          </w:p>
          <w:p w14:paraId="5D65E137">
            <w:pPr>
              <w:spacing w:after="0" w:line="259" w:lineRule="auto"/>
              <w:ind w:left="0" w:firstLine="0"/>
              <w:jc w:val="left"/>
            </w:pPr>
          </w:p>
          <w:p w14:paraId="287DF424">
            <w:pPr>
              <w:spacing w:after="0" w:line="259" w:lineRule="auto"/>
              <w:ind w:left="0" w:firstLine="0"/>
              <w:jc w:val="left"/>
            </w:pPr>
          </w:p>
          <w:p w14:paraId="030BD7E8">
            <w:pPr>
              <w:spacing w:after="0" w:line="259" w:lineRule="auto"/>
              <w:ind w:left="0" w:firstLine="0"/>
              <w:jc w:val="left"/>
            </w:pPr>
          </w:p>
          <w:p w14:paraId="7866960D">
            <w:pPr>
              <w:spacing w:after="0" w:line="259" w:lineRule="auto"/>
              <w:ind w:left="0" w:firstLine="0"/>
              <w:jc w:val="left"/>
            </w:pPr>
          </w:p>
          <w:p w14:paraId="12976877">
            <w:pPr>
              <w:spacing w:after="0" w:line="259" w:lineRule="auto"/>
              <w:ind w:left="0" w:firstLine="0"/>
              <w:jc w:val="left"/>
            </w:pPr>
          </w:p>
          <w:p w14:paraId="558F4B76">
            <w:pPr>
              <w:spacing w:after="0" w:line="259" w:lineRule="auto"/>
              <w:ind w:left="0" w:firstLine="0"/>
              <w:jc w:val="left"/>
            </w:pPr>
          </w:p>
          <w:p w14:paraId="754ECA7A">
            <w:pPr>
              <w:spacing w:after="0" w:line="259" w:lineRule="auto"/>
              <w:ind w:left="0" w:firstLine="0"/>
              <w:jc w:val="left"/>
            </w:pPr>
          </w:p>
        </w:tc>
        <w:tc>
          <w:tcPr>
            <w:tcW w:w="106" w:type="dxa"/>
            <w:tcBorders>
              <w:top w:val="nil"/>
              <w:left w:val="nil"/>
              <w:bottom w:val="nil"/>
              <w:right w:val="nil"/>
            </w:tcBorders>
          </w:tcPr>
          <w:p w14:paraId="6ABA97A3">
            <w:pPr>
              <w:spacing w:after="0" w:line="259" w:lineRule="auto"/>
              <w:ind w:left="0" w:firstLine="0"/>
            </w:pPr>
            <w:r>
              <w:rPr>
                <w:sz w:val="10"/>
              </w:rPr>
              <w:t>81</w:t>
            </w:r>
          </w:p>
        </w:tc>
      </w:tr>
    </w:tbl>
    <w:p w14:paraId="7DCA7F9B">
      <w:pPr>
        <w:spacing w:after="171" w:line="259" w:lineRule="auto"/>
        <w:ind w:left="2619" w:firstLine="0"/>
        <w:jc w:val="left"/>
      </w:pPr>
    </w:p>
    <w:p w14:paraId="5DE54E0E">
      <w:pPr>
        <w:spacing w:after="171" w:line="259" w:lineRule="auto"/>
        <w:ind w:left="2619" w:firstLine="0"/>
        <w:jc w:val="left"/>
      </w:pPr>
    </w:p>
    <w:p w14:paraId="5FA00172">
      <w:pPr>
        <w:spacing w:after="171" w:line="259" w:lineRule="auto"/>
        <w:ind w:left="2619" w:firstLine="0"/>
        <w:jc w:val="left"/>
      </w:pPr>
    </w:p>
    <w:p w14:paraId="5D776CA2">
      <w:pPr>
        <w:spacing w:after="171" w:line="259" w:lineRule="auto"/>
        <w:ind w:left="2619" w:firstLine="0"/>
        <w:jc w:val="left"/>
      </w:pPr>
    </w:p>
    <w:p w14:paraId="7632BDA5">
      <w:pPr>
        <w:spacing w:after="171" w:line="259" w:lineRule="auto"/>
        <w:ind w:left="2619" w:firstLine="0"/>
        <w:jc w:val="left"/>
      </w:pPr>
    </w:p>
    <w:p w14:paraId="13A267B8">
      <w:pPr>
        <w:spacing w:after="120" w:line="265" w:lineRule="auto"/>
        <w:ind w:left="2614" w:right="990" w:hanging="10"/>
      </w:pPr>
      <w:r>
        <w:rPr>
          <w:b/>
          <w:sz w:val="18"/>
        </w:rPr>
        <w:t xml:space="preserve">Figure 2. </w:t>
      </w:r>
      <w:r>
        <w:rPr>
          <w:sz w:val="18"/>
        </w:rPr>
        <w:t>Feature summary statistics.</w:t>
      </w:r>
    </w:p>
    <w:p w14:paraId="37783615">
      <w:pPr>
        <w:spacing w:after="171" w:line="259" w:lineRule="auto"/>
        <w:ind w:left="4191" w:firstLine="0"/>
      </w:pPr>
      <w:r>
        <w:t xml:space="preserve"> </w:t>
      </w:r>
    </w:p>
    <w:tbl>
      <w:tblPr>
        <w:tblStyle w:val="7"/>
        <w:tblW w:w="9599" w:type="dxa"/>
        <w:tblInd w:w="1276" w:type="dxa"/>
        <w:tblLayout w:type="autofit"/>
        <w:tblCellMar>
          <w:top w:w="0" w:type="dxa"/>
          <w:left w:w="0" w:type="dxa"/>
          <w:bottom w:w="0" w:type="dxa"/>
          <w:right w:w="0" w:type="dxa"/>
        </w:tblCellMar>
      </w:tblPr>
      <w:tblGrid>
        <w:gridCol w:w="9493"/>
        <w:gridCol w:w="106"/>
      </w:tblGrid>
      <w:tr w14:paraId="357E7EC5">
        <w:tblPrEx>
          <w:tblCellMar>
            <w:top w:w="0" w:type="dxa"/>
            <w:left w:w="0" w:type="dxa"/>
            <w:bottom w:w="0" w:type="dxa"/>
            <w:right w:w="0" w:type="dxa"/>
          </w:tblCellMar>
        </w:tblPrEx>
        <w:trPr>
          <w:trHeight w:val="485" w:hRule="atLeast"/>
        </w:trPr>
        <w:tc>
          <w:tcPr>
            <w:tcW w:w="9493" w:type="dxa"/>
            <w:tcBorders>
              <w:top w:val="nil"/>
              <w:left w:val="nil"/>
              <w:bottom w:val="nil"/>
              <w:right w:val="nil"/>
            </w:tcBorders>
          </w:tcPr>
          <w:p w14:paraId="632B52EC">
            <w:pPr>
              <w:spacing w:after="0" w:line="259" w:lineRule="auto"/>
              <w:ind w:left="0" w:firstLine="0"/>
              <w:jc w:val="left"/>
              <w:rPr>
                <w:b/>
                <w:sz w:val="18"/>
              </w:rPr>
            </w:pPr>
            <w:r>
              <w:drawing>
                <wp:anchor distT="0" distB="0" distL="114300" distR="114300" simplePos="0" relativeHeight="251661312" behindDoc="0" locked="0" layoutInCell="1" allowOverlap="1">
                  <wp:simplePos x="0" y="0"/>
                  <wp:positionH relativeFrom="column">
                    <wp:posOffset>-170180</wp:posOffset>
                  </wp:positionH>
                  <wp:positionV relativeFrom="paragraph">
                    <wp:posOffset>-2967990</wp:posOffset>
                  </wp:positionV>
                  <wp:extent cx="3924300" cy="4821555"/>
                  <wp:effectExtent l="0" t="0" r="0" b="0"/>
                  <wp:wrapNone/>
                  <wp:docPr id="1985480347" name="Picture 198548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80347" name="Picture 198548034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24300" cy="4821856"/>
                          </a:xfrm>
                          <a:prstGeom prst="rect">
                            <a:avLst/>
                          </a:prstGeom>
                        </pic:spPr>
                      </pic:pic>
                    </a:graphicData>
                  </a:graphic>
                </wp:anchor>
              </w:drawing>
            </w:r>
          </w:p>
          <w:p w14:paraId="2DFEAC4E">
            <w:pPr>
              <w:spacing w:after="0" w:line="259" w:lineRule="auto"/>
              <w:ind w:left="0" w:firstLine="0"/>
              <w:jc w:val="left"/>
              <w:rPr>
                <w:b/>
                <w:sz w:val="18"/>
              </w:rPr>
            </w:pPr>
          </w:p>
          <w:p w14:paraId="09574CF8">
            <w:pPr>
              <w:spacing w:after="0" w:line="259" w:lineRule="auto"/>
              <w:ind w:left="0" w:firstLine="0"/>
              <w:jc w:val="left"/>
              <w:rPr>
                <w:b/>
                <w:sz w:val="18"/>
              </w:rPr>
            </w:pPr>
          </w:p>
          <w:p w14:paraId="5F9AC8E0">
            <w:pPr>
              <w:spacing w:after="0" w:line="259" w:lineRule="auto"/>
              <w:ind w:left="0" w:firstLine="0"/>
              <w:jc w:val="left"/>
              <w:rPr>
                <w:b/>
                <w:sz w:val="18"/>
              </w:rPr>
            </w:pPr>
          </w:p>
          <w:p w14:paraId="6CC3B97F">
            <w:pPr>
              <w:spacing w:after="0" w:line="259" w:lineRule="auto"/>
              <w:ind w:left="0" w:firstLine="0"/>
              <w:jc w:val="left"/>
              <w:rPr>
                <w:b/>
                <w:sz w:val="18"/>
              </w:rPr>
            </w:pPr>
          </w:p>
          <w:p w14:paraId="1F73AF4A">
            <w:pPr>
              <w:spacing w:after="0" w:line="259" w:lineRule="auto"/>
              <w:ind w:left="0" w:firstLine="0"/>
              <w:jc w:val="left"/>
              <w:rPr>
                <w:b/>
                <w:sz w:val="18"/>
              </w:rPr>
            </w:pPr>
          </w:p>
          <w:p w14:paraId="2A8DCCE0">
            <w:pPr>
              <w:spacing w:after="0" w:line="259" w:lineRule="auto"/>
              <w:ind w:left="0" w:firstLine="0"/>
              <w:jc w:val="left"/>
              <w:rPr>
                <w:b/>
                <w:sz w:val="18"/>
              </w:rPr>
            </w:pPr>
          </w:p>
          <w:p w14:paraId="26B4B4FB">
            <w:pPr>
              <w:spacing w:after="0" w:line="259" w:lineRule="auto"/>
              <w:ind w:left="0" w:firstLine="0"/>
              <w:jc w:val="left"/>
              <w:rPr>
                <w:b/>
                <w:sz w:val="18"/>
              </w:rPr>
            </w:pPr>
          </w:p>
          <w:p w14:paraId="0F938C3B">
            <w:pPr>
              <w:spacing w:after="0" w:line="259" w:lineRule="auto"/>
              <w:ind w:left="0" w:firstLine="0"/>
              <w:jc w:val="left"/>
              <w:rPr>
                <w:b/>
                <w:sz w:val="18"/>
              </w:rPr>
            </w:pPr>
          </w:p>
          <w:p w14:paraId="41E787FD">
            <w:pPr>
              <w:spacing w:after="0" w:line="259" w:lineRule="auto"/>
              <w:ind w:left="0" w:firstLine="0"/>
              <w:jc w:val="left"/>
              <w:rPr>
                <w:b/>
                <w:sz w:val="18"/>
              </w:rPr>
            </w:pPr>
          </w:p>
          <w:p w14:paraId="6C50E9CC">
            <w:pPr>
              <w:spacing w:after="0" w:line="259" w:lineRule="auto"/>
              <w:ind w:left="0" w:firstLine="0"/>
              <w:jc w:val="left"/>
              <w:rPr>
                <w:b/>
                <w:sz w:val="18"/>
              </w:rPr>
            </w:pPr>
          </w:p>
          <w:p w14:paraId="10080B1B">
            <w:pPr>
              <w:spacing w:after="0" w:line="259" w:lineRule="auto"/>
              <w:ind w:left="0" w:firstLine="0"/>
              <w:jc w:val="left"/>
              <w:rPr>
                <w:b/>
                <w:sz w:val="18"/>
              </w:rPr>
            </w:pPr>
          </w:p>
          <w:p w14:paraId="2960F7E6">
            <w:pPr>
              <w:spacing w:after="0" w:line="259" w:lineRule="auto"/>
              <w:ind w:left="0" w:firstLine="0"/>
              <w:jc w:val="left"/>
              <w:rPr>
                <w:b/>
                <w:sz w:val="18"/>
              </w:rPr>
            </w:pPr>
          </w:p>
          <w:p w14:paraId="19BFA27E">
            <w:pPr>
              <w:spacing w:after="0" w:line="259" w:lineRule="auto"/>
              <w:ind w:left="0" w:firstLine="0"/>
              <w:jc w:val="left"/>
            </w:pPr>
            <w:r>
              <w:rPr>
                <w:b/>
                <w:sz w:val="18"/>
              </w:rPr>
              <w:t xml:space="preserve">                                   Figure 3. </w:t>
            </w:r>
            <w:r>
              <w:rPr>
                <w:sz w:val="18"/>
              </w:rPr>
              <w:t>probability vs feature graph</w:t>
            </w:r>
          </w:p>
        </w:tc>
        <w:tc>
          <w:tcPr>
            <w:tcW w:w="106" w:type="dxa"/>
            <w:tcBorders>
              <w:top w:val="nil"/>
              <w:left w:val="nil"/>
              <w:bottom w:val="nil"/>
              <w:right w:val="nil"/>
            </w:tcBorders>
            <w:vAlign w:val="bottom"/>
          </w:tcPr>
          <w:p w14:paraId="67C96D99">
            <w:pPr>
              <w:spacing w:after="0" w:line="259" w:lineRule="auto"/>
              <w:ind w:left="0" w:firstLine="0"/>
            </w:pPr>
            <w:r>
              <w:rPr>
                <w:sz w:val="10"/>
              </w:rPr>
              <w:t>82</w:t>
            </w:r>
          </w:p>
        </w:tc>
      </w:tr>
      <w:tr w14:paraId="5FDD93CC">
        <w:tblPrEx>
          <w:tblCellMar>
            <w:top w:w="0" w:type="dxa"/>
            <w:left w:w="0" w:type="dxa"/>
            <w:bottom w:w="0" w:type="dxa"/>
            <w:right w:w="0" w:type="dxa"/>
          </w:tblCellMar>
        </w:tblPrEx>
        <w:trPr>
          <w:trHeight w:val="485" w:hRule="atLeast"/>
        </w:trPr>
        <w:tc>
          <w:tcPr>
            <w:tcW w:w="9493" w:type="dxa"/>
            <w:tcBorders>
              <w:top w:val="nil"/>
              <w:left w:val="nil"/>
              <w:bottom w:val="nil"/>
              <w:right w:val="nil"/>
            </w:tcBorders>
          </w:tcPr>
          <w:p w14:paraId="6DE481A9">
            <w:pPr>
              <w:spacing w:after="0" w:line="259" w:lineRule="auto"/>
              <w:ind w:left="0" w:firstLine="0"/>
              <w:jc w:val="left"/>
              <w:rPr>
                <w:b/>
                <w:sz w:val="18"/>
              </w:rPr>
            </w:pPr>
          </w:p>
        </w:tc>
        <w:tc>
          <w:tcPr>
            <w:tcW w:w="106" w:type="dxa"/>
            <w:tcBorders>
              <w:top w:val="nil"/>
              <w:left w:val="nil"/>
              <w:bottom w:val="nil"/>
              <w:right w:val="nil"/>
            </w:tcBorders>
            <w:vAlign w:val="bottom"/>
          </w:tcPr>
          <w:p w14:paraId="724F1B77">
            <w:pPr>
              <w:spacing w:after="0" w:line="259" w:lineRule="auto"/>
              <w:ind w:left="0" w:firstLine="0"/>
              <w:rPr>
                <w:sz w:val="10"/>
              </w:rPr>
            </w:pPr>
          </w:p>
        </w:tc>
      </w:tr>
      <w:tr w14:paraId="5DB85FD4">
        <w:trPr>
          <w:trHeight w:val="396" w:hRule="atLeast"/>
        </w:trPr>
        <w:tc>
          <w:tcPr>
            <w:tcW w:w="9493" w:type="dxa"/>
            <w:tcBorders>
              <w:top w:val="nil"/>
              <w:left w:val="nil"/>
              <w:bottom w:val="nil"/>
              <w:right w:val="nil"/>
            </w:tcBorders>
          </w:tcPr>
          <w:p w14:paraId="50D20C87">
            <w:pPr>
              <w:spacing w:after="0" w:line="259" w:lineRule="auto"/>
              <w:ind w:left="0" w:firstLine="0"/>
              <w:jc w:val="left"/>
            </w:pPr>
            <w:r>
              <w:t>3.2.1. Correlation Matrix</w:t>
            </w:r>
          </w:p>
        </w:tc>
        <w:tc>
          <w:tcPr>
            <w:tcW w:w="106" w:type="dxa"/>
            <w:tcBorders>
              <w:top w:val="nil"/>
              <w:left w:val="nil"/>
              <w:bottom w:val="nil"/>
              <w:right w:val="nil"/>
            </w:tcBorders>
            <w:vAlign w:val="bottom"/>
          </w:tcPr>
          <w:p w14:paraId="25378364">
            <w:pPr>
              <w:spacing w:after="0" w:line="259" w:lineRule="auto"/>
              <w:ind w:left="0" w:firstLine="0"/>
            </w:pPr>
            <w:r>
              <w:rPr>
                <w:sz w:val="10"/>
              </w:rPr>
              <w:t>83</w:t>
            </w:r>
          </w:p>
        </w:tc>
      </w:tr>
      <w:tr w14:paraId="73723158">
        <w:tblPrEx>
          <w:tblCellMar>
            <w:top w:w="0" w:type="dxa"/>
            <w:left w:w="0" w:type="dxa"/>
            <w:bottom w:w="0" w:type="dxa"/>
            <w:right w:w="0" w:type="dxa"/>
          </w:tblCellMar>
        </w:tblPrEx>
        <w:trPr>
          <w:trHeight w:val="281" w:hRule="atLeast"/>
        </w:trPr>
        <w:tc>
          <w:tcPr>
            <w:tcW w:w="9493" w:type="dxa"/>
            <w:tcBorders>
              <w:top w:val="nil"/>
              <w:left w:val="nil"/>
              <w:bottom w:val="nil"/>
              <w:right w:val="nil"/>
            </w:tcBorders>
          </w:tcPr>
          <w:p w14:paraId="05413351">
            <w:pPr>
              <w:spacing w:after="0" w:line="259" w:lineRule="auto"/>
              <w:ind w:left="132" w:firstLine="0"/>
              <w:jc w:val="center"/>
            </w:pPr>
            <w:r>
              <w:t>A correlation matrix is a table that shows the relationships between multiple variables</w:t>
            </w:r>
          </w:p>
        </w:tc>
        <w:tc>
          <w:tcPr>
            <w:tcW w:w="106" w:type="dxa"/>
            <w:tcBorders>
              <w:top w:val="nil"/>
              <w:left w:val="nil"/>
              <w:bottom w:val="nil"/>
              <w:right w:val="nil"/>
            </w:tcBorders>
          </w:tcPr>
          <w:p w14:paraId="315A6219">
            <w:pPr>
              <w:spacing w:after="0" w:line="259" w:lineRule="auto"/>
              <w:ind w:left="0" w:firstLine="0"/>
            </w:pPr>
            <w:r>
              <w:rPr>
                <w:sz w:val="10"/>
              </w:rPr>
              <w:t>84</w:t>
            </w:r>
          </w:p>
        </w:tc>
      </w:tr>
      <w:tr w14:paraId="1274E5E6">
        <w:tblPrEx>
          <w:tblCellMar>
            <w:top w:w="0" w:type="dxa"/>
            <w:left w:w="0" w:type="dxa"/>
            <w:bottom w:w="0" w:type="dxa"/>
            <w:right w:w="0" w:type="dxa"/>
          </w:tblCellMar>
        </w:tblPrEx>
        <w:trPr>
          <w:trHeight w:val="225" w:hRule="atLeast"/>
        </w:trPr>
        <w:tc>
          <w:tcPr>
            <w:tcW w:w="9493" w:type="dxa"/>
            <w:tcBorders>
              <w:top w:val="nil"/>
              <w:left w:val="nil"/>
              <w:bottom w:val="nil"/>
              <w:right w:val="nil"/>
            </w:tcBorders>
          </w:tcPr>
          <w:p w14:paraId="1614B3DF">
            <w:pPr>
              <w:spacing w:after="0" w:line="259" w:lineRule="auto"/>
              <w:ind w:left="0" w:firstLine="0"/>
              <w:jc w:val="left"/>
            </w:pPr>
            <w:r>
              <w:t>in a dataset. In this matrix, each cell contains a correlation coefficient that quantifies the</w:t>
            </w:r>
          </w:p>
          <w:p w14:paraId="7EDBFC1E">
            <w:pPr>
              <w:spacing w:after="0" w:line="259" w:lineRule="auto"/>
              <w:ind w:left="0" w:firstLine="0"/>
              <w:jc w:val="left"/>
            </w:pPr>
            <w:r>
              <w:drawing>
                <wp:inline distT="0" distB="0" distL="0" distR="0">
                  <wp:extent cx="5056505" cy="3289300"/>
                  <wp:effectExtent l="0" t="0" r="0" b="6350"/>
                  <wp:docPr id="11275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83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61986" cy="3357916"/>
                          </a:xfrm>
                          <a:prstGeom prst="rect">
                            <a:avLst/>
                          </a:prstGeom>
                          <a:noFill/>
                        </pic:spPr>
                      </pic:pic>
                    </a:graphicData>
                  </a:graphic>
                </wp:inline>
              </w:drawing>
            </w:r>
          </w:p>
        </w:tc>
        <w:tc>
          <w:tcPr>
            <w:tcW w:w="106" w:type="dxa"/>
            <w:tcBorders>
              <w:top w:val="nil"/>
              <w:left w:val="nil"/>
              <w:bottom w:val="nil"/>
              <w:right w:val="nil"/>
            </w:tcBorders>
          </w:tcPr>
          <w:p w14:paraId="5864148A">
            <w:pPr>
              <w:spacing w:after="0" w:line="259" w:lineRule="auto"/>
              <w:ind w:left="0" w:firstLine="0"/>
            </w:pPr>
            <w:r>
              <w:rPr>
                <w:sz w:val="10"/>
              </w:rPr>
              <w:t>85</w:t>
            </w:r>
          </w:p>
        </w:tc>
      </w:tr>
    </w:tbl>
    <w:p w14:paraId="29A47462">
      <w:pPr>
        <w:spacing w:after="171" w:line="259" w:lineRule="auto"/>
        <w:ind w:left="2619" w:firstLine="0"/>
        <w:jc w:val="left"/>
      </w:pPr>
    </w:p>
    <w:tbl>
      <w:tblPr>
        <w:tblStyle w:val="7"/>
        <w:tblpPr w:leftFromText="180" w:rightFromText="180" w:vertAnchor="text" w:horzAnchor="margin" w:tblpXSpec="center" w:tblpY="243"/>
        <w:tblW w:w="8266" w:type="dxa"/>
        <w:tblInd w:w="0" w:type="dxa"/>
        <w:tblLayout w:type="autofit"/>
        <w:tblCellMar>
          <w:top w:w="0" w:type="dxa"/>
          <w:left w:w="0" w:type="dxa"/>
          <w:bottom w:w="0" w:type="dxa"/>
          <w:right w:w="0" w:type="dxa"/>
        </w:tblCellMar>
      </w:tblPr>
      <w:tblGrid>
        <w:gridCol w:w="4"/>
        <w:gridCol w:w="342"/>
        <w:gridCol w:w="7748"/>
        <w:gridCol w:w="17"/>
        <w:gridCol w:w="149"/>
        <w:gridCol w:w="6"/>
      </w:tblGrid>
      <w:tr w14:paraId="1A4CFA69">
        <w:tblPrEx>
          <w:tblCellMar>
            <w:top w:w="0" w:type="dxa"/>
            <w:left w:w="0" w:type="dxa"/>
            <w:bottom w:w="0" w:type="dxa"/>
            <w:right w:w="0" w:type="dxa"/>
          </w:tblCellMar>
        </w:tblPrEx>
        <w:trPr>
          <w:gridAfter w:val="1"/>
          <w:wAfter w:w="10" w:type="dxa"/>
          <w:trHeight w:val="225" w:hRule="atLeast"/>
        </w:trPr>
        <w:tc>
          <w:tcPr>
            <w:tcW w:w="8097" w:type="dxa"/>
            <w:gridSpan w:val="3"/>
            <w:tcBorders>
              <w:top w:val="nil"/>
              <w:left w:val="nil"/>
              <w:bottom w:val="nil"/>
              <w:right w:val="nil"/>
            </w:tcBorders>
          </w:tcPr>
          <w:p w14:paraId="49504F58">
            <w:pPr>
              <w:spacing w:after="0" w:line="259" w:lineRule="auto"/>
              <w:ind w:left="10" w:firstLine="0"/>
              <w:jc w:val="left"/>
            </w:pPr>
            <w:r>
              <w:t>strength and direction of the linear relationship between pairs of variables. Here’s a brief</w:t>
            </w:r>
          </w:p>
        </w:tc>
        <w:tc>
          <w:tcPr>
            <w:tcW w:w="159" w:type="dxa"/>
            <w:gridSpan w:val="2"/>
            <w:tcBorders>
              <w:top w:val="nil"/>
              <w:left w:val="nil"/>
              <w:bottom w:val="nil"/>
              <w:right w:val="nil"/>
            </w:tcBorders>
          </w:tcPr>
          <w:p w14:paraId="2900AF2C">
            <w:pPr>
              <w:spacing w:after="0" w:line="259" w:lineRule="auto"/>
              <w:ind w:left="53" w:firstLine="0"/>
            </w:pPr>
            <w:r>
              <w:rPr>
                <w:sz w:val="10"/>
              </w:rPr>
              <w:t>86</w:t>
            </w:r>
          </w:p>
        </w:tc>
      </w:tr>
      <w:tr w14:paraId="48B133AB">
        <w:tblPrEx>
          <w:tblCellMar>
            <w:top w:w="0" w:type="dxa"/>
            <w:left w:w="0" w:type="dxa"/>
            <w:bottom w:w="0" w:type="dxa"/>
            <w:right w:w="0" w:type="dxa"/>
          </w:tblCellMar>
        </w:tblPrEx>
        <w:trPr>
          <w:gridAfter w:val="1"/>
          <w:wAfter w:w="10" w:type="dxa"/>
          <w:trHeight w:val="514" w:hRule="atLeast"/>
        </w:trPr>
        <w:tc>
          <w:tcPr>
            <w:tcW w:w="8097" w:type="dxa"/>
            <w:gridSpan w:val="3"/>
            <w:tcBorders>
              <w:top w:val="nil"/>
              <w:left w:val="nil"/>
              <w:bottom w:val="nil"/>
              <w:right w:val="nil"/>
            </w:tcBorders>
          </w:tcPr>
          <w:p w14:paraId="162F564E">
            <w:pPr>
              <w:spacing w:after="0" w:line="259" w:lineRule="auto"/>
              <w:ind w:left="10" w:firstLine="0"/>
              <w:jc w:val="left"/>
            </w:pPr>
            <w:r>
              <w:t>explanation of a correlation matrix</w:t>
            </w:r>
          </w:p>
        </w:tc>
        <w:tc>
          <w:tcPr>
            <w:tcW w:w="159" w:type="dxa"/>
            <w:gridSpan w:val="2"/>
            <w:tcBorders>
              <w:top w:val="nil"/>
              <w:left w:val="nil"/>
              <w:bottom w:val="nil"/>
              <w:right w:val="nil"/>
            </w:tcBorders>
          </w:tcPr>
          <w:p w14:paraId="310E9EBE">
            <w:pPr>
              <w:spacing w:after="120" w:line="259" w:lineRule="auto"/>
              <w:ind w:left="53" w:firstLine="0"/>
            </w:pPr>
            <w:r>
              <w:rPr>
                <w:sz w:val="10"/>
              </w:rPr>
              <w:t>87</w:t>
            </w:r>
          </w:p>
          <w:p w14:paraId="18EC9F8A">
            <w:pPr>
              <w:spacing w:after="0" w:line="259" w:lineRule="auto"/>
              <w:ind w:left="53" w:firstLine="0"/>
            </w:pPr>
            <w:r>
              <w:rPr>
                <w:sz w:val="10"/>
              </w:rPr>
              <w:t>88</w:t>
            </w:r>
          </w:p>
        </w:tc>
      </w:tr>
      <w:tr w14:paraId="39BBCB67">
        <w:tblPrEx>
          <w:tblCellMar>
            <w:top w:w="0" w:type="dxa"/>
            <w:left w:w="0" w:type="dxa"/>
            <w:bottom w:w="0" w:type="dxa"/>
            <w:right w:w="0" w:type="dxa"/>
          </w:tblCellMar>
        </w:tblPrEx>
        <w:trPr>
          <w:gridAfter w:val="1"/>
          <w:wAfter w:w="10" w:type="dxa"/>
          <w:trHeight w:val="299" w:hRule="atLeast"/>
        </w:trPr>
        <w:tc>
          <w:tcPr>
            <w:tcW w:w="8097" w:type="dxa"/>
            <w:gridSpan w:val="3"/>
            <w:tcBorders>
              <w:top w:val="nil"/>
              <w:left w:val="nil"/>
              <w:bottom w:val="nil"/>
              <w:right w:val="nil"/>
            </w:tcBorders>
          </w:tcPr>
          <w:p w14:paraId="51180C59">
            <w:pPr>
              <w:tabs>
                <w:tab w:val="center" w:pos="4182"/>
              </w:tabs>
              <w:spacing w:after="0" w:line="259" w:lineRule="auto"/>
              <w:ind w:left="0" w:firstLine="0"/>
            </w:pPr>
            <w:r>
              <w:t>1.</w:t>
            </w:r>
            <w:r>
              <w:tab/>
            </w:r>
            <w:r>
              <w:t>Positive Correlation (0 to 1): Variables move in the same direction When one increases,</w:t>
            </w:r>
          </w:p>
        </w:tc>
        <w:tc>
          <w:tcPr>
            <w:tcW w:w="159" w:type="dxa"/>
            <w:gridSpan w:val="2"/>
            <w:tcBorders>
              <w:top w:val="nil"/>
              <w:left w:val="nil"/>
              <w:bottom w:val="nil"/>
              <w:right w:val="nil"/>
            </w:tcBorders>
          </w:tcPr>
          <w:p w14:paraId="229E9B62">
            <w:pPr>
              <w:spacing w:after="0" w:line="259" w:lineRule="auto"/>
              <w:ind w:left="53" w:firstLine="0"/>
            </w:pPr>
            <w:r>
              <w:rPr>
                <w:sz w:val="10"/>
              </w:rPr>
              <w:t>89</w:t>
            </w:r>
          </w:p>
        </w:tc>
      </w:tr>
      <w:tr w14:paraId="2B353A9A">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74770F39">
            <w:pPr>
              <w:spacing w:after="0" w:line="259" w:lineRule="auto"/>
              <w:ind w:left="471" w:firstLine="0"/>
            </w:pPr>
            <w:r>
              <w:t>the other tends to increase as well.</w:t>
            </w:r>
          </w:p>
        </w:tc>
        <w:tc>
          <w:tcPr>
            <w:tcW w:w="159" w:type="dxa"/>
            <w:gridSpan w:val="2"/>
            <w:tcBorders>
              <w:top w:val="nil"/>
              <w:left w:val="nil"/>
              <w:bottom w:val="nil"/>
              <w:right w:val="nil"/>
            </w:tcBorders>
          </w:tcPr>
          <w:p w14:paraId="168FF1A0">
            <w:pPr>
              <w:spacing w:after="0" w:line="259" w:lineRule="auto"/>
              <w:ind w:left="53" w:firstLine="0"/>
            </w:pPr>
            <w:r>
              <w:rPr>
                <w:sz w:val="10"/>
              </w:rPr>
              <w:t>90</w:t>
            </w:r>
          </w:p>
        </w:tc>
      </w:tr>
      <w:tr w14:paraId="48EDB09C">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3415F79E">
            <w:pPr>
              <w:tabs>
                <w:tab w:val="center" w:pos="4169"/>
              </w:tabs>
              <w:spacing w:after="0" w:line="259" w:lineRule="auto"/>
              <w:ind w:left="0" w:firstLine="0"/>
            </w:pPr>
            <w:r>
              <w:t>2.</w:t>
            </w:r>
            <w:r>
              <w:tab/>
            </w:r>
            <w:r>
              <w:t>Negative Correlation (-1 to 0): Variables move in opposite directions. When one</w:t>
            </w:r>
          </w:p>
        </w:tc>
        <w:tc>
          <w:tcPr>
            <w:tcW w:w="159" w:type="dxa"/>
            <w:gridSpan w:val="2"/>
            <w:tcBorders>
              <w:top w:val="nil"/>
              <w:left w:val="nil"/>
              <w:bottom w:val="nil"/>
              <w:right w:val="nil"/>
            </w:tcBorders>
          </w:tcPr>
          <w:p w14:paraId="49C941CA">
            <w:pPr>
              <w:spacing w:after="0" w:line="259" w:lineRule="auto"/>
              <w:ind w:left="53" w:firstLine="0"/>
            </w:pPr>
            <w:r>
              <w:rPr>
                <w:sz w:val="10"/>
              </w:rPr>
              <w:t>91</w:t>
            </w:r>
          </w:p>
        </w:tc>
      </w:tr>
      <w:tr w14:paraId="4DA4E149">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619D1C6C">
            <w:pPr>
              <w:spacing w:after="0" w:line="259" w:lineRule="auto"/>
              <w:ind w:left="471" w:firstLine="0"/>
            </w:pPr>
            <w:r>
              <w:t>increases, the other tends to decrease.</w:t>
            </w:r>
          </w:p>
        </w:tc>
        <w:tc>
          <w:tcPr>
            <w:tcW w:w="159" w:type="dxa"/>
            <w:gridSpan w:val="2"/>
            <w:tcBorders>
              <w:top w:val="nil"/>
              <w:left w:val="nil"/>
              <w:bottom w:val="nil"/>
              <w:right w:val="nil"/>
            </w:tcBorders>
          </w:tcPr>
          <w:p w14:paraId="63584D93">
            <w:pPr>
              <w:spacing w:after="0" w:line="259" w:lineRule="auto"/>
              <w:ind w:left="53" w:firstLine="0"/>
            </w:pPr>
            <w:r>
              <w:rPr>
                <w:sz w:val="10"/>
              </w:rPr>
              <w:t>92</w:t>
            </w:r>
          </w:p>
        </w:tc>
      </w:tr>
      <w:tr w14:paraId="240561E0">
        <w:tblPrEx>
          <w:tblCellMar>
            <w:top w:w="0" w:type="dxa"/>
            <w:left w:w="0" w:type="dxa"/>
            <w:bottom w:w="0" w:type="dxa"/>
            <w:right w:w="0" w:type="dxa"/>
          </w:tblCellMar>
        </w:tblPrEx>
        <w:trPr>
          <w:gridAfter w:val="1"/>
          <w:wAfter w:w="10" w:type="dxa"/>
          <w:trHeight w:val="395" w:hRule="atLeast"/>
        </w:trPr>
        <w:tc>
          <w:tcPr>
            <w:tcW w:w="8097" w:type="dxa"/>
            <w:gridSpan w:val="3"/>
            <w:tcBorders>
              <w:top w:val="nil"/>
              <w:left w:val="nil"/>
              <w:bottom w:val="nil"/>
              <w:right w:val="nil"/>
            </w:tcBorders>
          </w:tcPr>
          <w:p w14:paraId="4963820A">
            <w:pPr>
              <w:tabs>
                <w:tab w:val="center" w:pos="3656"/>
              </w:tabs>
              <w:spacing w:after="0" w:line="259" w:lineRule="auto"/>
              <w:ind w:left="0" w:firstLine="0"/>
            </w:pPr>
            <w:r>
              <w:t>3.</w:t>
            </w:r>
            <w:r>
              <w:tab/>
            </w:r>
            <w:r>
              <w:t>No Correlation (0): There is no linear relationship between the variables.</w:t>
            </w:r>
          </w:p>
        </w:tc>
        <w:tc>
          <w:tcPr>
            <w:tcW w:w="159" w:type="dxa"/>
            <w:gridSpan w:val="2"/>
            <w:tcBorders>
              <w:top w:val="nil"/>
              <w:left w:val="nil"/>
              <w:bottom w:val="nil"/>
              <w:right w:val="nil"/>
            </w:tcBorders>
          </w:tcPr>
          <w:p w14:paraId="09808F48">
            <w:pPr>
              <w:spacing w:after="0" w:line="259" w:lineRule="auto"/>
              <w:ind w:left="53" w:firstLine="0"/>
            </w:pPr>
            <w:r>
              <w:rPr>
                <w:sz w:val="10"/>
              </w:rPr>
              <w:t>93</w:t>
            </w:r>
          </w:p>
        </w:tc>
      </w:tr>
      <w:tr w14:paraId="2E1346D2">
        <w:tblPrEx>
          <w:tblCellMar>
            <w:top w:w="0" w:type="dxa"/>
            <w:left w:w="0" w:type="dxa"/>
            <w:bottom w:w="0" w:type="dxa"/>
            <w:right w:w="0" w:type="dxa"/>
          </w:tblCellMar>
        </w:tblPrEx>
        <w:trPr>
          <w:gridAfter w:val="1"/>
          <w:wAfter w:w="10" w:type="dxa"/>
          <w:trHeight w:val="424" w:hRule="atLeast"/>
        </w:trPr>
        <w:tc>
          <w:tcPr>
            <w:tcW w:w="8097" w:type="dxa"/>
            <w:gridSpan w:val="3"/>
            <w:tcBorders>
              <w:top w:val="nil"/>
              <w:left w:val="nil"/>
              <w:bottom w:val="nil"/>
              <w:right w:val="nil"/>
            </w:tcBorders>
            <w:vAlign w:val="bottom"/>
          </w:tcPr>
          <w:p w14:paraId="7D8881FF">
            <w:pPr>
              <w:spacing w:after="0" w:line="259" w:lineRule="auto"/>
              <w:ind w:left="10" w:firstLine="0"/>
              <w:jc w:val="left"/>
            </w:pPr>
            <w:r>
              <w:rPr>
                <w:i/>
              </w:rPr>
              <w:t>3.3. Data Preprocessing</w:t>
            </w:r>
          </w:p>
        </w:tc>
        <w:tc>
          <w:tcPr>
            <w:tcW w:w="159" w:type="dxa"/>
            <w:gridSpan w:val="2"/>
            <w:tcBorders>
              <w:top w:val="nil"/>
              <w:left w:val="nil"/>
              <w:bottom w:val="nil"/>
              <w:right w:val="nil"/>
            </w:tcBorders>
            <w:vAlign w:val="bottom"/>
          </w:tcPr>
          <w:p w14:paraId="78F0199B">
            <w:pPr>
              <w:spacing w:after="0" w:line="259" w:lineRule="auto"/>
              <w:ind w:left="53" w:firstLine="0"/>
            </w:pPr>
            <w:r>
              <w:rPr>
                <w:sz w:val="10"/>
              </w:rPr>
              <w:t>94</w:t>
            </w:r>
          </w:p>
        </w:tc>
      </w:tr>
      <w:tr w14:paraId="6F573387">
        <w:tblPrEx>
          <w:tblCellMar>
            <w:top w:w="0" w:type="dxa"/>
            <w:left w:w="0" w:type="dxa"/>
            <w:bottom w:w="0" w:type="dxa"/>
            <w:right w:w="0" w:type="dxa"/>
          </w:tblCellMar>
        </w:tblPrEx>
        <w:trPr>
          <w:gridAfter w:val="1"/>
          <w:wAfter w:w="10" w:type="dxa"/>
          <w:trHeight w:val="283" w:hRule="atLeast"/>
        </w:trPr>
        <w:tc>
          <w:tcPr>
            <w:tcW w:w="8097" w:type="dxa"/>
            <w:gridSpan w:val="3"/>
            <w:tcBorders>
              <w:top w:val="nil"/>
              <w:left w:val="nil"/>
              <w:bottom w:val="nil"/>
              <w:right w:val="nil"/>
            </w:tcBorders>
          </w:tcPr>
          <w:p w14:paraId="3490B557">
            <w:pPr>
              <w:spacing w:after="0" w:line="259" w:lineRule="auto"/>
              <w:ind w:left="435" w:firstLine="0"/>
              <w:jc w:val="left"/>
            </w:pPr>
            <w:r>
              <w:t>Data preprocessing is a critical step in machine learning that involves cleaning, trans-</w:t>
            </w:r>
          </w:p>
        </w:tc>
        <w:tc>
          <w:tcPr>
            <w:tcW w:w="159" w:type="dxa"/>
            <w:gridSpan w:val="2"/>
            <w:tcBorders>
              <w:top w:val="nil"/>
              <w:left w:val="nil"/>
              <w:bottom w:val="nil"/>
              <w:right w:val="nil"/>
            </w:tcBorders>
          </w:tcPr>
          <w:p w14:paraId="2E899649">
            <w:pPr>
              <w:spacing w:after="0" w:line="259" w:lineRule="auto"/>
              <w:ind w:left="53" w:firstLine="0"/>
            </w:pPr>
            <w:r>
              <w:rPr>
                <w:sz w:val="10"/>
              </w:rPr>
              <w:t>95</w:t>
            </w:r>
          </w:p>
        </w:tc>
      </w:tr>
      <w:tr w14:paraId="125E6D1B">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7F60A70B">
            <w:pPr>
              <w:spacing w:after="0" w:line="259" w:lineRule="auto"/>
              <w:ind w:left="10" w:firstLine="0"/>
              <w:jc w:val="left"/>
            </w:pPr>
            <w:r>
              <w:t>forming, and organizing raw data into a format suitable for model training. It plays a</w:t>
            </w:r>
          </w:p>
        </w:tc>
        <w:tc>
          <w:tcPr>
            <w:tcW w:w="159" w:type="dxa"/>
            <w:gridSpan w:val="2"/>
            <w:tcBorders>
              <w:top w:val="nil"/>
              <w:left w:val="nil"/>
              <w:bottom w:val="nil"/>
              <w:right w:val="nil"/>
            </w:tcBorders>
          </w:tcPr>
          <w:p w14:paraId="39F54B81">
            <w:pPr>
              <w:spacing w:after="0" w:line="259" w:lineRule="auto"/>
              <w:ind w:left="53" w:firstLine="0"/>
            </w:pPr>
            <w:r>
              <w:rPr>
                <w:sz w:val="10"/>
              </w:rPr>
              <w:t>96</w:t>
            </w:r>
          </w:p>
        </w:tc>
      </w:tr>
      <w:tr w14:paraId="38B37E7F">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4B8C6519">
            <w:pPr>
              <w:spacing w:after="0" w:line="259" w:lineRule="auto"/>
              <w:ind w:left="10" w:firstLine="0"/>
              <w:jc w:val="left"/>
            </w:pPr>
            <w:r>
              <w:t>significant role in ensuring that the data is of high quality and that the machine learning</w:t>
            </w:r>
          </w:p>
        </w:tc>
        <w:tc>
          <w:tcPr>
            <w:tcW w:w="159" w:type="dxa"/>
            <w:gridSpan w:val="2"/>
            <w:tcBorders>
              <w:top w:val="nil"/>
              <w:left w:val="nil"/>
              <w:bottom w:val="nil"/>
              <w:right w:val="nil"/>
            </w:tcBorders>
          </w:tcPr>
          <w:p w14:paraId="640F4413">
            <w:pPr>
              <w:spacing w:after="0" w:line="259" w:lineRule="auto"/>
              <w:ind w:left="53" w:firstLine="0"/>
            </w:pPr>
            <w:r>
              <w:rPr>
                <w:sz w:val="10"/>
              </w:rPr>
              <w:t>97</w:t>
            </w:r>
          </w:p>
        </w:tc>
      </w:tr>
      <w:tr w14:paraId="460BFD97">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59088FB3">
            <w:pPr>
              <w:spacing w:after="0" w:line="259" w:lineRule="auto"/>
              <w:ind w:left="10" w:firstLine="0"/>
              <w:jc w:val="left"/>
            </w:pPr>
            <w:r>
              <w:t>model can learn meaningful patterns. Here’s an elaborate explanation of various aspects of</w:t>
            </w:r>
          </w:p>
        </w:tc>
        <w:tc>
          <w:tcPr>
            <w:tcW w:w="159" w:type="dxa"/>
            <w:gridSpan w:val="2"/>
            <w:tcBorders>
              <w:top w:val="nil"/>
              <w:left w:val="nil"/>
              <w:bottom w:val="nil"/>
              <w:right w:val="nil"/>
            </w:tcBorders>
          </w:tcPr>
          <w:p w14:paraId="387D9D65">
            <w:pPr>
              <w:spacing w:after="0" w:line="259" w:lineRule="auto"/>
              <w:ind w:left="53" w:firstLine="0"/>
            </w:pPr>
            <w:r>
              <w:rPr>
                <w:sz w:val="10"/>
              </w:rPr>
              <w:t>98</w:t>
            </w:r>
          </w:p>
        </w:tc>
      </w:tr>
      <w:tr w14:paraId="1CC55D9E">
        <w:tblPrEx>
          <w:tblCellMar>
            <w:top w:w="0" w:type="dxa"/>
            <w:left w:w="0" w:type="dxa"/>
            <w:bottom w:w="0" w:type="dxa"/>
            <w:right w:w="0" w:type="dxa"/>
          </w:tblCellMar>
        </w:tblPrEx>
        <w:trPr>
          <w:gridAfter w:val="1"/>
          <w:wAfter w:w="10" w:type="dxa"/>
          <w:trHeight w:val="514" w:hRule="atLeast"/>
        </w:trPr>
        <w:tc>
          <w:tcPr>
            <w:tcW w:w="8097" w:type="dxa"/>
            <w:gridSpan w:val="3"/>
            <w:tcBorders>
              <w:top w:val="nil"/>
              <w:left w:val="nil"/>
              <w:bottom w:val="nil"/>
              <w:right w:val="nil"/>
            </w:tcBorders>
          </w:tcPr>
          <w:p w14:paraId="550C51C9">
            <w:pPr>
              <w:spacing w:after="0" w:line="259" w:lineRule="auto"/>
              <w:ind w:left="10" w:firstLine="0"/>
              <w:jc w:val="left"/>
            </w:pPr>
            <w:r>
              <w:t>data preprocessing:</w:t>
            </w:r>
          </w:p>
        </w:tc>
        <w:tc>
          <w:tcPr>
            <w:tcW w:w="159" w:type="dxa"/>
            <w:gridSpan w:val="2"/>
            <w:tcBorders>
              <w:top w:val="nil"/>
              <w:left w:val="nil"/>
              <w:bottom w:val="nil"/>
              <w:right w:val="nil"/>
            </w:tcBorders>
          </w:tcPr>
          <w:p w14:paraId="54AA743E">
            <w:pPr>
              <w:spacing w:after="120" w:line="259" w:lineRule="auto"/>
              <w:ind w:left="53" w:firstLine="0"/>
            </w:pPr>
            <w:r>
              <w:rPr>
                <w:sz w:val="10"/>
              </w:rPr>
              <w:t>99</w:t>
            </w:r>
          </w:p>
          <w:p w14:paraId="2A3A61C4">
            <w:pPr>
              <w:spacing w:after="0" w:line="259" w:lineRule="auto"/>
              <w:ind w:left="0" w:firstLine="0"/>
            </w:pPr>
            <w:r>
              <w:rPr>
                <w:sz w:val="10"/>
              </w:rPr>
              <w:t>100</w:t>
            </w:r>
          </w:p>
        </w:tc>
      </w:tr>
      <w:tr w14:paraId="4623FFB7">
        <w:tblPrEx>
          <w:tblCellMar>
            <w:top w:w="0" w:type="dxa"/>
            <w:left w:w="0" w:type="dxa"/>
            <w:bottom w:w="0" w:type="dxa"/>
            <w:right w:w="0" w:type="dxa"/>
          </w:tblCellMar>
        </w:tblPrEx>
        <w:trPr>
          <w:gridAfter w:val="1"/>
          <w:wAfter w:w="10" w:type="dxa"/>
          <w:trHeight w:val="299" w:hRule="atLeast"/>
        </w:trPr>
        <w:tc>
          <w:tcPr>
            <w:tcW w:w="8097" w:type="dxa"/>
            <w:gridSpan w:val="3"/>
            <w:tcBorders>
              <w:top w:val="nil"/>
              <w:left w:val="nil"/>
              <w:bottom w:val="nil"/>
              <w:right w:val="nil"/>
            </w:tcBorders>
          </w:tcPr>
          <w:p w14:paraId="5AA53FD4">
            <w:pPr>
              <w:tabs>
                <w:tab w:val="center" w:pos="1202"/>
              </w:tabs>
              <w:spacing w:after="0" w:line="259" w:lineRule="auto"/>
              <w:ind w:left="0" w:firstLine="0"/>
              <w:jc w:val="left"/>
            </w:pPr>
            <w:r>
              <w:t>1.</w:t>
            </w:r>
            <w:r>
              <w:tab/>
            </w:r>
            <w:r>
              <w:rPr>
                <w:b/>
              </w:rPr>
              <w:t>Data Cleaning:</w:t>
            </w:r>
          </w:p>
        </w:tc>
        <w:tc>
          <w:tcPr>
            <w:tcW w:w="159" w:type="dxa"/>
            <w:gridSpan w:val="2"/>
            <w:tcBorders>
              <w:top w:val="nil"/>
              <w:left w:val="nil"/>
              <w:bottom w:val="nil"/>
              <w:right w:val="nil"/>
            </w:tcBorders>
          </w:tcPr>
          <w:p w14:paraId="108E8228">
            <w:pPr>
              <w:spacing w:after="0" w:line="259" w:lineRule="auto"/>
              <w:ind w:left="0" w:firstLine="0"/>
            </w:pPr>
            <w:r>
              <w:rPr>
                <w:sz w:val="10"/>
              </w:rPr>
              <w:t>101</w:t>
            </w:r>
          </w:p>
        </w:tc>
      </w:tr>
      <w:tr w14:paraId="464ECCF7">
        <w:tblPrEx>
          <w:tblCellMar>
            <w:top w:w="0" w:type="dxa"/>
            <w:left w:w="0" w:type="dxa"/>
            <w:bottom w:w="0" w:type="dxa"/>
            <w:right w:w="0" w:type="dxa"/>
          </w:tblCellMar>
        </w:tblPrEx>
        <w:trPr>
          <w:gridAfter w:val="1"/>
          <w:wAfter w:w="10" w:type="dxa"/>
          <w:trHeight w:val="252" w:hRule="atLeast"/>
        </w:trPr>
        <w:tc>
          <w:tcPr>
            <w:tcW w:w="8097" w:type="dxa"/>
            <w:gridSpan w:val="3"/>
            <w:tcBorders>
              <w:top w:val="nil"/>
              <w:left w:val="nil"/>
              <w:bottom w:val="nil"/>
              <w:right w:val="nil"/>
            </w:tcBorders>
          </w:tcPr>
          <w:p w14:paraId="6E15D862">
            <w:pPr>
              <w:spacing w:after="0" w:line="259" w:lineRule="auto"/>
              <w:ind w:left="463" w:firstLine="0"/>
              <w:jc w:val="left"/>
            </w:pPr>
            <w:r>
              <w:rPr>
                <w:i/>
              </w:rPr>
              <w:t xml:space="preserve">Handling Missing Values: </w:t>
            </w:r>
            <w:r>
              <w:t>Identify and handle missing data, either by removing rows</w:t>
            </w:r>
          </w:p>
        </w:tc>
        <w:tc>
          <w:tcPr>
            <w:tcW w:w="159" w:type="dxa"/>
            <w:gridSpan w:val="2"/>
            <w:tcBorders>
              <w:top w:val="nil"/>
              <w:left w:val="nil"/>
              <w:bottom w:val="nil"/>
              <w:right w:val="nil"/>
            </w:tcBorders>
          </w:tcPr>
          <w:p w14:paraId="571B1DB0">
            <w:pPr>
              <w:spacing w:after="0" w:line="259" w:lineRule="auto"/>
              <w:ind w:left="0" w:firstLine="0"/>
            </w:pPr>
            <w:r>
              <w:rPr>
                <w:sz w:val="10"/>
              </w:rPr>
              <w:t>102</w:t>
            </w:r>
          </w:p>
        </w:tc>
      </w:tr>
      <w:tr w14:paraId="5C721D10">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581A0C60">
            <w:pPr>
              <w:spacing w:after="0" w:line="259" w:lineRule="auto"/>
              <w:ind w:left="471" w:firstLine="0"/>
              <w:jc w:val="left"/>
            </w:pPr>
            <w:r>
              <w:t>or filling in missing values using techniques like mean, median, or interpolation.There</w:t>
            </w:r>
          </w:p>
        </w:tc>
        <w:tc>
          <w:tcPr>
            <w:tcW w:w="159" w:type="dxa"/>
            <w:gridSpan w:val="2"/>
            <w:tcBorders>
              <w:top w:val="nil"/>
              <w:left w:val="nil"/>
              <w:bottom w:val="nil"/>
              <w:right w:val="nil"/>
            </w:tcBorders>
          </w:tcPr>
          <w:p w14:paraId="7A59A73F">
            <w:pPr>
              <w:spacing w:after="0" w:line="259" w:lineRule="auto"/>
              <w:ind w:left="0" w:firstLine="0"/>
            </w:pPr>
            <w:r>
              <w:rPr>
                <w:sz w:val="10"/>
              </w:rPr>
              <w:t>103</w:t>
            </w:r>
          </w:p>
        </w:tc>
      </w:tr>
      <w:tr w14:paraId="302ED2B0">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20D1CE59">
            <w:pPr>
              <w:spacing w:after="0" w:line="259" w:lineRule="auto"/>
              <w:ind w:left="471" w:firstLine="0"/>
              <w:jc w:val="left"/>
            </w:pPr>
            <w:r>
              <w:t>are no null values in this dataset</w:t>
            </w:r>
          </w:p>
        </w:tc>
        <w:tc>
          <w:tcPr>
            <w:tcW w:w="159" w:type="dxa"/>
            <w:gridSpan w:val="2"/>
            <w:tcBorders>
              <w:top w:val="nil"/>
              <w:left w:val="nil"/>
              <w:bottom w:val="nil"/>
              <w:right w:val="nil"/>
            </w:tcBorders>
          </w:tcPr>
          <w:p w14:paraId="2BE5F683">
            <w:pPr>
              <w:spacing w:after="0" w:line="259" w:lineRule="auto"/>
              <w:ind w:left="0" w:firstLine="0"/>
            </w:pPr>
            <w:r>
              <w:rPr>
                <w:sz w:val="10"/>
              </w:rPr>
              <w:t>104</w:t>
            </w:r>
          </w:p>
        </w:tc>
      </w:tr>
      <w:tr w14:paraId="15CB3881">
        <w:tblPrEx>
          <w:tblCellMar>
            <w:top w:w="0" w:type="dxa"/>
            <w:left w:w="0" w:type="dxa"/>
            <w:bottom w:w="0" w:type="dxa"/>
            <w:right w:w="0" w:type="dxa"/>
          </w:tblCellMar>
        </w:tblPrEx>
        <w:trPr>
          <w:gridAfter w:val="1"/>
          <w:wAfter w:w="10" w:type="dxa"/>
          <w:trHeight w:val="250" w:hRule="atLeast"/>
        </w:trPr>
        <w:tc>
          <w:tcPr>
            <w:tcW w:w="8097" w:type="dxa"/>
            <w:gridSpan w:val="3"/>
            <w:tcBorders>
              <w:top w:val="nil"/>
              <w:left w:val="nil"/>
              <w:bottom w:val="nil"/>
              <w:right w:val="nil"/>
            </w:tcBorders>
          </w:tcPr>
          <w:p w14:paraId="0F556E47">
            <w:pPr>
              <w:tabs>
                <w:tab w:val="center" w:pos="1440"/>
              </w:tabs>
              <w:spacing w:after="0" w:line="259" w:lineRule="auto"/>
              <w:ind w:left="0" w:firstLine="0"/>
              <w:jc w:val="left"/>
            </w:pPr>
            <w:r>
              <w:t>2.</w:t>
            </w:r>
            <w:r>
              <w:tab/>
            </w:r>
            <w:r>
              <w:rPr>
                <w:b/>
              </w:rPr>
              <w:t>Data Transformation:</w:t>
            </w:r>
          </w:p>
        </w:tc>
        <w:tc>
          <w:tcPr>
            <w:tcW w:w="159" w:type="dxa"/>
            <w:gridSpan w:val="2"/>
            <w:tcBorders>
              <w:top w:val="nil"/>
              <w:left w:val="nil"/>
              <w:bottom w:val="nil"/>
              <w:right w:val="nil"/>
            </w:tcBorders>
          </w:tcPr>
          <w:p w14:paraId="5B744014">
            <w:pPr>
              <w:spacing w:after="0" w:line="259" w:lineRule="auto"/>
              <w:ind w:left="0" w:firstLine="0"/>
            </w:pPr>
            <w:r>
              <w:rPr>
                <w:sz w:val="10"/>
              </w:rPr>
              <w:t>105</w:t>
            </w:r>
          </w:p>
        </w:tc>
      </w:tr>
      <w:tr w14:paraId="49EA1616">
        <w:tblPrEx>
          <w:tblCellMar>
            <w:top w:w="0" w:type="dxa"/>
            <w:left w:w="0" w:type="dxa"/>
            <w:bottom w:w="0" w:type="dxa"/>
            <w:right w:w="0" w:type="dxa"/>
          </w:tblCellMar>
        </w:tblPrEx>
        <w:trPr>
          <w:gridAfter w:val="1"/>
          <w:wAfter w:w="10" w:type="dxa"/>
          <w:trHeight w:val="252" w:hRule="atLeast"/>
        </w:trPr>
        <w:tc>
          <w:tcPr>
            <w:tcW w:w="8097" w:type="dxa"/>
            <w:gridSpan w:val="3"/>
            <w:tcBorders>
              <w:top w:val="nil"/>
              <w:left w:val="nil"/>
              <w:bottom w:val="nil"/>
              <w:right w:val="nil"/>
            </w:tcBorders>
          </w:tcPr>
          <w:p w14:paraId="30435C4B">
            <w:pPr>
              <w:spacing w:after="0" w:line="259" w:lineRule="auto"/>
              <w:ind w:left="466" w:firstLine="0"/>
              <w:jc w:val="left"/>
            </w:pPr>
            <w:r>
              <w:rPr>
                <w:i/>
              </w:rPr>
              <w:t xml:space="preserve">Feature Scaling: </w:t>
            </w:r>
            <w:r>
              <w:t>Normalize or standardize numerical features to ensure that different</w:t>
            </w:r>
          </w:p>
        </w:tc>
        <w:tc>
          <w:tcPr>
            <w:tcW w:w="159" w:type="dxa"/>
            <w:gridSpan w:val="2"/>
            <w:tcBorders>
              <w:top w:val="nil"/>
              <w:left w:val="nil"/>
              <w:bottom w:val="nil"/>
              <w:right w:val="nil"/>
            </w:tcBorders>
          </w:tcPr>
          <w:p w14:paraId="23388243">
            <w:pPr>
              <w:spacing w:after="0" w:line="259" w:lineRule="auto"/>
              <w:ind w:left="0" w:firstLine="0"/>
            </w:pPr>
            <w:r>
              <w:rPr>
                <w:sz w:val="10"/>
              </w:rPr>
              <w:t>106</w:t>
            </w:r>
          </w:p>
        </w:tc>
      </w:tr>
      <w:tr w14:paraId="530BEC99">
        <w:tblPrEx>
          <w:tblCellMar>
            <w:top w:w="0" w:type="dxa"/>
            <w:left w:w="0" w:type="dxa"/>
            <w:bottom w:w="0" w:type="dxa"/>
            <w:right w:w="0" w:type="dxa"/>
          </w:tblCellMar>
        </w:tblPrEx>
        <w:trPr>
          <w:gridAfter w:val="1"/>
          <w:wAfter w:w="10" w:type="dxa"/>
          <w:trHeight w:val="251" w:hRule="atLeast"/>
        </w:trPr>
        <w:tc>
          <w:tcPr>
            <w:tcW w:w="8097" w:type="dxa"/>
            <w:gridSpan w:val="3"/>
            <w:tcBorders>
              <w:top w:val="nil"/>
              <w:left w:val="nil"/>
              <w:bottom w:val="nil"/>
              <w:right w:val="nil"/>
            </w:tcBorders>
          </w:tcPr>
          <w:p w14:paraId="345E2A5A">
            <w:pPr>
              <w:spacing w:after="0" w:line="259" w:lineRule="auto"/>
              <w:ind w:left="471" w:firstLine="0"/>
              <w:jc w:val="left"/>
            </w:pPr>
            <w:r>
              <w:t>features are on a similar scale. Common techniques include Min-Max scaling and</w:t>
            </w:r>
          </w:p>
        </w:tc>
        <w:tc>
          <w:tcPr>
            <w:tcW w:w="159" w:type="dxa"/>
            <w:gridSpan w:val="2"/>
            <w:tcBorders>
              <w:top w:val="nil"/>
              <w:left w:val="nil"/>
              <w:bottom w:val="nil"/>
              <w:right w:val="nil"/>
            </w:tcBorders>
          </w:tcPr>
          <w:p w14:paraId="1B8B88CD">
            <w:pPr>
              <w:spacing w:after="0" w:line="259" w:lineRule="auto"/>
              <w:ind w:left="0" w:firstLine="0"/>
            </w:pPr>
            <w:r>
              <w:rPr>
                <w:sz w:val="10"/>
              </w:rPr>
              <w:t>107</w:t>
            </w:r>
          </w:p>
        </w:tc>
      </w:tr>
      <w:tr w14:paraId="055A4A0F">
        <w:tblPrEx>
          <w:tblCellMar>
            <w:top w:w="0" w:type="dxa"/>
            <w:left w:w="0" w:type="dxa"/>
            <w:bottom w:w="0" w:type="dxa"/>
            <w:right w:w="0" w:type="dxa"/>
          </w:tblCellMar>
        </w:tblPrEx>
        <w:trPr>
          <w:gridAfter w:val="1"/>
          <w:wAfter w:w="10" w:type="dxa"/>
          <w:trHeight w:val="225" w:hRule="atLeast"/>
        </w:trPr>
        <w:tc>
          <w:tcPr>
            <w:tcW w:w="8097" w:type="dxa"/>
            <w:gridSpan w:val="3"/>
            <w:tcBorders>
              <w:top w:val="nil"/>
              <w:left w:val="nil"/>
              <w:bottom w:val="nil"/>
              <w:right w:val="nil"/>
            </w:tcBorders>
          </w:tcPr>
          <w:p w14:paraId="0B809868">
            <w:pPr>
              <w:spacing w:after="0" w:line="259" w:lineRule="auto"/>
              <w:ind w:left="471" w:firstLine="0"/>
              <w:jc w:val="left"/>
            </w:pPr>
            <w:r>
              <w:t>z-score normalization.</w:t>
            </w:r>
          </w:p>
        </w:tc>
        <w:tc>
          <w:tcPr>
            <w:tcW w:w="159" w:type="dxa"/>
            <w:gridSpan w:val="2"/>
            <w:tcBorders>
              <w:top w:val="nil"/>
              <w:left w:val="nil"/>
              <w:bottom w:val="nil"/>
              <w:right w:val="nil"/>
            </w:tcBorders>
          </w:tcPr>
          <w:p w14:paraId="5F6373B2">
            <w:pPr>
              <w:spacing w:after="0" w:line="259" w:lineRule="auto"/>
              <w:ind w:left="0" w:firstLine="0"/>
            </w:pPr>
            <w:r>
              <w:rPr>
                <w:sz w:val="10"/>
              </w:rPr>
              <w:t>108</w:t>
            </w:r>
          </w:p>
        </w:tc>
      </w:tr>
      <w:tr w14:paraId="2BF8A8EA">
        <w:tblPrEx>
          <w:tblCellMar>
            <w:top w:w="0" w:type="dxa"/>
            <w:left w:w="0" w:type="dxa"/>
            <w:bottom w:w="0" w:type="dxa"/>
            <w:right w:w="0" w:type="dxa"/>
          </w:tblCellMar>
        </w:tblPrEx>
        <w:trPr>
          <w:gridBefore w:val="1"/>
          <w:wBefore w:w="10" w:type="dxa"/>
          <w:trHeight w:val="224" w:hRule="atLeast"/>
        </w:trPr>
        <w:tc>
          <w:tcPr>
            <w:tcW w:w="459" w:type="dxa"/>
            <w:tcBorders>
              <w:top w:val="nil"/>
              <w:left w:val="nil"/>
              <w:bottom w:val="nil"/>
              <w:right w:val="nil"/>
            </w:tcBorders>
          </w:tcPr>
          <w:p w14:paraId="73D7E57B">
            <w:pPr>
              <w:spacing w:after="0" w:line="259" w:lineRule="auto"/>
              <w:ind w:left="0" w:firstLine="0"/>
              <w:jc w:val="left"/>
            </w:pPr>
            <w:r>
              <w:t>3.</w:t>
            </w:r>
          </w:p>
        </w:tc>
        <w:tc>
          <w:tcPr>
            <w:tcW w:w="7638" w:type="dxa"/>
            <w:gridSpan w:val="2"/>
            <w:tcBorders>
              <w:top w:val="nil"/>
              <w:left w:val="nil"/>
              <w:bottom w:val="nil"/>
              <w:right w:val="nil"/>
            </w:tcBorders>
          </w:tcPr>
          <w:p w14:paraId="3C8B9D30">
            <w:pPr>
              <w:spacing w:after="0" w:line="259" w:lineRule="auto"/>
              <w:ind w:left="12" w:firstLine="0"/>
              <w:jc w:val="left"/>
            </w:pPr>
            <w:r>
              <w:rPr>
                <w:b/>
              </w:rPr>
              <w:t>Data Splitting:</w:t>
            </w:r>
          </w:p>
        </w:tc>
        <w:tc>
          <w:tcPr>
            <w:tcW w:w="159" w:type="dxa"/>
            <w:gridSpan w:val="2"/>
            <w:tcBorders>
              <w:top w:val="nil"/>
              <w:left w:val="nil"/>
              <w:bottom w:val="nil"/>
              <w:right w:val="nil"/>
            </w:tcBorders>
          </w:tcPr>
          <w:p w14:paraId="531A1DDE">
            <w:pPr>
              <w:spacing w:after="0" w:line="259" w:lineRule="auto"/>
              <w:ind w:left="0" w:firstLine="0"/>
            </w:pPr>
            <w:r>
              <w:rPr>
                <w:sz w:val="10"/>
              </w:rPr>
              <w:t>109</w:t>
            </w:r>
          </w:p>
        </w:tc>
      </w:tr>
      <w:tr w14:paraId="75C852C2">
        <w:tblPrEx>
          <w:tblCellMar>
            <w:top w:w="0" w:type="dxa"/>
            <w:left w:w="0" w:type="dxa"/>
            <w:bottom w:w="0" w:type="dxa"/>
            <w:right w:w="0" w:type="dxa"/>
          </w:tblCellMar>
        </w:tblPrEx>
        <w:trPr>
          <w:gridBefore w:val="1"/>
          <w:wBefore w:w="10" w:type="dxa"/>
          <w:trHeight w:val="252" w:hRule="atLeast"/>
        </w:trPr>
        <w:tc>
          <w:tcPr>
            <w:tcW w:w="459" w:type="dxa"/>
            <w:tcBorders>
              <w:top w:val="nil"/>
              <w:left w:val="nil"/>
              <w:bottom w:val="nil"/>
              <w:right w:val="nil"/>
            </w:tcBorders>
          </w:tcPr>
          <w:p w14:paraId="7D74D59F">
            <w:pPr>
              <w:spacing w:after="160" w:line="259" w:lineRule="auto"/>
              <w:ind w:left="0" w:firstLine="0"/>
              <w:jc w:val="left"/>
            </w:pPr>
          </w:p>
        </w:tc>
        <w:tc>
          <w:tcPr>
            <w:tcW w:w="7638" w:type="dxa"/>
            <w:gridSpan w:val="2"/>
            <w:tcBorders>
              <w:top w:val="nil"/>
              <w:left w:val="nil"/>
              <w:bottom w:val="nil"/>
              <w:right w:val="nil"/>
            </w:tcBorders>
          </w:tcPr>
          <w:p w14:paraId="063432F2">
            <w:pPr>
              <w:spacing w:after="0" w:line="259" w:lineRule="auto"/>
              <w:ind w:left="0" w:firstLine="0"/>
              <w:jc w:val="left"/>
            </w:pPr>
            <w:r>
              <w:rPr>
                <w:i/>
              </w:rPr>
              <w:t xml:space="preserve">Train-Validation-Test Split: </w:t>
            </w:r>
            <w:r>
              <w:t>Divide the dataset into training, validation, and test sets.</w:t>
            </w:r>
          </w:p>
        </w:tc>
        <w:tc>
          <w:tcPr>
            <w:tcW w:w="159" w:type="dxa"/>
            <w:gridSpan w:val="2"/>
            <w:tcBorders>
              <w:top w:val="nil"/>
              <w:left w:val="nil"/>
              <w:bottom w:val="nil"/>
              <w:right w:val="nil"/>
            </w:tcBorders>
          </w:tcPr>
          <w:p w14:paraId="1B931CE6">
            <w:pPr>
              <w:spacing w:after="0" w:line="259" w:lineRule="auto"/>
              <w:ind w:left="0" w:firstLine="0"/>
            </w:pPr>
            <w:r>
              <w:rPr>
                <w:sz w:val="10"/>
              </w:rPr>
              <w:t>110</w:t>
            </w:r>
          </w:p>
        </w:tc>
      </w:tr>
      <w:tr w14:paraId="7D5E0A15">
        <w:tblPrEx>
          <w:tblCellMar>
            <w:top w:w="0" w:type="dxa"/>
            <w:left w:w="0" w:type="dxa"/>
            <w:bottom w:w="0" w:type="dxa"/>
            <w:right w:w="0" w:type="dxa"/>
          </w:tblCellMar>
        </w:tblPrEx>
        <w:trPr>
          <w:gridBefore w:val="1"/>
          <w:wBefore w:w="10" w:type="dxa"/>
          <w:trHeight w:val="251" w:hRule="atLeast"/>
        </w:trPr>
        <w:tc>
          <w:tcPr>
            <w:tcW w:w="459" w:type="dxa"/>
            <w:tcBorders>
              <w:top w:val="nil"/>
              <w:left w:val="nil"/>
              <w:bottom w:val="nil"/>
              <w:right w:val="nil"/>
            </w:tcBorders>
          </w:tcPr>
          <w:p w14:paraId="211BC6F4">
            <w:pPr>
              <w:spacing w:after="160" w:line="259" w:lineRule="auto"/>
              <w:ind w:left="0" w:firstLine="0"/>
              <w:jc w:val="left"/>
            </w:pPr>
          </w:p>
        </w:tc>
        <w:tc>
          <w:tcPr>
            <w:tcW w:w="7638" w:type="dxa"/>
            <w:gridSpan w:val="2"/>
            <w:tcBorders>
              <w:top w:val="nil"/>
              <w:left w:val="nil"/>
              <w:bottom w:val="nil"/>
              <w:right w:val="nil"/>
            </w:tcBorders>
          </w:tcPr>
          <w:p w14:paraId="41AC3676">
            <w:pPr>
              <w:spacing w:after="0" w:line="259" w:lineRule="auto"/>
              <w:ind w:left="6" w:firstLine="0"/>
              <w:jc w:val="left"/>
            </w:pPr>
            <w:r>
              <w:t>The training set is used to train the model, the validation set is used to tune hyperpa-</w:t>
            </w:r>
          </w:p>
        </w:tc>
        <w:tc>
          <w:tcPr>
            <w:tcW w:w="159" w:type="dxa"/>
            <w:gridSpan w:val="2"/>
            <w:tcBorders>
              <w:top w:val="nil"/>
              <w:left w:val="nil"/>
              <w:bottom w:val="nil"/>
              <w:right w:val="nil"/>
            </w:tcBorders>
          </w:tcPr>
          <w:p w14:paraId="06B23313">
            <w:pPr>
              <w:spacing w:after="0" w:line="259" w:lineRule="auto"/>
              <w:ind w:left="0" w:firstLine="0"/>
            </w:pPr>
            <w:r>
              <w:rPr>
                <w:sz w:val="10"/>
              </w:rPr>
              <w:t>111</w:t>
            </w:r>
          </w:p>
        </w:tc>
      </w:tr>
      <w:tr w14:paraId="2F32A9EB">
        <w:tblPrEx>
          <w:tblCellMar>
            <w:top w:w="0" w:type="dxa"/>
            <w:left w:w="0" w:type="dxa"/>
            <w:bottom w:w="0" w:type="dxa"/>
            <w:right w:w="0" w:type="dxa"/>
          </w:tblCellMar>
        </w:tblPrEx>
        <w:trPr>
          <w:gridBefore w:val="1"/>
          <w:wBefore w:w="10" w:type="dxa"/>
          <w:trHeight w:val="251" w:hRule="atLeast"/>
        </w:trPr>
        <w:tc>
          <w:tcPr>
            <w:tcW w:w="459" w:type="dxa"/>
            <w:tcBorders>
              <w:top w:val="nil"/>
              <w:left w:val="nil"/>
              <w:bottom w:val="nil"/>
              <w:right w:val="nil"/>
            </w:tcBorders>
          </w:tcPr>
          <w:p w14:paraId="1BB5D1F3">
            <w:pPr>
              <w:spacing w:after="160" w:line="259" w:lineRule="auto"/>
              <w:ind w:left="0" w:firstLine="0"/>
              <w:jc w:val="left"/>
            </w:pPr>
          </w:p>
        </w:tc>
        <w:tc>
          <w:tcPr>
            <w:tcW w:w="7638" w:type="dxa"/>
            <w:gridSpan w:val="2"/>
            <w:tcBorders>
              <w:top w:val="nil"/>
              <w:left w:val="nil"/>
              <w:bottom w:val="nil"/>
              <w:right w:val="nil"/>
            </w:tcBorders>
          </w:tcPr>
          <w:p w14:paraId="294416BE">
            <w:pPr>
              <w:spacing w:after="0" w:line="259" w:lineRule="auto"/>
              <w:ind w:left="12" w:firstLine="0"/>
              <w:jc w:val="left"/>
            </w:pPr>
            <w:r>
              <w:t>rameters, and the test set is used to evaluate model performance.</w:t>
            </w:r>
          </w:p>
        </w:tc>
        <w:tc>
          <w:tcPr>
            <w:tcW w:w="159" w:type="dxa"/>
            <w:gridSpan w:val="2"/>
            <w:tcBorders>
              <w:top w:val="nil"/>
              <w:left w:val="nil"/>
              <w:bottom w:val="nil"/>
              <w:right w:val="nil"/>
            </w:tcBorders>
          </w:tcPr>
          <w:p w14:paraId="34294B18">
            <w:pPr>
              <w:spacing w:after="0" w:line="259" w:lineRule="auto"/>
              <w:ind w:left="0" w:firstLine="0"/>
            </w:pPr>
            <w:r>
              <w:rPr>
                <w:sz w:val="10"/>
              </w:rPr>
              <w:t>112</w:t>
            </w:r>
          </w:p>
        </w:tc>
      </w:tr>
      <w:tr w14:paraId="4B71FDCE">
        <w:tblPrEx>
          <w:tblCellMar>
            <w:top w:w="0" w:type="dxa"/>
            <w:left w:w="0" w:type="dxa"/>
            <w:bottom w:w="0" w:type="dxa"/>
            <w:right w:w="0" w:type="dxa"/>
          </w:tblCellMar>
        </w:tblPrEx>
        <w:trPr>
          <w:gridBefore w:val="1"/>
          <w:wBefore w:w="10" w:type="dxa"/>
          <w:trHeight w:val="250" w:hRule="atLeast"/>
        </w:trPr>
        <w:tc>
          <w:tcPr>
            <w:tcW w:w="459" w:type="dxa"/>
            <w:tcBorders>
              <w:top w:val="nil"/>
              <w:left w:val="nil"/>
              <w:bottom w:val="nil"/>
              <w:right w:val="nil"/>
            </w:tcBorders>
          </w:tcPr>
          <w:p w14:paraId="45AD59D0">
            <w:pPr>
              <w:spacing w:after="0" w:line="259" w:lineRule="auto"/>
              <w:ind w:left="0" w:firstLine="0"/>
              <w:jc w:val="left"/>
            </w:pPr>
            <w:r>
              <w:t>4.</w:t>
            </w:r>
          </w:p>
        </w:tc>
        <w:tc>
          <w:tcPr>
            <w:tcW w:w="7638" w:type="dxa"/>
            <w:gridSpan w:val="2"/>
            <w:tcBorders>
              <w:top w:val="nil"/>
              <w:left w:val="nil"/>
              <w:bottom w:val="nil"/>
              <w:right w:val="nil"/>
            </w:tcBorders>
          </w:tcPr>
          <w:p w14:paraId="265B584E">
            <w:pPr>
              <w:spacing w:after="0" w:line="259" w:lineRule="auto"/>
              <w:ind w:left="12" w:firstLine="0"/>
              <w:jc w:val="left"/>
            </w:pPr>
            <w:r>
              <w:rPr>
                <w:b/>
              </w:rPr>
              <w:t>Handling String Data:</w:t>
            </w:r>
          </w:p>
        </w:tc>
        <w:tc>
          <w:tcPr>
            <w:tcW w:w="159" w:type="dxa"/>
            <w:gridSpan w:val="2"/>
            <w:tcBorders>
              <w:top w:val="nil"/>
              <w:left w:val="nil"/>
              <w:bottom w:val="nil"/>
              <w:right w:val="nil"/>
            </w:tcBorders>
          </w:tcPr>
          <w:p w14:paraId="195776B7">
            <w:pPr>
              <w:spacing w:after="0" w:line="259" w:lineRule="auto"/>
              <w:ind w:left="0" w:firstLine="0"/>
            </w:pPr>
            <w:r>
              <w:rPr>
                <w:sz w:val="10"/>
              </w:rPr>
              <w:t>113</w:t>
            </w:r>
          </w:p>
        </w:tc>
      </w:tr>
      <w:tr w14:paraId="1E30DA75">
        <w:tblPrEx>
          <w:tblCellMar>
            <w:top w:w="0" w:type="dxa"/>
            <w:left w:w="0" w:type="dxa"/>
            <w:bottom w:w="0" w:type="dxa"/>
            <w:right w:w="0" w:type="dxa"/>
          </w:tblCellMar>
        </w:tblPrEx>
        <w:trPr>
          <w:gridBefore w:val="1"/>
          <w:wBefore w:w="10" w:type="dxa"/>
          <w:trHeight w:val="250" w:hRule="atLeast"/>
        </w:trPr>
        <w:tc>
          <w:tcPr>
            <w:tcW w:w="459" w:type="dxa"/>
            <w:tcBorders>
              <w:top w:val="nil"/>
              <w:left w:val="nil"/>
              <w:bottom w:val="nil"/>
              <w:right w:val="nil"/>
            </w:tcBorders>
          </w:tcPr>
          <w:p w14:paraId="49C41B45">
            <w:pPr>
              <w:spacing w:after="0" w:line="259" w:lineRule="auto"/>
              <w:ind w:left="0" w:firstLine="0"/>
              <w:jc w:val="left"/>
            </w:pPr>
          </w:p>
        </w:tc>
        <w:tc>
          <w:tcPr>
            <w:tcW w:w="7638" w:type="dxa"/>
            <w:gridSpan w:val="2"/>
            <w:tcBorders>
              <w:top w:val="nil"/>
              <w:left w:val="nil"/>
              <w:bottom w:val="nil"/>
              <w:right w:val="nil"/>
            </w:tcBorders>
          </w:tcPr>
          <w:p w14:paraId="035703BB">
            <w:pPr>
              <w:spacing w:after="0" w:line="259" w:lineRule="auto"/>
              <w:ind w:left="12" w:firstLine="0"/>
              <w:jc w:val="left"/>
              <w:rPr>
                <w:b/>
              </w:rPr>
            </w:pPr>
          </w:p>
        </w:tc>
        <w:tc>
          <w:tcPr>
            <w:tcW w:w="159" w:type="dxa"/>
            <w:gridSpan w:val="2"/>
            <w:tcBorders>
              <w:top w:val="nil"/>
              <w:left w:val="nil"/>
              <w:bottom w:val="nil"/>
              <w:right w:val="nil"/>
            </w:tcBorders>
          </w:tcPr>
          <w:p w14:paraId="3C36D25C">
            <w:pPr>
              <w:spacing w:after="0" w:line="259" w:lineRule="auto"/>
              <w:ind w:left="0" w:firstLine="0"/>
              <w:rPr>
                <w:sz w:val="10"/>
              </w:rPr>
            </w:pPr>
          </w:p>
        </w:tc>
      </w:tr>
      <w:tr w14:paraId="397367DA">
        <w:tblPrEx>
          <w:tblCellMar>
            <w:top w:w="0" w:type="dxa"/>
            <w:left w:w="0" w:type="dxa"/>
            <w:bottom w:w="0" w:type="dxa"/>
            <w:right w:w="0" w:type="dxa"/>
          </w:tblCellMar>
        </w:tblPrEx>
        <w:trPr>
          <w:gridBefore w:val="1"/>
          <w:wBefore w:w="10" w:type="dxa"/>
          <w:trHeight w:val="252" w:hRule="atLeast"/>
        </w:trPr>
        <w:tc>
          <w:tcPr>
            <w:tcW w:w="459" w:type="dxa"/>
            <w:tcBorders>
              <w:top w:val="nil"/>
              <w:left w:val="nil"/>
              <w:bottom w:val="nil"/>
              <w:right w:val="nil"/>
            </w:tcBorders>
          </w:tcPr>
          <w:p w14:paraId="6F22B1EF">
            <w:pPr>
              <w:spacing w:after="160" w:line="259" w:lineRule="auto"/>
              <w:ind w:left="0" w:firstLine="0"/>
              <w:jc w:val="left"/>
            </w:pPr>
          </w:p>
        </w:tc>
        <w:tc>
          <w:tcPr>
            <w:tcW w:w="7638" w:type="dxa"/>
            <w:gridSpan w:val="2"/>
            <w:tcBorders>
              <w:top w:val="nil"/>
              <w:left w:val="nil"/>
              <w:bottom w:val="nil"/>
              <w:right w:val="nil"/>
            </w:tcBorders>
          </w:tcPr>
          <w:p w14:paraId="2110FF75">
            <w:pPr>
              <w:spacing w:after="0" w:line="259" w:lineRule="auto"/>
              <w:ind w:left="0" w:firstLine="0"/>
              <w:jc w:val="left"/>
            </w:pPr>
            <w:r>
              <w:rPr>
                <w:i/>
              </w:rPr>
              <w:t xml:space="preserve">Text Preprocessing: </w:t>
            </w:r>
            <w:r>
              <w:t>For natural language processing tasks, preprocess text data by</w:t>
            </w:r>
          </w:p>
        </w:tc>
        <w:tc>
          <w:tcPr>
            <w:tcW w:w="159" w:type="dxa"/>
            <w:gridSpan w:val="2"/>
            <w:tcBorders>
              <w:top w:val="nil"/>
              <w:left w:val="nil"/>
              <w:bottom w:val="nil"/>
              <w:right w:val="nil"/>
            </w:tcBorders>
          </w:tcPr>
          <w:p w14:paraId="2424F90F">
            <w:pPr>
              <w:spacing w:after="0" w:line="259" w:lineRule="auto"/>
              <w:ind w:left="0" w:firstLine="0"/>
            </w:pPr>
            <w:r>
              <w:rPr>
                <w:sz w:val="10"/>
              </w:rPr>
              <w:t>114</w:t>
            </w:r>
          </w:p>
        </w:tc>
      </w:tr>
      <w:tr w14:paraId="1BDBAAD2">
        <w:tblPrEx>
          <w:tblCellMar>
            <w:top w:w="0" w:type="dxa"/>
            <w:left w:w="0" w:type="dxa"/>
            <w:bottom w:w="0" w:type="dxa"/>
            <w:right w:w="0" w:type="dxa"/>
          </w:tblCellMar>
        </w:tblPrEx>
        <w:trPr>
          <w:gridBefore w:val="1"/>
          <w:wBefore w:w="10" w:type="dxa"/>
          <w:trHeight w:val="251" w:hRule="atLeast"/>
        </w:trPr>
        <w:tc>
          <w:tcPr>
            <w:tcW w:w="459" w:type="dxa"/>
            <w:tcBorders>
              <w:top w:val="nil"/>
              <w:left w:val="nil"/>
              <w:bottom w:val="nil"/>
              <w:right w:val="nil"/>
            </w:tcBorders>
          </w:tcPr>
          <w:p w14:paraId="1B63E0E7">
            <w:pPr>
              <w:spacing w:after="160" w:line="259" w:lineRule="auto"/>
              <w:ind w:left="0" w:firstLine="0"/>
              <w:jc w:val="left"/>
            </w:pPr>
          </w:p>
        </w:tc>
        <w:tc>
          <w:tcPr>
            <w:tcW w:w="7638" w:type="dxa"/>
            <w:gridSpan w:val="2"/>
            <w:tcBorders>
              <w:top w:val="nil"/>
              <w:left w:val="nil"/>
              <w:bottom w:val="nil"/>
              <w:right w:val="nil"/>
            </w:tcBorders>
          </w:tcPr>
          <w:p w14:paraId="61B7B510">
            <w:pPr>
              <w:spacing w:after="0" w:line="259" w:lineRule="auto"/>
              <w:ind w:left="12" w:firstLine="0"/>
              <w:jc w:val="left"/>
            </w:pPr>
            <w:r>
              <w:t>tokenizing, removing stop words, stemming or lemmatizing, and converting text to</w:t>
            </w:r>
          </w:p>
        </w:tc>
        <w:tc>
          <w:tcPr>
            <w:tcW w:w="159" w:type="dxa"/>
            <w:gridSpan w:val="2"/>
            <w:tcBorders>
              <w:top w:val="nil"/>
              <w:left w:val="nil"/>
              <w:bottom w:val="nil"/>
              <w:right w:val="nil"/>
            </w:tcBorders>
          </w:tcPr>
          <w:p w14:paraId="5FAA1B06">
            <w:pPr>
              <w:spacing w:after="0" w:line="259" w:lineRule="auto"/>
              <w:ind w:left="0" w:firstLine="0"/>
            </w:pPr>
            <w:r>
              <w:rPr>
                <w:sz w:val="10"/>
              </w:rPr>
              <w:t>115</w:t>
            </w:r>
          </w:p>
        </w:tc>
      </w:tr>
      <w:tr w14:paraId="2B5732C1">
        <w:tblPrEx>
          <w:tblCellMar>
            <w:top w:w="0" w:type="dxa"/>
            <w:left w:w="0" w:type="dxa"/>
            <w:bottom w:w="0" w:type="dxa"/>
            <w:right w:w="0" w:type="dxa"/>
          </w:tblCellMar>
        </w:tblPrEx>
        <w:trPr>
          <w:gridBefore w:val="1"/>
          <w:wBefore w:w="10" w:type="dxa"/>
          <w:trHeight w:val="3071" w:hRule="atLeast"/>
        </w:trPr>
        <w:tc>
          <w:tcPr>
            <w:tcW w:w="459" w:type="dxa"/>
            <w:tcBorders>
              <w:top w:val="nil"/>
              <w:left w:val="nil"/>
              <w:bottom w:val="nil"/>
              <w:right w:val="nil"/>
            </w:tcBorders>
          </w:tcPr>
          <w:p w14:paraId="5534F482">
            <w:pPr>
              <w:spacing w:after="160" w:line="259" w:lineRule="auto"/>
              <w:ind w:left="0" w:firstLine="0"/>
              <w:jc w:val="left"/>
            </w:pPr>
          </w:p>
        </w:tc>
        <w:tc>
          <w:tcPr>
            <w:tcW w:w="7638" w:type="dxa"/>
            <w:gridSpan w:val="2"/>
            <w:tcBorders>
              <w:top w:val="nil"/>
              <w:left w:val="nil"/>
              <w:bottom w:val="nil"/>
              <w:right w:val="nil"/>
            </w:tcBorders>
          </w:tcPr>
          <w:p w14:paraId="113921DD">
            <w:pPr>
              <w:spacing w:after="0" w:line="259" w:lineRule="auto"/>
              <w:ind w:left="12" w:firstLine="0"/>
              <w:jc w:val="left"/>
            </w:pPr>
            <w:r>
              <w:t>numerical representations (e.g., TF-IDF or word embeddings).</w:t>
            </w:r>
          </w:p>
          <w:p w14:paraId="4C4DE15E">
            <w:pPr>
              <w:spacing w:after="0" w:line="259" w:lineRule="auto"/>
              <w:jc w:val="left"/>
            </w:pPr>
          </w:p>
          <w:p w14:paraId="6B94FE3C">
            <w:pPr>
              <w:spacing w:after="0" w:line="259" w:lineRule="auto"/>
              <w:ind w:left="12" w:firstLine="0"/>
              <w:jc w:val="left"/>
            </w:pPr>
            <w:r>
              <w:drawing>
                <wp:inline distT="0" distB="0" distL="0" distR="0">
                  <wp:extent cx="4923155" cy="1739900"/>
                  <wp:effectExtent l="0" t="0" r="0" b="0"/>
                  <wp:docPr id="20421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77810" name="Picture 1"/>
                          <pic:cNvPicPr>
                            <a:picLocks noChangeAspect="1"/>
                          </pic:cNvPicPr>
                        </pic:nvPicPr>
                        <pic:blipFill>
                          <a:blip r:embed="rId14"/>
                          <a:stretch>
                            <a:fillRect/>
                          </a:stretch>
                        </pic:blipFill>
                        <pic:spPr>
                          <a:xfrm>
                            <a:off x="0" y="0"/>
                            <a:ext cx="4935415" cy="1744049"/>
                          </a:xfrm>
                          <a:prstGeom prst="rect">
                            <a:avLst/>
                          </a:prstGeom>
                        </pic:spPr>
                      </pic:pic>
                    </a:graphicData>
                  </a:graphic>
                </wp:inline>
              </w:drawing>
            </w:r>
          </w:p>
        </w:tc>
        <w:tc>
          <w:tcPr>
            <w:tcW w:w="159" w:type="dxa"/>
            <w:gridSpan w:val="2"/>
            <w:tcBorders>
              <w:top w:val="nil"/>
              <w:left w:val="nil"/>
              <w:bottom w:val="nil"/>
              <w:right w:val="nil"/>
            </w:tcBorders>
          </w:tcPr>
          <w:p w14:paraId="4DEA29EC">
            <w:pPr>
              <w:spacing w:after="0" w:line="259" w:lineRule="auto"/>
              <w:ind w:left="0" w:firstLine="0"/>
            </w:pPr>
            <w:r>
              <w:rPr>
                <w:sz w:val="10"/>
              </w:rPr>
              <w:t>116</w:t>
            </w:r>
          </w:p>
        </w:tc>
      </w:tr>
    </w:tbl>
    <w:p w14:paraId="7BA38AF3">
      <w:pPr>
        <w:spacing w:after="171" w:line="259" w:lineRule="auto"/>
        <w:ind w:left="2619" w:firstLine="0"/>
        <w:jc w:val="left"/>
      </w:pPr>
    </w:p>
    <w:p w14:paraId="4C168942">
      <w:pPr>
        <w:spacing w:after="148" w:line="265" w:lineRule="auto"/>
        <w:ind w:left="2614" w:right="990" w:hanging="10"/>
        <w:rPr>
          <w:sz w:val="18"/>
        </w:rPr>
      </w:pPr>
      <w:r>
        <w:rPr>
          <w:b/>
          <w:sz w:val="18"/>
        </w:rPr>
        <w:t xml:space="preserve">Figure 5. </w:t>
      </w:r>
      <w:r>
        <w:rPr>
          <w:sz w:val="18"/>
        </w:rPr>
        <w:t>string to float converted</w:t>
      </w:r>
    </w:p>
    <w:p w14:paraId="25B3AF23">
      <w:pPr>
        <w:tabs>
          <w:tab w:val="center" w:pos="6548"/>
          <w:tab w:val="right" w:pos="10875"/>
        </w:tabs>
        <w:spacing w:line="276" w:lineRule="auto"/>
        <w:ind w:left="0" w:right="-15" w:firstLine="0"/>
        <w:jc w:val="left"/>
        <w:rPr>
          <w:sz w:val="24"/>
          <w:szCs w:val="24"/>
        </w:rPr>
      </w:pPr>
      <w:r>
        <w:rPr>
          <w:sz w:val="24"/>
          <w:szCs w:val="24"/>
        </w:rPr>
        <w:t xml:space="preserve">                            Model Selection We selected two machine learning models for our analysis:</w:t>
      </w:r>
    </w:p>
    <w:p w14:paraId="79529393">
      <w:pPr>
        <w:tabs>
          <w:tab w:val="center" w:pos="6548"/>
          <w:tab w:val="right" w:pos="10875"/>
        </w:tabs>
        <w:spacing w:line="276" w:lineRule="auto"/>
        <w:ind w:left="1440" w:right="-15" w:hanging="1440"/>
        <w:jc w:val="left"/>
        <w:rPr>
          <w:sz w:val="24"/>
          <w:szCs w:val="24"/>
        </w:rPr>
      </w:pPr>
      <w:r>
        <w:rPr>
          <w:sz w:val="24"/>
          <w:szCs w:val="24"/>
        </w:rPr>
        <w:t xml:space="preserve">                           Support Vector Machines and K-Nearest Neighbors. These models</w:t>
      </w:r>
      <w:r>
        <w:rPr>
          <w:sz w:val="24"/>
          <w:szCs w:val="24"/>
        </w:rPr>
        <w:tab/>
      </w:r>
      <w:r>
        <w:rPr>
          <w:sz w:val="24"/>
          <w:szCs w:val="24"/>
        </w:rPr>
        <w:t>118 were chosen based on                             their suitability for multiple class  classification tasks. Perceptron and logistic methods are not used here as they are unfit for multiple class classification</w:t>
      </w:r>
    </w:p>
    <w:p w14:paraId="6FF461A4">
      <w:pPr>
        <w:shd w:val="clear" w:color="auto" w:fill="F7F7F7"/>
        <w:spacing w:after="0" w:line="276" w:lineRule="auto"/>
        <w:ind w:left="0" w:firstLine="0"/>
        <w:jc w:val="left"/>
        <w:rPr>
          <w:i/>
          <w:sz w:val="24"/>
          <w:szCs w:val="24"/>
        </w:rPr>
      </w:pPr>
      <w:r>
        <w:rPr>
          <w:i/>
          <w:sz w:val="24"/>
          <w:szCs w:val="24"/>
        </w:rPr>
        <w:t>3.4. Experimental Setup</w:t>
      </w:r>
    </w:p>
    <w:p w14:paraId="0D52B882">
      <w:pPr>
        <w:spacing w:after="0" w:line="276" w:lineRule="auto"/>
        <w:ind w:left="720" w:firstLine="720"/>
        <w:jc w:val="left"/>
        <w:rPr>
          <w:sz w:val="24"/>
          <w:szCs w:val="24"/>
        </w:rPr>
      </w:pPr>
      <w:r>
        <w:rPr>
          <w:sz w:val="24"/>
          <w:szCs w:val="24"/>
        </w:rPr>
        <w:t>Train     test splitting  code performs the actual data split. It takes the shuffled Data Frame, which contains all the data, and splits it into two separate Data Frames: the training set and the test set. The  proportions can be adjusted based on the specific requirements of your machine learning  task</w:t>
      </w:r>
    </w:p>
    <w:p w14:paraId="65EF8D89">
      <w:pPr>
        <w:spacing w:after="2" w:line="268" w:lineRule="auto"/>
        <w:ind w:left="0" w:right="17" w:firstLine="0"/>
        <w:rPr>
          <w:b/>
        </w:rPr>
      </w:pPr>
      <w:r>
        <w:rPr>
          <w:sz w:val="24"/>
          <w:szCs w:val="24"/>
        </w:rPr>
        <w:t xml:space="preserve">     </w:t>
      </w:r>
      <w:r>
        <w:rPr>
          <w:sz w:val="24"/>
          <w:szCs w:val="24"/>
        </w:rPr>
        <w:tab/>
      </w:r>
      <w:r>
        <w:rPr>
          <w:sz w:val="24"/>
          <w:szCs w:val="24"/>
        </w:rPr>
        <w:tab/>
      </w:r>
      <w:r>
        <w:rPr>
          <w:b/>
        </w:rPr>
        <w:t>4.models</w:t>
      </w:r>
    </w:p>
    <w:p w14:paraId="3215B416">
      <w:pPr>
        <w:spacing w:after="2" w:line="268" w:lineRule="auto"/>
        <w:ind w:left="1440" w:right="17" w:firstLine="0"/>
        <w:rPr>
          <w:i/>
          <w:sz w:val="22"/>
        </w:rPr>
      </w:pPr>
      <w:r>
        <w:rPr>
          <w:i/>
          <w:sz w:val="22"/>
        </w:rPr>
        <w:t>4 .1 SUPPORT VECTOR MACHINE</w:t>
      </w:r>
    </w:p>
    <w:p w14:paraId="05AA7860">
      <w:pPr>
        <w:spacing w:after="2" w:line="268" w:lineRule="auto"/>
        <w:ind w:left="1440" w:right="17" w:firstLine="0"/>
        <w:rPr>
          <w:sz w:val="22"/>
        </w:rPr>
      </w:pPr>
      <w:r>
        <w:rPr>
          <w:sz w:val="22"/>
        </w:rPr>
        <w:t>The model’s performance was assessed using precision, recall, and F1-score metrics, 132 along with an accuracy score. The dataset consisted of 174 samples, divided into 7classes: Class 1 - Class 7. The model achieved an overall accuracy of 64 percent, indicating has predictive capability. Class-specific performance metrics revealed impressive  precision, recall, and F1-scores, further underscoring the model’s effectiveness. 136 Accuracy: The model demonstrated an overall accuracy of 64 percent, signifying its ability 137 to correctly classify the majority of instances.</w:t>
      </w:r>
    </w:p>
    <w:p w14:paraId="77D8C02E">
      <w:pPr>
        <w:pStyle w:val="8"/>
        <w:numPr>
          <w:ilvl w:val="0"/>
          <w:numId w:val="2"/>
        </w:numPr>
        <w:tabs>
          <w:tab w:val="center" w:pos="2684"/>
          <w:tab w:val="center" w:pos="6779"/>
          <w:tab w:val="right" w:pos="10875"/>
        </w:tabs>
        <w:spacing w:line="266" w:lineRule="auto"/>
        <w:ind w:left="2160" w:right="-15"/>
        <w:jc w:val="left"/>
        <w:rPr>
          <w:sz w:val="22"/>
        </w:rPr>
      </w:pPr>
      <w:r>
        <w:rPr>
          <w:sz w:val="22"/>
        </w:rPr>
        <w:t>Precision: The precision for Class 0 is 99 percent, indicating that almost all predicted Class 0 instances were indeed Class 0.</w:t>
      </w:r>
    </w:p>
    <w:p w14:paraId="5151A596">
      <w:pPr>
        <w:pStyle w:val="8"/>
        <w:numPr>
          <w:ilvl w:val="0"/>
          <w:numId w:val="2"/>
        </w:numPr>
        <w:tabs>
          <w:tab w:val="center" w:pos="2684"/>
          <w:tab w:val="center" w:pos="6779"/>
          <w:tab w:val="right" w:pos="10875"/>
        </w:tabs>
        <w:spacing w:line="266" w:lineRule="auto"/>
        <w:ind w:left="2160" w:right="-15"/>
        <w:jc w:val="left"/>
        <w:rPr>
          <w:sz w:val="22"/>
        </w:rPr>
      </w:pPr>
      <w:r>
        <w:rPr>
          <w:sz w:val="22"/>
        </w:rPr>
        <w:t xml:space="preserve">Recall: The recall for Class 0 </w:t>
      </w:r>
      <w:bookmarkStart w:id="0" w:name="_Hlk150190503"/>
      <w:bookmarkStart w:id="1" w:name="_Hlk150190466"/>
      <w:r>
        <w:rPr>
          <w:sz w:val="22"/>
        </w:rPr>
        <w:t xml:space="preserve">is 99 percent, suggesting that nearly </w:t>
      </w:r>
      <w:bookmarkEnd w:id="0"/>
      <w:r>
        <w:rPr>
          <w:sz w:val="22"/>
        </w:rPr>
        <w:t>all actual</w:t>
      </w:r>
      <w:bookmarkEnd w:id="1"/>
      <w:r>
        <w:rPr>
          <w:sz w:val="22"/>
        </w:rPr>
        <w:t xml:space="preserve"> Class 0 instances were correctly identified.</w:t>
      </w:r>
    </w:p>
    <w:p w14:paraId="444A5584">
      <w:pPr>
        <w:pStyle w:val="8"/>
        <w:numPr>
          <w:ilvl w:val="0"/>
          <w:numId w:val="2"/>
        </w:numPr>
        <w:tabs>
          <w:tab w:val="center" w:pos="2684"/>
          <w:tab w:val="center" w:pos="6779"/>
          <w:tab w:val="right" w:pos="10875"/>
        </w:tabs>
        <w:spacing w:line="266" w:lineRule="auto"/>
        <w:ind w:left="2160" w:right="-15"/>
        <w:jc w:val="left"/>
        <w:rPr>
          <w:sz w:val="22"/>
        </w:rPr>
      </w:pPr>
      <w:r>
        <w:rPr>
          <w:sz w:val="22"/>
        </w:rPr>
        <w:t>F1-Score: The F1-score for Class 0 is 99 percent, representing a balanced harmonic mean of precision and recall for Class 0.</w:t>
      </w:r>
    </w:p>
    <w:p w14:paraId="3D6C4724">
      <w:pPr>
        <w:spacing w:after="0" w:line="276" w:lineRule="auto"/>
        <w:ind w:left="0" w:firstLine="0"/>
        <w:jc w:val="left"/>
        <w:rPr>
          <w:sz w:val="22"/>
        </w:rPr>
      </w:pPr>
    </w:p>
    <w:p w14:paraId="5E5C7AEC">
      <w:pPr>
        <w:spacing w:after="148" w:line="265" w:lineRule="auto"/>
        <w:ind w:left="2614" w:right="990" w:hanging="10"/>
        <w:rPr>
          <w:sz w:val="18"/>
        </w:rPr>
      </w:pPr>
    </w:p>
    <w:p w14:paraId="0E4D6A8A">
      <w:pPr>
        <w:spacing w:after="148" w:line="265" w:lineRule="auto"/>
        <w:ind w:left="2614" w:right="990" w:hanging="10"/>
      </w:pPr>
    </w:p>
    <w:p w14:paraId="61CBD3D1">
      <w:pPr>
        <w:spacing w:after="148" w:line="265" w:lineRule="auto"/>
        <w:ind w:left="2614" w:right="990" w:hanging="10"/>
      </w:pPr>
      <w:r>
        <w:drawing>
          <wp:inline distT="0" distB="0" distL="0" distR="0">
            <wp:extent cx="5086350" cy="3800475"/>
            <wp:effectExtent l="0" t="0" r="0" b="9525"/>
            <wp:docPr id="161245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55340"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86350" cy="3800475"/>
                    </a:xfrm>
                    <a:prstGeom prst="rect">
                      <a:avLst/>
                    </a:prstGeom>
                  </pic:spPr>
                </pic:pic>
              </a:graphicData>
            </a:graphic>
          </wp:inline>
        </w:drawing>
      </w:r>
    </w:p>
    <w:p w14:paraId="179C81EB">
      <w:pPr>
        <w:tabs>
          <w:tab w:val="center" w:pos="6548"/>
          <w:tab w:val="right" w:pos="10875"/>
        </w:tabs>
        <w:ind w:left="0" w:right="-15" w:firstLine="0"/>
        <w:jc w:val="left"/>
      </w:pPr>
      <w:r>
        <w:t xml:space="preserve">                                                                           </w:t>
      </w:r>
      <w:r>
        <w:drawing>
          <wp:inline distT="0" distB="0" distL="0" distR="0">
            <wp:extent cx="4300855" cy="2273935"/>
            <wp:effectExtent l="0" t="0" r="4445" b="0"/>
            <wp:docPr id="1180483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372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04721" cy="2275921"/>
                    </a:xfrm>
                    <a:prstGeom prst="rect">
                      <a:avLst/>
                    </a:prstGeom>
                    <a:noFill/>
                  </pic:spPr>
                </pic:pic>
              </a:graphicData>
            </a:graphic>
          </wp:inline>
        </w:drawing>
      </w:r>
    </w:p>
    <w:p w14:paraId="461E6F03">
      <w:pPr>
        <w:tabs>
          <w:tab w:val="center" w:pos="3731"/>
          <w:tab w:val="right" w:pos="10875"/>
        </w:tabs>
        <w:spacing w:after="3" w:line="259" w:lineRule="auto"/>
        <w:ind w:left="0" w:firstLine="0"/>
        <w:jc w:val="left"/>
      </w:pPr>
      <w:r>
        <w:rPr>
          <w:sz w:val="22"/>
        </w:rPr>
        <w:tab/>
      </w:r>
    </w:p>
    <w:tbl>
      <w:tblPr>
        <w:tblStyle w:val="7"/>
        <w:tblpPr w:leftFromText="180" w:rightFromText="180" w:vertAnchor="text" w:horzAnchor="margin" w:tblpXSpec="center" w:tblpY="124"/>
        <w:tblW w:w="6340" w:type="dxa"/>
        <w:tblInd w:w="0" w:type="dxa"/>
        <w:tblLayout w:type="autofit"/>
        <w:tblCellMar>
          <w:top w:w="0" w:type="dxa"/>
          <w:left w:w="0" w:type="dxa"/>
          <w:bottom w:w="0" w:type="dxa"/>
          <w:right w:w="0" w:type="dxa"/>
        </w:tblCellMar>
      </w:tblPr>
      <w:tblGrid>
        <w:gridCol w:w="7920"/>
      </w:tblGrid>
      <w:tr w14:paraId="1773DD55">
        <w:tblPrEx>
          <w:tblCellMar>
            <w:top w:w="0" w:type="dxa"/>
            <w:left w:w="0" w:type="dxa"/>
            <w:bottom w:w="0" w:type="dxa"/>
            <w:right w:w="0" w:type="dxa"/>
          </w:tblCellMar>
        </w:tblPrEx>
        <w:trPr>
          <w:trHeight w:val="324" w:hRule="atLeast"/>
        </w:trPr>
        <w:tc>
          <w:tcPr>
            <w:tcW w:w="6340" w:type="dxa"/>
          </w:tcPr>
          <w:p w14:paraId="23A54C7B">
            <w:pPr>
              <w:spacing w:after="0" w:line="256" w:lineRule="auto"/>
              <w:ind w:left="8" w:firstLine="0"/>
              <w:jc w:val="left"/>
              <w:rPr>
                <w:sz w:val="24"/>
                <w:szCs w:val="24"/>
              </w:rPr>
            </w:pPr>
            <w:r>
              <w:rPr>
                <w:sz w:val="24"/>
                <w:szCs w:val="24"/>
              </w:rPr>
              <w:t>It’s evident from the confusion matrix that:</w:t>
            </w:r>
          </w:p>
        </w:tc>
      </w:tr>
      <w:tr w14:paraId="131C3296">
        <w:tblPrEx>
          <w:tblCellMar>
            <w:top w:w="0" w:type="dxa"/>
            <w:left w:w="0" w:type="dxa"/>
            <w:bottom w:w="0" w:type="dxa"/>
            <w:right w:w="0" w:type="dxa"/>
          </w:tblCellMar>
        </w:tblPrEx>
        <w:trPr>
          <w:trHeight w:val="251" w:hRule="atLeast"/>
        </w:trPr>
        <w:tc>
          <w:tcPr>
            <w:tcW w:w="6340" w:type="dxa"/>
          </w:tcPr>
          <w:p w14:paraId="52FEC6C4">
            <w:pPr>
              <w:spacing w:after="0" w:line="256" w:lineRule="auto"/>
              <w:ind w:left="2" w:firstLine="0"/>
              <w:jc w:val="left"/>
              <w:rPr>
                <w:sz w:val="24"/>
                <w:szCs w:val="24"/>
              </w:rPr>
            </w:pPr>
            <w:r>
              <w:rPr>
                <w:b/>
                <w:sz w:val="24"/>
                <w:szCs w:val="24"/>
              </w:rPr>
              <w:t xml:space="preserve">True Negatives (TN): </w:t>
            </w:r>
            <w:r>
              <w:rPr>
                <w:sz w:val="24"/>
                <w:szCs w:val="24"/>
              </w:rPr>
              <w:t>There are 18 instances for which both the      actual class and the</w:t>
            </w:r>
          </w:p>
        </w:tc>
      </w:tr>
      <w:tr w14:paraId="4E5306AC">
        <w:tblPrEx>
          <w:tblCellMar>
            <w:top w:w="0" w:type="dxa"/>
            <w:left w:w="0" w:type="dxa"/>
            <w:bottom w:w="0" w:type="dxa"/>
            <w:right w:w="0" w:type="dxa"/>
          </w:tblCellMar>
        </w:tblPrEx>
        <w:trPr>
          <w:trHeight w:val="251" w:hRule="atLeast"/>
        </w:trPr>
        <w:tc>
          <w:tcPr>
            <w:tcW w:w="6340" w:type="dxa"/>
          </w:tcPr>
          <w:p w14:paraId="3BCD4EC1">
            <w:pPr>
              <w:spacing w:after="0" w:line="256" w:lineRule="auto"/>
              <w:ind w:left="8" w:firstLine="0"/>
              <w:jc w:val="left"/>
              <w:rPr>
                <w:sz w:val="24"/>
                <w:szCs w:val="24"/>
              </w:rPr>
            </w:pPr>
            <w:r>
              <w:rPr>
                <w:sz w:val="24"/>
                <w:szCs w:val="24"/>
              </w:rPr>
              <w:t>Support vector machine model’s prediction are negative (0). These are correctly classified instances</w:t>
            </w:r>
          </w:p>
        </w:tc>
      </w:tr>
      <w:tr w14:paraId="79A72A80">
        <w:tblPrEx>
          <w:tblCellMar>
            <w:top w:w="0" w:type="dxa"/>
            <w:left w:w="0" w:type="dxa"/>
            <w:bottom w:w="0" w:type="dxa"/>
            <w:right w:w="0" w:type="dxa"/>
          </w:tblCellMar>
        </w:tblPrEx>
        <w:trPr>
          <w:trHeight w:val="251" w:hRule="atLeast"/>
        </w:trPr>
        <w:tc>
          <w:tcPr>
            <w:tcW w:w="6340" w:type="dxa"/>
          </w:tcPr>
          <w:p w14:paraId="6233D60A">
            <w:pPr>
              <w:spacing w:after="0" w:line="256" w:lineRule="auto"/>
              <w:ind w:left="0" w:firstLine="0"/>
              <w:jc w:val="left"/>
              <w:rPr>
                <w:sz w:val="24"/>
                <w:szCs w:val="24"/>
              </w:rPr>
            </w:pPr>
            <w:r>
              <w:rPr>
                <w:sz w:val="24"/>
                <w:szCs w:val="24"/>
              </w:rPr>
              <w:t>where the model accurately identified the negative class.</w:t>
            </w:r>
          </w:p>
        </w:tc>
      </w:tr>
      <w:tr w14:paraId="007E601C">
        <w:tblPrEx>
          <w:tblCellMar>
            <w:top w:w="0" w:type="dxa"/>
            <w:left w:w="0" w:type="dxa"/>
            <w:bottom w:w="0" w:type="dxa"/>
            <w:right w:w="0" w:type="dxa"/>
          </w:tblCellMar>
        </w:tblPrEx>
        <w:trPr>
          <w:trHeight w:val="251" w:hRule="atLeast"/>
        </w:trPr>
        <w:tc>
          <w:tcPr>
            <w:tcW w:w="6340" w:type="dxa"/>
          </w:tcPr>
          <w:p w14:paraId="1D166DC8">
            <w:pPr>
              <w:spacing w:after="0" w:line="256" w:lineRule="auto"/>
              <w:ind w:left="2" w:firstLine="0"/>
              <w:jc w:val="left"/>
              <w:rPr>
                <w:sz w:val="24"/>
                <w:szCs w:val="24"/>
              </w:rPr>
            </w:pPr>
            <w:r>
              <w:rPr>
                <w:b/>
                <w:sz w:val="24"/>
                <w:szCs w:val="24"/>
              </w:rPr>
              <w:t xml:space="preserve">True Positives (TP): </w:t>
            </w:r>
            <w:r>
              <w:rPr>
                <w:sz w:val="24"/>
                <w:szCs w:val="24"/>
              </w:rPr>
              <w:t>There are 44 instances for which both the actual class and the</w:t>
            </w:r>
          </w:p>
        </w:tc>
      </w:tr>
      <w:tr w14:paraId="4365D736">
        <w:tblPrEx>
          <w:tblCellMar>
            <w:top w:w="0" w:type="dxa"/>
            <w:left w:w="0" w:type="dxa"/>
            <w:bottom w:w="0" w:type="dxa"/>
            <w:right w:w="0" w:type="dxa"/>
          </w:tblCellMar>
        </w:tblPrEx>
        <w:trPr>
          <w:trHeight w:val="251" w:hRule="atLeast"/>
        </w:trPr>
        <w:tc>
          <w:tcPr>
            <w:tcW w:w="6340" w:type="dxa"/>
          </w:tcPr>
          <w:p w14:paraId="0B39CC78">
            <w:pPr>
              <w:spacing w:after="0" w:line="256" w:lineRule="auto"/>
              <w:ind w:left="8" w:firstLine="0"/>
              <w:jc w:val="left"/>
              <w:rPr>
                <w:sz w:val="24"/>
                <w:szCs w:val="24"/>
              </w:rPr>
            </w:pPr>
            <w:r>
              <w:rPr>
                <w:sz w:val="24"/>
                <w:szCs w:val="24"/>
              </w:rPr>
              <w:t>model’s prediction are positive (1). These are correctly classified instances where the model</w:t>
            </w:r>
          </w:p>
        </w:tc>
      </w:tr>
      <w:tr w14:paraId="1B281215">
        <w:tblPrEx>
          <w:tblCellMar>
            <w:top w:w="0" w:type="dxa"/>
            <w:left w:w="0" w:type="dxa"/>
            <w:bottom w:w="0" w:type="dxa"/>
            <w:right w:w="0" w:type="dxa"/>
          </w:tblCellMar>
        </w:tblPrEx>
        <w:trPr>
          <w:trHeight w:val="349" w:hRule="atLeast"/>
        </w:trPr>
        <w:tc>
          <w:tcPr>
            <w:tcW w:w="6340" w:type="dxa"/>
          </w:tcPr>
          <w:p w14:paraId="34FDF9C3">
            <w:pPr>
              <w:spacing w:after="160" w:line="256" w:lineRule="auto"/>
              <w:ind w:left="0" w:firstLine="0"/>
              <w:jc w:val="left"/>
              <w:rPr>
                <w:sz w:val="24"/>
                <w:szCs w:val="24"/>
              </w:rPr>
            </w:pPr>
            <w:r>
              <w:rPr>
                <w:sz w:val="24"/>
                <w:szCs w:val="24"/>
              </w:rPr>
              <w:t>accurately identified the positive class. The model’s performance was assessed using precision, recall, and F1-score metrics, 243 along with an accuracy score. The dataset consisted of 174 samples, divided into two classes: Class 1 -Class 7. The model achieved an overall accuracy of 67 percent, indicating its high predictive capability. Class-specific performance metrics revealed impressive     precision, recall, and F1-scores, further underscoring the model’s effectiveness.</w:t>
            </w:r>
          </w:p>
          <w:p w14:paraId="5B0C0FD0">
            <w:pPr>
              <w:spacing w:after="160" w:line="256" w:lineRule="auto"/>
              <w:ind w:left="0" w:firstLine="0"/>
              <w:jc w:val="left"/>
              <w:rPr>
                <w:sz w:val="24"/>
                <w:szCs w:val="24"/>
              </w:rPr>
            </w:pPr>
            <w:r>
              <w:drawing>
                <wp:inline distT="0" distB="0" distL="0" distR="0">
                  <wp:extent cx="5001260" cy="3170555"/>
                  <wp:effectExtent l="0" t="0" r="8890" b="0"/>
                  <wp:docPr id="190669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94817"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21498" cy="3183730"/>
                          </a:xfrm>
                          <a:prstGeom prst="rect">
                            <a:avLst/>
                          </a:prstGeom>
                          <a:noFill/>
                          <a:ln>
                            <a:noFill/>
                          </a:ln>
                        </pic:spPr>
                      </pic:pic>
                    </a:graphicData>
                  </a:graphic>
                </wp:inline>
              </w:drawing>
            </w:r>
          </w:p>
          <w:p w14:paraId="0E638669">
            <w:pPr>
              <w:spacing w:after="0" w:line="256" w:lineRule="auto"/>
              <w:ind w:left="0" w:firstLine="0"/>
              <w:jc w:val="left"/>
              <w:rPr>
                <w:sz w:val="24"/>
                <w:szCs w:val="24"/>
              </w:rPr>
            </w:pPr>
            <w:r>
              <w:rPr>
                <w:sz w:val="24"/>
                <w:szCs w:val="24"/>
              </w:rPr>
              <w:t xml:space="preserve">               </w:t>
            </w:r>
            <w:r>
              <w:drawing>
                <wp:inline distT="0" distB="0" distL="0" distR="0">
                  <wp:extent cx="5025390" cy="4268470"/>
                  <wp:effectExtent l="0" t="0" r="3810" b="0"/>
                  <wp:docPr id="443610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0712"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25390" cy="4268470"/>
                          </a:xfrm>
                          <a:prstGeom prst="rect">
                            <a:avLst/>
                          </a:prstGeom>
                        </pic:spPr>
                      </pic:pic>
                    </a:graphicData>
                  </a:graphic>
                </wp:inline>
              </w:drawing>
            </w:r>
          </w:p>
        </w:tc>
      </w:tr>
    </w:tbl>
    <w:p w14:paraId="5710342A">
      <w:pPr>
        <w:tabs>
          <w:tab w:val="center" w:pos="3687"/>
          <w:tab w:val="right" w:pos="10875"/>
        </w:tabs>
        <w:spacing w:after="3" w:line="259" w:lineRule="auto"/>
        <w:ind w:left="0" w:firstLine="0"/>
        <w:jc w:val="left"/>
      </w:pPr>
      <w:r>
        <w:rPr>
          <w:sz w:val="22"/>
        </w:rPr>
        <w:tab/>
      </w:r>
    </w:p>
    <w:p w14:paraId="601E4D28">
      <w:pPr>
        <w:spacing w:after="171" w:line="259" w:lineRule="auto"/>
        <w:ind w:left="3405" w:firstLine="0"/>
        <w:jc w:val="left"/>
      </w:pPr>
    </w:p>
    <w:p w14:paraId="7F9070E6">
      <w:pPr>
        <w:spacing w:after="3" w:line="265" w:lineRule="auto"/>
        <w:ind w:left="2614" w:right="990" w:hanging="10"/>
        <w:rPr>
          <w:b/>
          <w:sz w:val="18"/>
        </w:rPr>
      </w:pPr>
    </w:p>
    <w:p w14:paraId="61BFB415">
      <w:pPr>
        <w:spacing w:after="3" w:line="265" w:lineRule="auto"/>
        <w:ind w:left="2614" w:right="990" w:hanging="10"/>
        <w:rPr>
          <w:b/>
          <w:sz w:val="18"/>
        </w:rPr>
      </w:pPr>
    </w:p>
    <w:p w14:paraId="6510CEAB">
      <w:pPr>
        <w:spacing w:after="3" w:line="265" w:lineRule="auto"/>
        <w:ind w:left="2614" w:right="990" w:hanging="10"/>
        <w:rPr>
          <w:b/>
          <w:sz w:val="18"/>
        </w:rPr>
      </w:pPr>
    </w:p>
    <w:p w14:paraId="22B13ECF">
      <w:pPr>
        <w:spacing w:after="3" w:line="265" w:lineRule="auto"/>
        <w:ind w:left="2614" w:right="990" w:hanging="10"/>
        <w:rPr>
          <w:b/>
          <w:sz w:val="18"/>
        </w:rPr>
      </w:pPr>
    </w:p>
    <w:p w14:paraId="3D15FE8A">
      <w:pPr>
        <w:tabs>
          <w:tab w:val="center" w:pos="3785"/>
          <w:tab w:val="right" w:pos="10875"/>
        </w:tabs>
        <w:spacing w:after="256" w:line="259" w:lineRule="auto"/>
        <w:ind w:left="0" w:firstLine="0"/>
        <w:jc w:val="left"/>
      </w:pPr>
      <w:r>
        <w:rPr>
          <w:sz w:val="22"/>
        </w:rPr>
        <w:tab/>
      </w:r>
      <w:r>
        <w:rPr>
          <w:i/>
        </w:rPr>
        <w:t xml:space="preserve">4.3. Support </w:t>
      </w:r>
    </w:p>
    <w:p w14:paraId="68A99A65">
      <w:pPr>
        <w:tabs>
          <w:tab w:val="center" w:pos="4746"/>
          <w:tab w:val="right" w:pos="10875"/>
        </w:tabs>
        <w:spacing w:after="11" w:line="259" w:lineRule="auto"/>
        <w:ind w:left="0" w:right="-15" w:firstLine="0"/>
        <w:jc w:val="left"/>
      </w:pPr>
      <w:r>
        <w:rPr>
          <w:sz w:val="22"/>
        </w:rPr>
        <w:tab/>
      </w:r>
      <w:r>
        <w:t xml:space="preserve">Class 0 </w:t>
      </w:r>
    </w:p>
    <w:p w14:paraId="67D5BEDA">
      <w:pPr>
        <w:spacing w:after="160" w:line="259" w:lineRule="auto"/>
        <w:ind w:left="0" w:firstLine="0"/>
        <w:jc w:val="left"/>
      </w:pPr>
      <w:r>
        <w:br w:type="page"/>
      </w:r>
    </w:p>
    <w:tbl>
      <w:tblPr>
        <w:tblStyle w:val="7"/>
        <w:tblpPr w:leftFromText="180" w:rightFromText="180" w:vertAnchor="text" w:horzAnchor="margin" w:tblpXSpec="center" w:tblpY="-45"/>
        <w:tblW w:w="8265" w:type="dxa"/>
        <w:tblInd w:w="0" w:type="dxa"/>
        <w:tblLayout w:type="autofit"/>
        <w:tblCellMar>
          <w:top w:w="0" w:type="dxa"/>
          <w:left w:w="0" w:type="dxa"/>
          <w:bottom w:w="0" w:type="dxa"/>
          <w:right w:w="0" w:type="dxa"/>
        </w:tblCellMar>
      </w:tblPr>
      <w:tblGrid>
        <w:gridCol w:w="8266"/>
      </w:tblGrid>
      <w:tr w14:paraId="5740B7C5">
        <w:trPr>
          <w:trHeight w:val="324" w:hRule="atLeast"/>
        </w:trPr>
        <w:tc>
          <w:tcPr>
            <w:tcW w:w="8265" w:type="dxa"/>
          </w:tcPr>
          <w:p w14:paraId="1F1DD9FE">
            <w:pPr>
              <w:spacing w:after="0" w:line="276" w:lineRule="auto"/>
              <w:ind w:left="8" w:firstLine="0"/>
              <w:jc w:val="left"/>
              <w:rPr>
                <w:sz w:val="22"/>
              </w:rPr>
            </w:pPr>
            <w:r>
              <w:rPr>
                <w:sz w:val="22"/>
              </w:rPr>
              <w:t>It’s evident from the confusion matrix that:</w:t>
            </w:r>
          </w:p>
        </w:tc>
      </w:tr>
      <w:tr w14:paraId="15717A5C">
        <w:tblPrEx>
          <w:tblCellMar>
            <w:top w:w="0" w:type="dxa"/>
            <w:left w:w="0" w:type="dxa"/>
            <w:bottom w:w="0" w:type="dxa"/>
            <w:right w:w="0" w:type="dxa"/>
          </w:tblCellMar>
        </w:tblPrEx>
        <w:trPr>
          <w:trHeight w:val="251" w:hRule="atLeast"/>
        </w:trPr>
        <w:tc>
          <w:tcPr>
            <w:tcW w:w="8265" w:type="dxa"/>
          </w:tcPr>
          <w:p w14:paraId="68D6D9E1">
            <w:pPr>
              <w:spacing w:after="0" w:line="276" w:lineRule="auto"/>
              <w:ind w:left="2" w:firstLine="0"/>
              <w:jc w:val="left"/>
              <w:rPr>
                <w:sz w:val="22"/>
              </w:rPr>
            </w:pPr>
            <w:r>
              <w:rPr>
                <w:b/>
                <w:sz w:val="22"/>
              </w:rPr>
              <w:t xml:space="preserve">True Negatives (TN): </w:t>
            </w:r>
            <w:r>
              <w:rPr>
                <w:sz w:val="22"/>
              </w:rPr>
              <w:t>There are 21 instances for which both the actual class and the</w:t>
            </w:r>
          </w:p>
        </w:tc>
      </w:tr>
      <w:tr w14:paraId="09A28E37">
        <w:trPr>
          <w:trHeight w:val="251" w:hRule="atLeast"/>
        </w:trPr>
        <w:tc>
          <w:tcPr>
            <w:tcW w:w="8265" w:type="dxa"/>
          </w:tcPr>
          <w:p w14:paraId="3D6FEB4C">
            <w:pPr>
              <w:spacing w:after="0" w:line="276" w:lineRule="auto"/>
              <w:ind w:left="8" w:firstLine="0"/>
              <w:jc w:val="left"/>
              <w:rPr>
                <w:sz w:val="22"/>
              </w:rPr>
            </w:pPr>
            <w:r>
              <w:rPr>
                <w:sz w:val="22"/>
              </w:rPr>
              <w:t>Perceptron model’s prediction are negative (0). These are correctly classified instances</w:t>
            </w:r>
          </w:p>
        </w:tc>
      </w:tr>
      <w:tr w14:paraId="148CB2F2">
        <w:tblPrEx>
          <w:tblCellMar>
            <w:top w:w="0" w:type="dxa"/>
            <w:left w:w="0" w:type="dxa"/>
            <w:bottom w:w="0" w:type="dxa"/>
            <w:right w:w="0" w:type="dxa"/>
          </w:tblCellMar>
        </w:tblPrEx>
        <w:trPr>
          <w:trHeight w:val="251" w:hRule="atLeast"/>
        </w:trPr>
        <w:tc>
          <w:tcPr>
            <w:tcW w:w="8265" w:type="dxa"/>
          </w:tcPr>
          <w:p w14:paraId="3C369206">
            <w:pPr>
              <w:spacing w:after="0" w:line="276" w:lineRule="auto"/>
              <w:ind w:left="0" w:firstLine="0"/>
              <w:jc w:val="left"/>
              <w:rPr>
                <w:sz w:val="22"/>
              </w:rPr>
            </w:pPr>
            <w:r>
              <w:rPr>
                <w:sz w:val="22"/>
              </w:rPr>
              <w:t>where the model accurately identified the negative class.</w:t>
            </w:r>
          </w:p>
        </w:tc>
      </w:tr>
      <w:tr w14:paraId="0F88757B">
        <w:tblPrEx>
          <w:tblCellMar>
            <w:top w:w="0" w:type="dxa"/>
            <w:left w:w="0" w:type="dxa"/>
            <w:bottom w:w="0" w:type="dxa"/>
            <w:right w:w="0" w:type="dxa"/>
          </w:tblCellMar>
        </w:tblPrEx>
        <w:trPr>
          <w:trHeight w:val="251" w:hRule="atLeast"/>
        </w:trPr>
        <w:tc>
          <w:tcPr>
            <w:tcW w:w="8265" w:type="dxa"/>
          </w:tcPr>
          <w:p w14:paraId="74B99B51">
            <w:pPr>
              <w:spacing w:after="0" w:line="276" w:lineRule="auto"/>
              <w:ind w:left="2" w:firstLine="0"/>
              <w:jc w:val="left"/>
              <w:rPr>
                <w:sz w:val="22"/>
              </w:rPr>
            </w:pPr>
            <w:r>
              <w:rPr>
                <w:b/>
                <w:sz w:val="22"/>
              </w:rPr>
              <w:t xml:space="preserve">True Positives (TP): </w:t>
            </w:r>
            <w:r>
              <w:rPr>
                <w:sz w:val="22"/>
              </w:rPr>
              <w:t>There are 47 instances for which both the actual class and the</w:t>
            </w:r>
          </w:p>
        </w:tc>
      </w:tr>
      <w:tr w14:paraId="4E2D0200">
        <w:tblPrEx>
          <w:tblCellMar>
            <w:top w:w="0" w:type="dxa"/>
            <w:left w:w="0" w:type="dxa"/>
            <w:bottom w:w="0" w:type="dxa"/>
            <w:right w:w="0" w:type="dxa"/>
          </w:tblCellMar>
        </w:tblPrEx>
        <w:trPr>
          <w:trHeight w:val="251" w:hRule="atLeast"/>
        </w:trPr>
        <w:tc>
          <w:tcPr>
            <w:tcW w:w="8265" w:type="dxa"/>
          </w:tcPr>
          <w:p w14:paraId="010F9753">
            <w:pPr>
              <w:spacing w:after="0" w:line="276" w:lineRule="auto"/>
              <w:ind w:left="8" w:firstLine="0"/>
              <w:jc w:val="left"/>
              <w:rPr>
                <w:sz w:val="22"/>
              </w:rPr>
            </w:pPr>
            <w:r>
              <w:rPr>
                <w:sz w:val="22"/>
              </w:rPr>
              <w:t>model’s prediction are positive (1). These are correctly classified instances where the model</w:t>
            </w:r>
          </w:p>
        </w:tc>
      </w:tr>
      <w:tr w14:paraId="70A4FED3">
        <w:tblPrEx>
          <w:tblCellMar>
            <w:top w:w="0" w:type="dxa"/>
            <w:left w:w="0" w:type="dxa"/>
            <w:bottom w:w="0" w:type="dxa"/>
            <w:right w:w="0" w:type="dxa"/>
          </w:tblCellMar>
        </w:tblPrEx>
        <w:trPr>
          <w:trHeight w:val="349" w:hRule="atLeast"/>
        </w:trPr>
        <w:tc>
          <w:tcPr>
            <w:tcW w:w="8265" w:type="dxa"/>
          </w:tcPr>
          <w:p w14:paraId="7C0DD783">
            <w:pPr>
              <w:spacing w:after="0" w:line="276" w:lineRule="auto"/>
              <w:ind w:left="8" w:firstLine="0"/>
              <w:jc w:val="left"/>
              <w:rPr>
                <w:sz w:val="22"/>
              </w:rPr>
            </w:pPr>
            <w:r>
              <w:rPr>
                <w:sz w:val="22"/>
              </w:rPr>
              <w:t>accurately identified the positive class.</w:t>
            </w:r>
          </w:p>
          <w:p w14:paraId="47CCCF25">
            <w:pPr>
              <w:spacing w:after="0" w:line="276" w:lineRule="auto"/>
              <w:ind w:left="8" w:firstLine="0"/>
              <w:jc w:val="left"/>
              <w:rPr>
                <w:b/>
                <w:bCs/>
                <w:i/>
                <w:kern w:val="0"/>
                <w:sz w:val="22"/>
                <w14:ligatures w14:val="none"/>
              </w:rPr>
            </w:pPr>
            <w:r>
              <w:rPr>
                <w:b/>
                <w:bCs/>
                <w:i/>
                <w:kern w:val="0"/>
                <w:sz w:val="22"/>
                <w14:ligatures w14:val="none"/>
              </w:rPr>
              <w:t>4.5. Bootstrap method:</w:t>
            </w:r>
          </w:p>
          <w:p w14:paraId="4EBFD52D">
            <w:pPr>
              <w:spacing w:after="0" w:line="276" w:lineRule="auto"/>
              <w:ind w:left="8" w:firstLine="0"/>
              <w:jc w:val="left"/>
              <w:rPr>
                <w:sz w:val="22"/>
              </w:rPr>
            </w:pPr>
            <w:r>
              <w:rPr>
                <w:sz w:val="22"/>
              </w:rPr>
              <w:t>Bootstrapping in the context of maternal health risk prediction is a statistical resampling techniqueThis is where Bootstrap Sampling comes into play. Instead of measuring the heights of all the students, we can draw a random sample of 5 students and measure their features . We would repeat this process 20 times and then average the collected height data of 100 women  (5 x 20).. It involves repeatedly sampling data from the original dataset with replacement to create multiple new datasets, each of which is used to estimate statistical properties or make predictions. In the context of maternal health risk prediction, bootstrapping can be used for various purpose .</w:t>
            </w:r>
          </w:p>
          <w:tbl>
            <w:tblPr>
              <w:tblStyle w:val="7"/>
              <w:tblW w:w="8265" w:type="dxa"/>
              <w:tblInd w:w="0" w:type="dxa"/>
              <w:tblLayout w:type="autofit"/>
              <w:tblCellMar>
                <w:top w:w="0" w:type="dxa"/>
                <w:left w:w="0" w:type="dxa"/>
                <w:bottom w:w="0" w:type="dxa"/>
                <w:right w:w="0" w:type="dxa"/>
              </w:tblCellMar>
            </w:tblPr>
            <w:tblGrid>
              <w:gridCol w:w="8265"/>
            </w:tblGrid>
            <w:tr w14:paraId="7B1ABCA0">
              <w:tblPrEx>
                <w:tblCellMar>
                  <w:top w:w="0" w:type="dxa"/>
                  <w:left w:w="0" w:type="dxa"/>
                  <w:bottom w:w="0" w:type="dxa"/>
                  <w:right w:w="0" w:type="dxa"/>
                </w:tblCellMar>
              </w:tblPrEx>
              <w:trPr>
                <w:trHeight w:val="250" w:hRule="atLeast"/>
              </w:trPr>
              <w:tc>
                <w:tcPr>
                  <w:tcW w:w="8265" w:type="dxa"/>
                </w:tcPr>
                <w:p w14:paraId="2C274F52">
                  <w:pPr>
                    <w:spacing w:after="0" w:line="256" w:lineRule="auto"/>
                    <w:ind w:left="0" w:firstLine="0"/>
                    <w:jc w:val="left"/>
                    <w:rPr>
                      <w:sz w:val="22"/>
                    </w:rPr>
                  </w:pPr>
                  <w:r>
                    <w:rPr>
                      <w:b/>
                      <w:sz w:val="22"/>
                    </w:rPr>
                    <w:t>Confidence Intervals for support vector machine:</w:t>
                  </w:r>
                </w:p>
              </w:tc>
            </w:tr>
            <w:tr w14:paraId="1C09664D">
              <w:tblPrEx>
                <w:tblCellMar>
                  <w:top w:w="0" w:type="dxa"/>
                  <w:left w:w="0" w:type="dxa"/>
                  <w:bottom w:w="0" w:type="dxa"/>
                  <w:right w:w="0" w:type="dxa"/>
                </w:tblCellMar>
              </w:tblPrEx>
              <w:trPr>
                <w:trHeight w:val="252" w:hRule="atLeast"/>
              </w:trPr>
              <w:tc>
                <w:tcPr>
                  <w:tcW w:w="8265" w:type="dxa"/>
                </w:tcPr>
                <w:p w14:paraId="4BC33D09">
                  <w:pPr>
                    <w:spacing w:after="0" w:line="256" w:lineRule="auto"/>
                    <w:ind w:left="68" w:firstLine="0"/>
                    <w:jc w:val="left"/>
                    <w:rPr>
                      <w:sz w:val="22"/>
                    </w:rPr>
                  </w:pPr>
                  <w:r>
                    <w:rPr>
                      <w:i/>
                      <w:sz w:val="22"/>
                    </w:rPr>
                    <w:t xml:space="preserve">95.0 Confidence Interval: </w:t>
                  </w:r>
                  <w:r>
                    <w:rPr>
                      <w:sz w:val="22"/>
                    </w:rPr>
                    <w:t>This interval is used to estimate a range within which you can</w:t>
                  </w:r>
                </w:p>
              </w:tc>
            </w:tr>
            <w:tr w14:paraId="1C7ACBFE">
              <w:tblPrEx>
                <w:tblCellMar>
                  <w:top w:w="0" w:type="dxa"/>
                  <w:left w:w="0" w:type="dxa"/>
                  <w:bottom w:w="0" w:type="dxa"/>
                  <w:right w:w="0" w:type="dxa"/>
                </w:tblCellMar>
              </w:tblPrEx>
              <w:trPr>
                <w:trHeight w:val="250" w:hRule="atLeast"/>
              </w:trPr>
              <w:tc>
                <w:tcPr>
                  <w:tcW w:w="8265" w:type="dxa"/>
                </w:tcPr>
                <w:p w14:paraId="2FA65E42">
                  <w:pPr>
                    <w:spacing w:after="0" w:line="256" w:lineRule="auto"/>
                    <w:ind w:left="68" w:firstLine="0"/>
                    <w:jc w:val="left"/>
                    <w:rPr>
                      <w:sz w:val="22"/>
                    </w:rPr>
                  </w:pPr>
                  <w:r>
                    <w:rPr>
                      <w:sz w:val="22"/>
                    </w:rPr>
                    <w:t>be 95 percent confident that the true accuracy of your support vector machine model falls.</w:t>
                  </w:r>
                </w:p>
              </w:tc>
            </w:tr>
            <w:tr w14:paraId="7EFA2FBD">
              <w:tblPrEx>
                <w:tblCellMar>
                  <w:top w:w="0" w:type="dxa"/>
                  <w:left w:w="0" w:type="dxa"/>
                  <w:bottom w:w="0" w:type="dxa"/>
                  <w:right w:w="0" w:type="dxa"/>
                </w:tblCellMar>
              </w:tblPrEx>
              <w:trPr>
                <w:trHeight w:val="252" w:hRule="atLeast"/>
              </w:trPr>
              <w:tc>
                <w:tcPr>
                  <w:tcW w:w="8265" w:type="dxa"/>
                </w:tcPr>
                <w:p w14:paraId="2DF083BA">
                  <w:pPr>
                    <w:spacing w:after="0" w:line="256" w:lineRule="auto"/>
                    <w:ind w:left="68" w:firstLine="0"/>
                    <w:jc w:val="left"/>
                    <w:rPr>
                      <w:sz w:val="22"/>
                    </w:rPr>
                  </w:pPr>
                  <w:r>
                    <w:rPr>
                      <w:i/>
                      <w:sz w:val="22"/>
                    </w:rPr>
                    <w:t xml:space="preserve">0.15 Confidence Interval (Lower Bound): </w:t>
                  </w:r>
                  <w:r>
                    <w:rPr>
                      <w:sz w:val="22"/>
                    </w:rPr>
                    <w:t>This represents the lower end of a range within</w:t>
                  </w:r>
                </w:p>
              </w:tc>
            </w:tr>
            <w:tr w14:paraId="1125DC24">
              <w:tblPrEx>
                <w:tblCellMar>
                  <w:top w:w="0" w:type="dxa"/>
                  <w:left w:w="0" w:type="dxa"/>
                  <w:bottom w:w="0" w:type="dxa"/>
                  <w:right w:w="0" w:type="dxa"/>
                </w:tblCellMar>
              </w:tblPrEx>
              <w:trPr>
                <w:trHeight w:val="250" w:hRule="atLeast"/>
              </w:trPr>
              <w:tc>
                <w:tcPr>
                  <w:tcW w:w="8265" w:type="dxa"/>
                </w:tcPr>
                <w:p w14:paraId="5F065633">
                  <w:pPr>
                    <w:spacing w:after="0" w:line="256" w:lineRule="auto"/>
                    <w:ind w:left="60" w:firstLine="0"/>
                    <w:jc w:val="left"/>
                    <w:rPr>
                      <w:sz w:val="22"/>
                    </w:rPr>
                  </w:pPr>
                  <w:r>
                    <w:rPr>
                      <w:sz w:val="22"/>
                    </w:rPr>
                    <w:t>which you can be 98.6 percent confident that the true accuracy of model falls.</w:t>
                  </w:r>
                </w:p>
              </w:tc>
            </w:tr>
            <w:tr w14:paraId="2D483A52">
              <w:tblPrEx>
                <w:tblCellMar>
                  <w:top w:w="0" w:type="dxa"/>
                  <w:left w:w="0" w:type="dxa"/>
                  <w:bottom w:w="0" w:type="dxa"/>
                  <w:right w:w="0" w:type="dxa"/>
                </w:tblCellMar>
              </w:tblPrEx>
              <w:trPr>
                <w:trHeight w:val="252" w:hRule="atLeast"/>
              </w:trPr>
              <w:tc>
                <w:tcPr>
                  <w:tcW w:w="8265" w:type="dxa"/>
                </w:tcPr>
                <w:p w14:paraId="747AFCFC">
                  <w:pPr>
                    <w:spacing w:after="0" w:line="256" w:lineRule="auto"/>
                    <w:ind w:left="68" w:firstLine="0"/>
                    <w:jc w:val="left"/>
                    <w:rPr>
                      <w:sz w:val="22"/>
                    </w:rPr>
                  </w:pPr>
                  <w:r>
                    <w:rPr>
                      <w:i/>
                      <w:sz w:val="22"/>
                    </w:rPr>
                    <w:t xml:space="preserve">0.31 Confidence Interval (Upper Bound): </w:t>
                  </w:r>
                  <w:r>
                    <w:rPr>
                      <w:sz w:val="22"/>
                    </w:rPr>
                    <w:t>This represents the upper end of a range within</w:t>
                  </w:r>
                </w:p>
              </w:tc>
            </w:tr>
            <w:tr w14:paraId="54147DC4">
              <w:tblPrEx>
                <w:tblCellMar>
                  <w:top w:w="0" w:type="dxa"/>
                  <w:left w:w="0" w:type="dxa"/>
                  <w:bottom w:w="0" w:type="dxa"/>
                  <w:right w:w="0" w:type="dxa"/>
                </w:tblCellMar>
              </w:tblPrEx>
              <w:trPr>
                <w:trHeight w:val="225" w:hRule="atLeast"/>
              </w:trPr>
              <w:tc>
                <w:tcPr>
                  <w:tcW w:w="8265" w:type="dxa"/>
                </w:tcPr>
                <w:p w14:paraId="46F22F7C">
                  <w:pPr>
                    <w:spacing w:after="0" w:line="256" w:lineRule="auto"/>
                    <w:ind w:left="60" w:firstLine="0"/>
                    <w:jc w:val="left"/>
                    <w:rPr>
                      <w:sz w:val="22"/>
                    </w:rPr>
                  </w:pPr>
                  <w:r>
                    <w:rPr>
                      <w:sz w:val="22"/>
                    </w:rPr>
                    <w:t>which you can be 99.8 percent confident that the true accuracy of model falls.</w:t>
                  </w:r>
                </w:p>
              </w:tc>
            </w:tr>
          </w:tbl>
          <w:p w14:paraId="31299A40">
            <w:pPr>
              <w:spacing w:after="0" w:line="256" w:lineRule="auto"/>
              <w:ind w:left="118" w:firstLine="0"/>
              <w:jc w:val="left"/>
              <w:rPr>
                <w:b/>
                <w:sz w:val="22"/>
              </w:rPr>
            </w:pPr>
            <w:r>
              <w:rPr>
                <w:b/>
                <w:sz w:val="22"/>
              </w:rPr>
              <w:t>Confidence Intervals for k-nearest neighbours:</w:t>
            </w:r>
          </w:p>
          <w:tbl>
            <w:tblPr>
              <w:tblStyle w:val="7"/>
              <w:tblW w:w="8266" w:type="dxa"/>
              <w:tblInd w:w="0" w:type="dxa"/>
              <w:tblLayout w:type="autofit"/>
              <w:tblCellMar>
                <w:top w:w="0" w:type="dxa"/>
                <w:left w:w="0" w:type="dxa"/>
                <w:bottom w:w="0" w:type="dxa"/>
                <w:right w:w="0" w:type="dxa"/>
              </w:tblCellMar>
            </w:tblPr>
            <w:tblGrid>
              <w:gridCol w:w="8266"/>
            </w:tblGrid>
            <w:tr w14:paraId="7CC0E1E1">
              <w:tblPrEx>
                <w:tblCellMar>
                  <w:top w:w="0" w:type="dxa"/>
                  <w:left w:w="0" w:type="dxa"/>
                  <w:bottom w:w="0" w:type="dxa"/>
                  <w:right w:w="0" w:type="dxa"/>
                </w:tblCellMar>
              </w:tblPrEx>
              <w:trPr>
                <w:trHeight w:val="252" w:hRule="atLeast"/>
              </w:trPr>
              <w:tc>
                <w:tcPr>
                  <w:tcW w:w="8266" w:type="dxa"/>
                </w:tcPr>
                <w:p w14:paraId="240F5F1F">
                  <w:pPr>
                    <w:spacing w:after="0" w:line="256" w:lineRule="auto"/>
                    <w:ind w:left="68" w:firstLine="0"/>
                    <w:jc w:val="left"/>
                    <w:rPr>
                      <w:sz w:val="22"/>
                    </w:rPr>
                  </w:pPr>
                  <w:r>
                    <w:rPr>
                      <w:i/>
                      <w:sz w:val="22"/>
                    </w:rPr>
                    <w:t xml:space="preserve">95.0 Confidence Interval: </w:t>
                  </w:r>
                  <w:r>
                    <w:rPr>
                      <w:sz w:val="22"/>
                    </w:rPr>
                    <w:t>This interval is used to estimate a range within which you can</w:t>
                  </w:r>
                </w:p>
              </w:tc>
            </w:tr>
            <w:tr w14:paraId="210C884E">
              <w:tblPrEx>
                <w:tblCellMar>
                  <w:top w:w="0" w:type="dxa"/>
                  <w:left w:w="0" w:type="dxa"/>
                  <w:bottom w:w="0" w:type="dxa"/>
                  <w:right w:w="0" w:type="dxa"/>
                </w:tblCellMar>
              </w:tblPrEx>
              <w:trPr>
                <w:trHeight w:val="250" w:hRule="atLeast"/>
              </w:trPr>
              <w:tc>
                <w:tcPr>
                  <w:tcW w:w="8266" w:type="dxa"/>
                </w:tcPr>
                <w:p w14:paraId="0EA668BB">
                  <w:pPr>
                    <w:spacing w:after="0" w:line="256" w:lineRule="auto"/>
                    <w:ind w:left="68" w:firstLine="0"/>
                    <w:jc w:val="left"/>
                    <w:rPr>
                      <w:sz w:val="22"/>
                    </w:rPr>
                  </w:pPr>
                  <w:r>
                    <w:rPr>
                      <w:sz w:val="22"/>
                    </w:rPr>
                    <w:t>be 95 percent confident that the true accuracy of your k nearest neighbour model falls.</w:t>
                  </w:r>
                </w:p>
              </w:tc>
            </w:tr>
            <w:tr w14:paraId="3FD5BB42">
              <w:tblPrEx>
                <w:tblCellMar>
                  <w:top w:w="0" w:type="dxa"/>
                  <w:left w:w="0" w:type="dxa"/>
                  <w:bottom w:w="0" w:type="dxa"/>
                  <w:right w:w="0" w:type="dxa"/>
                </w:tblCellMar>
              </w:tblPrEx>
              <w:trPr>
                <w:trHeight w:val="252" w:hRule="atLeast"/>
              </w:trPr>
              <w:tc>
                <w:tcPr>
                  <w:tcW w:w="8266" w:type="dxa"/>
                </w:tcPr>
                <w:p w14:paraId="78D5DEEA">
                  <w:pPr>
                    <w:spacing w:after="0" w:line="256" w:lineRule="auto"/>
                    <w:ind w:left="68" w:firstLine="0"/>
                    <w:jc w:val="left"/>
                    <w:rPr>
                      <w:sz w:val="22"/>
                    </w:rPr>
                  </w:pPr>
                  <w:r>
                    <w:rPr>
                      <w:i/>
                      <w:sz w:val="22"/>
                    </w:rPr>
                    <w:t xml:space="preserve">0.15 Confidence Interval (Lower Bound): </w:t>
                  </w:r>
                  <w:r>
                    <w:rPr>
                      <w:sz w:val="22"/>
                    </w:rPr>
                    <w:t>This represents the lower end of a range within</w:t>
                  </w:r>
                </w:p>
              </w:tc>
            </w:tr>
            <w:tr w14:paraId="3F0B7A3D">
              <w:tblPrEx>
                <w:tblCellMar>
                  <w:top w:w="0" w:type="dxa"/>
                  <w:left w:w="0" w:type="dxa"/>
                  <w:bottom w:w="0" w:type="dxa"/>
                  <w:right w:w="0" w:type="dxa"/>
                </w:tblCellMar>
              </w:tblPrEx>
              <w:trPr>
                <w:trHeight w:val="250" w:hRule="atLeast"/>
              </w:trPr>
              <w:tc>
                <w:tcPr>
                  <w:tcW w:w="8266" w:type="dxa"/>
                </w:tcPr>
                <w:p w14:paraId="057D9D62">
                  <w:pPr>
                    <w:spacing w:after="0" w:line="256" w:lineRule="auto"/>
                    <w:ind w:left="60" w:firstLine="0"/>
                    <w:jc w:val="left"/>
                    <w:rPr>
                      <w:sz w:val="22"/>
                    </w:rPr>
                  </w:pPr>
                  <w:r>
                    <w:rPr>
                      <w:sz w:val="22"/>
                    </w:rPr>
                    <w:t>which you can be 98.6 percent confident that the true accuracy of model falls.</w:t>
                  </w:r>
                </w:p>
              </w:tc>
            </w:tr>
            <w:tr w14:paraId="357F59EA">
              <w:tblPrEx>
                <w:tblCellMar>
                  <w:top w:w="0" w:type="dxa"/>
                  <w:left w:w="0" w:type="dxa"/>
                  <w:bottom w:w="0" w:type="dxa"/>
                  <w:right w:w="0" w:type="dxa"/>
                </w:tblCellMar>
              </w:tblPrEx>
              <w:trPr>
                <w:trHeight w:val="252" w:hRule="atLeast"/>
              </w:trPr>
              <w:tc>
                <w:tcPr>
                  <w:tcW w:w="8266" w:type="dxa"/>
                </w:tcPr>
                <w:p w14:paraId="365D547F">
                  <w:pPr>
                    <w:spacing w:after="0" w:line="256" w:lineRule="auto"/>
                    <w:ind w:left="68" w:firstLine="0"/>
                    <w:jc w:val="left"/>
                    <w:rPr>
                      <w:sz w:val="22"/>
                    </w:rPr>
                  </w:pPr>
                  <w:r>
                    <w:rPr>
                      <w:i/>
                      <w:sz w:val="22"/>
                    </w:rPr>
                    <w:t xml:space="preserve">0.31 Confidence Interval (Upper Bound): </w:t>
                  </w:r>
                  <w:r>
                    <w:rPr>
                      <w:sz w:val="22"/>
                    </w:rPr>
                    <w:t>This represents the upper end of a range within</w:t>
                  </w:r>
                </w:p>
              </w:tc>
            </w:tr>
            <w:tr w14:paraId="026297C5">
              <w:tblPrEx>
                <w:tblCellMar>
                  <w:top w:w="0" w:type="dxa"/>
                  <w:left w:w="0" w:type="dxa"/>
                  <w:bottom w:w="0" w:type="dxa"/>
                  <w:right w:w="0" w:type="dxa"/>
                </w:tblCellMar>
              </w:tblPrEx>
              <w:trPr>
                <w:trHeight w:val="225" w:hRule="atLeast"/>
              </w:trPr>
              <w:tc>
                <w:tcPr>
                  <w:tcW w:w="8266" w:type="dxa"/>
                  <w:vAlign w:val="bottom"/>
                </w:tcPr>
                <w:p w14:paraId="71A92E50">
                  <w:pPr>
                    <w:spacing w:after="0" w:line="256" w:lineRule="auto"/>
                    <w:ind w:left="60" w:firstLine="0"/>
                    <w:jc w:val="left"/>
                    <w:rPr>
                      <w:sz w:val="22"/>
                    </w:rPr>
                  </w:pPr>
                  <w:r>
                    <w:rPr>
                      <w:sz w:val="22"/>
                    </w:rPr>
                    <w:t>KNN Classifier</w:t>
                  </w:r>
                </w:p>
              </w:tc>
            </w:tr>
            <w:tr w14:paraId="1076B366">
              <w:tblPrEx>
                <w:tblCellMar>
                  <w:top w:w="0" w:type="dxa"/>
                  <w:left w:w="0" w:type="dxa"/>
                  <w:bottom w:w="0" w:type="dxa"/>
                  <w:right w:w="0" w:type="dxa"/>
                </w:tblCellMar>
              </w:tblPrEx>
              <w:trPr>
                <w:trHeight w:val="225" w:hRule="atLeast"/>
              </w:trPr>
              <w:tc>
                <w:tcPr>
                  <w:tcW w:w="8266" w:type="dxa"/>
                </w:tcPr>
                <w:p w14:paraId="1B6518D7">
                  <w:pPr>
                    <w:spacing w:after="0" w:line="256" w:lineRule="auto"/>
                    <w:ind w:left="60" w:firstLine="0"/>
                    <w:jc w:val="left"/>
                    <w:rPr>
                      <w:sz w:val="22"/>
                    </w:rPr>
                  </w:pPr>
                  <w:r>
                    <w:rPr>
                      <w:sz w:val="22"/>
                    </w:rPr>
                    <w:t>95.0 confidence interval 0.04(lower) and 0.04(higher)</w:t>
                  </w:r>
                </w:p>
              </w:tc>
            </w:tr>
            <w:tr w14:paraId="3666BD17">
              <w:tblPrEx>
                <w:tblCellMar>
                  <w:top w:w="0" w:type="dxa"/>
                  <w:left w:w="0" w:type="dxa"/>
                  <w:bottom w:w="0" w:type="dxa"/>
                  <w:right w:w="0" w:type="dxa"/>
                </w:tblCellMar>
              </w:tblPrEx>
              <w:trPr>
                <w:trHeight w:val="225" w:hRule="atLeast"/>
              </w:trPr>
              <w:tc>
                <w:tcPr>
                  <w:tcW w:w="8266" w:type="dxa"/>
                </w:tcPr>
                <w:p w14:paraId="34CCF884">
                  <w:pPr>
                    <w:spacing w:after="0" w:line="256" w:lineRule="auto"/>
                    <w:ind w:left="60" w:firstLine="0"/>
                    <w:jc w:val="left"/>
                    <w:rPr>
                      <w:sz w:val="22"/>
                    </w:rPr>
                  </w:pPr>
                  <w:r>
                    <w:rPr>
                      <w:sz w:val="22"/>
                    </w:rPr>
                    <w:t>Mean Accuracy(KNN): 0.32</w:t>
                  </w:r>
                </w:p>
              </w:tc>
            </w:tr>
            <w:tr w14:paraId="6D367F73">
              <w:tblPrEx>
                <w:tblCellMar>
                  <w:top w:w="0" w:type="dxa"/>
                  <w:left w:w="0" w:type="dxa"/>
                  <w:bottom w:w="0" w:type="dxa"/>
                  <w:right w:w="0" w:type="dxa"/>
                </w:tblCellMar>
              </w:tblPrEx>
              <w:trPr>
                <w:trHeight w:val="225" w:hRule="atLeast"/>
              </w:trPr>
              <w:tc>
                <w:tcPr>
                  <w:tcW w:w="8266" w:type="dxa"/>
                </w:tcPr>
                <w:p w14:paraId="1E70ECBB">
                  <w:pPr>
                    <w:spacing w:after="0" w:line="256" w:lineRule="auto"/>
                    <w:ind w:left="60" w:firstLine="0"/>
                    <w:jc w:val="left"/>
                    <w:rPr>
                      <w:sz w:val="22"/>
                    </w:rPr>
                  </w:pPr>
                  <w:r>
                    <w:rPr>
                      <w:b/>
                      <w:sz w:val="22"/>
                    </w:rPr>
                    <w:t xml:space="preserve">Mean Accuracy (KNN): </w:t>
                  </w:r>
                  <w:r>
                    <w:rPr>
                      <w:sz w:val="22"/>
                    </w:rPr>
                    <w:t>0.32</w:t>
                  </w:r>
                </w:p>
              </w:tc>
            </w:tr>
            <w:tr w14:paraId="2977AEAA">
              <w:tblPrEx>
                <w:tblCellMar>
                  <w:top w:w="0" w:type="dxa"/>
                  <w:left w:w="0" w:type="dxa"/>
                  <w:bottom w:w="0" w:type="dxa"/>
                  <w:right w:w="0" w:type="dxa"/>
                </w:tblCellMar>
              </w:tblPrEx>
              <w:trPr>
                <w:trHeight w:val="225" w:hRule="atLeast"/>
              </w:trPr>
              <w:tc>
                <w:tcPr>
                  <w:tcW w:w="8266" w:type="dxa"/>
                </w:tcPr>
                <w:p w14:paraId="5EC43D7C">
                  <w:pPr>
                    <w:spacing w:after="0" w:line="256" w:lineRule="auto"/>
                    <w:ind w:left="60" w:firstLine="0"/>
                    <w:jc w:val="left"/>
                    <w:rPr>
                      <w:b/>
                      <w:sz w:val="22"/>
                    </w:rPr>
                  </w:pPr>
                  <w:r>
                    <w:rPr>
                      <w:sz w:val="22"/>
                    </w:rPr>
                    <w:t>The mean accuracy of KNN is exceptionally high, at 70 percent. This indicates that the</w:t>
                  </w:r>
                </w:p>
              </w:tc>
            </w:tr>
            <w:tr w14:paraId="64D823DD">
              <w:tblPrEx>
                <w:tblCellMar>
                  <w:top w:w="0" w:type="dxa"/>
                  <w:left w:w="0" w:type="dxa"/>
                  <w:bottom w:w="0" w:type="dxa"/>
                  <w:right w:w="0" w:type="dxa"/>
                </w:tblCellMar>
              </w:tblPrEx>
              <w:trPr>
                <w:trHeight w:val="225" w:hRule="atLeast"/>
              </w:trPr>
              <w:tc>
                <w:tcPr>
                  <w:tcW w:w="8266" w:type="dxa"/>
                </w:tcPr>
                <w:p w14:paraId="6F7489D2">
                  <w:pPr>
                    <w:spacing w:after="0" w:line="256" w:lineRule="auto"/>
                    <w:ind w:left="60" w:firstLine="0"/>
                    <w:jc w:val="left"/>
                    <w:rPr>
                      <w:sz w:val="22"/>
                    </w:rPr>
                  </w:pPr>
                  <w:r>
                    <w:rPr>
                      <w:sz w:val="22"/>
                    </w:rPr>
                    <w:t>model is not so accurate and predicts outcomes with a low degree of success.</w:t>
                  </w:r>
                </w:p>
              </w:tc>
            </w:tr>
            <w:tr w14:paraId="2DF64412">
              <w:tblPrEx>
                <w:tblCellMar>
                  <w:top w:w="0" w:type="dxa"/>
                  <w:left w:w="0" w:type="dxa"/>
                  <w:bottom w:w="0" w:type="dxa"/>
                  <w:right w:w="0" w:type="dxa"/>
                </w:tblCellMar>
              </w:tblPrEx>
              <w:trPr>
                <w:trHeight w:val="225" w:hRule="atLeast"/>
              </w:trPr>
              <w:tc>
                <w:tcPr>
                  <w:tcW w:w="8266" w:type="dxa"/>
                </w:tcPr>
                <w:p w14:paraId="52E4C8C0">
                  <w:pPr>
                    <w:spacing w:after="0" w:line="256" w:lineRule="auto"/>
                    <w:ind w:left="60" w:firstLine="0"/>
                    <w:jc w:val="left"/>
                    <w:rPr>
                      <w:sz w:val="22"/>
                    </w:rPr>
                  </w:pPr>
                  <w:r>
                    <w:rPr>
                      <w:b/>
                      <w:sz w:val="22"/>
                    </w:rPr>
                    <w:t xml:space="preserve">Standard Deviation (KNN): </w:t>
                  </w:r>
                  <w:r>
                    <w:rPr>
                      <w:sz w:val="22"/>
                    </w:rPr>
                    <w:t>0.10</w:t>
                  </w:r>
                </w:p>
              </w:tc>
            </w:tr>
            <w:tr w14:paraId="5CC8CC92">
              <w:tblPrEx>
                <w:tblCellMar>
                  <w:top w:w="0" w:type="dxa"/>
                  <w:left w:w="0" w:type="dxa"/>
                  <w:bottom w:w="0" w:type="dxa"/>
                  <w:right w:w="0" w:type="dxa"/>
                </w:tblCellMar>
              </w:tblPrEx>
              <w:trPr>
                <w:trHeight w:val="225" w:hRule="atLeast"/>
              </w:trPr>
              <w:tc>
                <w:tcPr>
                  <w:tcW w:w="8266" w:type="dxa"/>
                </w:tcPr>
                <w:p w14:paraId="5B9E239B">
                  <w:pPr>
                    <w:spacing w:after="0" w:line="256" w:lineRule="auto"/>
                    <w:ind w:left="60" w:firstLine="0"/>
                    <w:jc w:val="left"/>
                    <w:rPr>
                      <w:b/>
                      <w:sz w:val="22"/>
                    </w:rPr>
                  </w:pPr>
                  <w:r>
                    <w:rPr>
                      <w:sz w:val="22"/>
                    </w:rPr>
                    <w:t>The standard deviation measures the variability or spread of data points. A standard</w:t>
                  </w:r>
                </w:p>
              </w:tc>
            </w:tr>
            <w:tr w14:paraId="6C0AF7A1">
              <w:tblPrEx>
                <w:tblCellMar>
                  <w:top w:w="0" w:type="dxa"/>
                  <w:left w:w="0" w:type="dxa"/>
                  <w:bottom w:w="0" w:type="dxa"/>
                  <w:right w:w="0" w:type="dxa"/>
                </w:tblCellMar>
              </w:tblPrEx>
              <w:trPr>
                <w:trHeight w:val="225" w:hRule="atLeast"/>
              </w:trPr>
              <w:tc>
                <w:tcPr>
                  <w:tcW w:w="8266" w:type="dxa"/>
                </w:tcPr>
                <w:p w14:paraId="1E5CE006">
                  <w:pPr>
                    <w:spacing w:after="0" w:line="256" w:lineRule="auto"/>
                    <w:ind w:left="60" w:firstLine="0"/>
                    <w:jc w:val="left"/>
                    <w:rPr>
                      <w:sz w:val="22"/>
                    </w:rPr>
                  </w:pPr>
                  <w:r>
                    <w:rPr>
                      <w:sz w:val="22"/>
                    </w:rPr>
                    <w:t>deviation of 0.10 means that the accuracy scores of KNN are extremely consistent and</w:t>
                  </w:r>
                </w:p>
              </w:tc>
            </w:tr>
            <w:tr w14:paraId="2FAE6ECF">
              <w:tblPrEx>
                <w:tblCellMar>
                  <w:top w:w="0" w:type="dxa"/>
                  <w:left w:w="0" w:type="dxa"/>
                  <w:bottom w:w="0" w:type="dxa"/>
                  <w:right w:w="0" w:type="dxa"/>
                </w:tblCellMar>
              </w:tblPrEx>
              <w:trPr>
                <w:trHeight w:val="225" w:hRule="atLeast"/>
              </w:trPr>
              <w:tc>
                <w:tcPr>
                  <w:tcW w:w="8266" w:type="dxa"/>
                </w:tcPr>
                <w:p w14:paraId="7BCAD731">
                  <w:pPr>
                    <w:spacing w:after="0" w:line="256" w:lineRule="auto"/>
                    <w:ind w:left="60" w:firstLine="0"/>
                    <w:jc w:val="left"/>
                    <w:rPr>
                      <w:sz w:val="22"/>
                    </w:rPr>
                  </w:pPr>
                  <w:r>
                    <w:rPr>
                      <w:sz w:val="22"/>
                    </w:rPr>
                    <w:t>do not vary much. This high consistency suggests that the model’s performance is</w:t>
                  </w:r>
                </w:p>
              </w:tc>
            </w:tr>
            <w:tr w14:paraId="440F4BA7">
              <w:tblPrEx>
                <w:tblCellMar>
                  <w:top w:w="0" w:type="dxa"/>
                  <w:left w:w="0" w:type="dxa"/>
                  <w:bottom w:w="0" w:type="dxa"/>
                  <w:right w:w="0" w:type="dxa"/>
                </w:tblCellMar>
              </w:tblPrEx>
              <w:trPr>
                <w:trHeight w:val="225" w:hRule="atLeast"/>
              </w:trPr>
              <w:tc>
                <w:tcPr>
                  <w:tcW w:w="8266" w:type="dxa"/>
                </w:tcPr>
                <w:p w14:paraId="51DDC65A">
                  <w:pPr>
                    <w:spacing w:after="0" w:line="256" w:lineRule="auto"/>
                    <w:ind w:left="60" w:firstLine="0"/>
                    <w:jc w:val="left"/>
                    <w:rPr>
                      <w:sz w:val="22"/>
                    </w:rPr>
                  </w:pPr>
                  <w:r>
                    <w:rPr>
                      <w:b/>
                      <w:sz w:val="22"/>
                    </w:rPr>
                    <w:t>Confidence Intervals:</w:t>
                  </w:r>
                </w:p>
              </w:tc>
            </w:tr>
            <w:tr w14:paraId="46C2CD0E">
              <w:tblPrEx>
                <w:tblCellMar>
                  <w:top w:w="0" w:type="dxa"/>
                  <w:left w:w="0" w:type="dxa"/>
                  <w:bottom w:w="0" w:type="dxa"/>
                  <w:right w:w="0" w:type="dxa"/>
                </w:tblCellMar>
              </w:tblPrEx>
              <w:trPr>
                <w:trHeight w:val="225" w:hRule="atLeast"/>
              </w:trPr>
              <w:tc>
                <w:tcPr>
                  <w:tcW w:w="8266" w:type="dxa"/>
                </w:tcPr>
                <w:p w14:paraId="19D62128">
                  <w:pPr>
                    <w:spacing w:after="0" w:line="256" w:lineRule="auto"/>
                    <w:ind w:left="60" w:firstLine="0"/>
                    <w:jc w:val="left"/>
                    <w:rPr>
                      <w:b/>
                      <w:sz w:val="22"/>
                    </w:rPr>
                  </w:pPr>
                  <w:r>
                    <w:rPr>
                      <w:i/>
                      <w:sz w:val="22"/>
                    </w:rPr>
                    <w:t xml:space="preserve">95.0 Confidence Interval: </w:t>
                  </w:r>
                  <w:r>
                    <w:rPr>
                      <w:sz w:val="22"/>
                    </w:rPr>
                    <w:t>This interval is used to estimate a range within which you can</w:t>
                  </w:r>
                </w:p>
              </w:tc>
            </w:tr>
            <w:tr w14:paraId="78AE4D99">
              <w:tblPrEx>
                <w:tblCellMar>
                  <w:top w:w="0" w:type="dxa"/>
                  <w:left w:w="0" w:type="dxa"/>
                  <w:bottom w:w="0" w:type="dxa"/>
                  <w:right w:w="0" w:type="dxa"/>
                </w:tblCellMar>
              </w:tblPrEx>
              <w:trPr>
                <w:trHeight w:val="225" w:hRule="atLeast"/>
              </w:trPr>
              <w:tc>
                <w:tcPr>
                  <w:tcW w:w="8266" w:type="dxa"/>
                </w:tcPr>
                <w:p w14:paraId="3A415D8A">
                  <w:pPr>
                    <w:spacing w:after="0" w:line="256" w:lineRule="auto"/>
                    <w:ind w:left="60" w:firstLine="0"/>
                    <w:jc w:val="left"/>
                    <w:rPr>
                      <w:i/>
                      <w:sz w:val="22"/>
                    </w:rPr>
                  </w:pPr>
                  <w:r>
                    <w:rPr>
                      <w:sz w:val="22"/>
                    </w:rPr>
                    <w:t>be 95 percent confident that the true accuracy of KNN falls.</w:t>
                  </w:r>
                </w:p>
              </w:tc>
            </w:tr>
            <w:tr w14:paraId="2CE05860">
              <w:tblPrEx>
                <w:tblCellMar>
                  <w:top w:w="0" w:type="dxa"/>
                  <w:left w:w="0" w:type="dxa"/>
                  <w:bottom w:w="0" w:type="dxa"/>
                  <w:right w:w="0" w:type="dxa"/>
                </w:tblCellMar>
              </w:tblPrEx>
              <w:trPr>
                <w:trHeight w:val="225" w:hRule="atLeast"/>
              </w:trPr>
              <w:tc>
                <w:tcPr>
                  <w:tcW w:w="8266" w:type="dxa"/>
                </w:tcPr>
                <w:p w14:paraId="51E3D7F3">
                  <w:pPr>
                    <w:spacing w:after="0" w:line="256" w:lineRule="auto"/>
                    <w:ind w:left="60" w:firstLine="0"/>
                    <w:jc w:val="left"/>
                    <w:rPr>
                      <w:sz w:val="22"/>
                    </w:rPr>
                  </w:pPr>
                  <w:r>
                    <w:rPr>
                      <w:i/>
                      <w:sz w:val="22"/>
                    </w:rPr>
                    <w:t xml:space="preserve">0.04 Confidence Interval (Lower Bound): </w:t>
                  </w:r>
                  <w:r>
                    <w:rPr>
                      <w:sz w:val="22"/>
                    </w:rPr>
                    <w:t>This represents the lower end of a range within</w:t>
                  </w:r>
                </w:p>
              </w:tc>
            </w:tr>
            <w:tr w14:paraId="00D92746">
              <w:tblPrEx>
                <w:tblCellMar>
                  <w:top w:w="0" w:type="dxa"/>
                  <w:left w:w="0" w:type="dxa"/>
                  <w:bottom w:w="0" w:type="dxa"/>
                  <w:right w:w="0" w:type="dxa"/>
                </w:tblCellMar>
              </w:tblPrEx>
              <w:trPr>
                <w:trHeight w:val="225" w:hRule="atLeast"/>
              </w:trPr>
              <w:tc>
                <w:tcPr>
                  <w:tcW w:w="8266" w:type="dxa"/>
                </w:tcPr>
                <w:p w14:paraId="35AB1F36">
                  <w:pPr>
                    <w:spacing w:after="0" w:line="256" w:lineRule="auto"/>
                    <w:ind w:left="60" w:firstLine="0"/>
                    <w:jc w:val="left"/>
                    <w:rPr>
                      <w:i/>
                      <w:sz w:val="22"/>
                    </w:rPr>
                  </w:pPr>
                  <w:r>
                    <w:rPr>
                      <w:sz w:val="22"/>
                    </w:rPr>
                    <w:t>which you can be 98.6 percent confident that the true accuracy of model falls.</w:t>
                  </w:r>
                </w:p>
              </w:tc>
            </w:tr>
            <w:tr w14:paraId="77FB50FA">
              <w:tblPrEx>
                <w:tblCellMar>
                  <w:top w:w="0" w:type="dxa"/>
                  <w:left w:w="0" w:type="dxa"/>
                  <w:bottom w:w="0" w:type="dxa"/>
                  <w:right w:w="0" w:type="dxa"/>
                </w:tblCellMar>
              </w:tblPrEx>
              <w:trPr>
                <w:trHeight w:val="225" w:hRule="atLeast"/>
              </w:trPr>
              <w:tc>
                <w:tcPr>
                  <w:tcW w:w="8266" w:type="dxa"/>
                </w:tcPr>
                <w:p w14:paraId="25C454F0">
                  <w:pPr>
                    <w:spacing w:after="0" w:line="256" w:lineRule="auto"/>
                    <w:ind w:left="60" w:firstLine="0"/>
                    <w:jc w:val="left"/>
                    <w:rPr>
                      <w:sz w:val="22"/>
                    </w:rPr>
                  </w:pPr>
                  <w:r>
                    <w:rPr>
                      <w:i/>
                      <w:sz w:val="22"/>
                    </w:rPr>
                    <w:t xml:space="preserve">0.04 Confidence Interval (Upper Bound): </w:t>
                  </w:r>
                  <w:r>
                    <w:rPr>
                      <w:sz w:val="22"/>
                    </w:rPr>
                    <w:t>This represents the upper end of a range within</w:t>
                  </w:r>
                </w:p>
              </w:tc>
            </w:tr>
            <w:tr w14:paraId="5E696003">
              <w:tblPrEx>
                <w:tblCellMar>
                  <w:top w:w="0" w:type="dxa"/>
                  <w:left w:w="0" w:type="dxa"/>
                  <w:bottom w:w="0" w:type="dxa"/>
                  <w:right w:w="0" w:type="dxa"/>
                </w:tblCellMar>
              </w:tblPrEx>
              <w:trPr>
                <w:trHeight w:val="225" w:hRule="atLeast"/>
              </w:trPr>
              <w:tc>
                <w:tcPr>
                  <w:tcW w:w="8266" w:type="dxa"/>
                </w:tcPr>
                <w:p w14:paraId="7F5E91B2">
                  <w:pPr>
                    <w:spacing w:after="0" w:line="256" w:lineRule="auto"/>
                    <w:ind w:left="0" w:firstLine="0"/>
                    <w:jc w:val="left"/>
                    <w:rPr>
                      <w:sz w:val="22"/>
                    </w:rPr>
                  </w:pPr>
                  <w:r>
                    <w:rPr>
                      <w:sz w:val="22"/>
                    </w:rPr>
                    <w:t>which you can be 99.8 percent confident that the true accuracy of model falls.</w:t>
                  </w:r>
                </w:p>
                <w:p w14:paraId="6A086075">
                  <w:pPr>
                    <w:spacing w:after="0" w:line="256" w:lineRule="auto"/>
                    <w:ind w:left="60" w:firstLine="0"/>
                    <w:jc w:val="left"/>
                    <w:rPr>
                      <w:i/>
                      <w:sz w:val="22"/>
                    </w:rPr>
                  </w:pPr>
                </w:p>
              </w:tc>
            </w:tr>
            <w:tr w14:paraId="0C4A3E25">
              <w:tblPrEx>
                <w:tblCellMar>
                  <w:top w:w="0" w:type="dxa"/>
                  <w:left w:w="0" w:type="dxa"/>
                  <w:bottom w:w="0" w:type="dxa"/>
                  <w:right w:w="0" w:type="dxa"/>
                </w:tblCellMar>
              </w:tblPrEx>
              <w:trPr>
                <w:trHeight w:val="225" w:hRule="atLeast"/>
              </w:trPr>
              <w:tc>
                <w:tcPr>
                  <w:tcW w:w="8266" w:type="dxa"/>
                </w:tcPr>
                <w:p w14:paraId="4C91B143">
                  <w:pPr>
                    <w:spacing w:after="0" w:line="256" w:lineRule="auto"/>
                    <w:ind w:left="0" w:firstLine="0"/>
                    <w:jc w:val="left"/>
                    <w:rPr>
                      <w:sz w:val="22"/>
                    </w:rPr>
                  </w:pPr>
                </w:p>
              </w:tc>
            </w:tr>
          </w:tbl>
          <w:p w14:paraId="5F4BAF13">
            <w:pPr>
              <w:spacing w:after="0" w:line="256" w:lineRule="auto"/>
              <w:ind w:left="0" w:firstLine="0"/>
              <w:rPr>
                <w:b/>
                <w:sz w:val="22"/>
              </w:rPr>
            </w:pPr>
          </w:p>
          <w:p w14:paraId="0A218218">
            <w:pPr>
              <w:spacing w:after="0" w:line="256" w:lineRule="auto"/>
              <w:ind w:left="0" w:firstLine="0"/>
              <w:rPr>
                <w:b/>
                <w:sz w:val="22"/>
              </w:rPr>
            </w:pPr>
          </w:p>
          <w:p w14:paraId="0B95486E">
            <w:pPr>
              <w:spacing w:after="0" w:line="256" w:lineRule="auto"/>
              <w:ind w:left="0" w:firstLine="0"/>
              <w:rPr>
                <w:b/>
                <w:sz w:val="22"/>
              </w:rPr>
            </w:pPr>
            <w:r>
              <w:rPr>
                <w:b/>
                <w:sz w:val="22"/>
              </w:rPr>
              <w:t>Pca (principal component analysis)</w:t>
            </w:r>
          </w:p>
          <w:p w14:paraId="790868AB">
            <w:pPr>
              <w:spacing w:after="0" w:line="256" w:lineRule="auto"/>
              <w:ind w:left="10" w:firstLine="0"/>
              <w:rPr>
                <w:bCs/>
                <w:sz w:val="22"/>
              </w:rPr>
            </w:pPr>
            <w:r>
              <w:rPr>
                <w:bCs/>
                <w:sz w:val="22"/>
              </w:rPr>
              <w:t>Principal component analysis is a method used for reducing dimentionality.</w:t>
            </w:r>
          </w:p>
          <w:p w14:paraId="52A4579D">
            <w:pPr>
              <w:spacing w:after="0" w:line="256" w:lineRule="auto"/>
              <w:ind w:left="10" w:firstLine="0"/>
              <w:rPr>
                <w:bCs/>
                <w:sz w:val="22"/>
              </w:rPr>
            </w:pPr>
            <w:r>
              <w:rPr>
                <w:bCs/>
                <w:sz w:val="22"/>
              </w:rPr>
              <w:t>If our data set contains more than 10 columns then we can apply this method to reduce the number of rows.</w:t>
            </w:r>
          </w:p>
          <w:p w14:paraId="05C206AB">
            <w:pPr>
              <w:pStyle w:val="8"/>
              <w:numPr>
                <w:ilvl w:val="0"/>
                <w:numId w:val="3"/>
              </w:numPr>
              <w:spacing w:after="0" w:line="256" w:lineRule="auto"/>
              <w:rPr>
                <w:bCs/>
                <w:sz w:val="22"/>
              </w:rPr>
            </w:pPr>
            <w:r>
              <w:rPr>
                <w:bCs/>
                <w:sz w:val="22"/>
              </w:rPr>
              <w:t>Before principal component analysis the accuracy is 0.64 in support vector machine model and after applying principal component analysis the accuracy is 0.5. .</w:t>
            </w:r>
          </w:p>
          <w:p w14:paraId="7F867F6C">
            <w:pPr>
              <w:pStyle w:val="8"/>
              <w:numPr>
                <w:ilvl w:val="0"/>
                <w:numId w:val="3"/>
              </w:numPr>
              <w:spacing w:after="0" w:line="256" w:lineRule="auto"/>
              <w:rPr>
                <w:bCs/>
                <w:sz w:val="22"/>
              </w:rPr>
            </w:pPr>
            <w:r>
              <w:rPr>
                <w:bCs/>
                <w:sz w:val="22"/>
              </w:rPr>
              <w:t>Before principal component analysis the accuracy is 0.75 in k nearest neighbour model  and after applying principal component analysis the accuracy is 0.7</w:t>
            </w:r>
          </w:p>
          <w:p w14:paraId="4517D1A1">
            <w:pPr>
              <w:spacing w:after="0" w:line="256" w:lineRule="auto"/>
              <w:ind w:left="0" w:firstLine="0"/>
              <w:rPr>
                <w:bCs/>
                <w:sz w:val="22"/>
              </w:rPr>
            </w:pPr>
          </w:p>
          <w:p w14:paraId="7D71B67B">
            <w:pPr>
              <w:spacing w:after="0" w:line="256" w:lineRule="auto"/>
              <w:rPr>
                <w:bCs/>
                <w:sz w:val="22"/>
              </w:rPr>
            </w:pPr>
          </w:p>
          <w:p w14:paraId="0E727F07">
            <w:pPr>
              <w:spacing w:after="0" w:line="256" w:lineRule="auto"/>
              <w:ind w:left="0" w:firstLine="0"/>
              <w:rPr>
                <w:b/>
                <w:sz w:val="22"/>
              </w:rPr>
            </w:pPr>
            <w:r>
              <w:rPr>
                <w:b/>
                <w:sz w:val="22"/>
              </w:rPr>
              <w:t>RESULT ANALYSIS:</w:t>
            </w:r>
          </w:p>
          <w:p w14:paraId="597FEA36">
            <w:pPr>
              <w:spacing w:after="0" w:line="256" w:lineRule="auto"/>
              <w:ind w:left="0" w:firstLine="0"/>
              <w:rPr>
                <w:bCs/>
                <w:sz w:val="22"/>
              </w:rPr>
            </w:pPr>
            <w:r>
              <w:rPr>
                <w:bCs/>
                <w:sz w:val="22"/>
              </w:rPr>
              <w:t>Comparison of the results from different sources:</w:t>
            </w:r>
            <w:r>
              <w:rPr>
                <w:bCs/>
                <w:sz w:val="22"/>
              </w:rPr>
              <w:cr/>
            </w:r>
            <w:r>
              <w:rPr>
                <w:b/>
                <w:sz w:val="22"/>
              </w:rPr>
              <w:t>My results:</w:t>
            </w:r>
            <w:r>
              <w:rPr>
                <w:b/>
                <w:sz w:val="22"/>
              </w:rPr>
              <w:cr/>
            </w:r>
            <w:r>
              <w:rPr>
                <w:bCs/>
                <w:sz w:val="22"/>
              </w:rPr>
              <w:t>LOGISTIC REGRESSION:0.5555556</w:t>
            </w:r>
            <w:r>
              <w:rPr>
                <w:bCs/>
                <w:sz w:val="22"/>
              </w:rPr>
              <w:cr/>
            </w:r>
            <w:r>
              <w:rPr>
                <w:bCs/>
                <w:sz w:val="22"/>
              </w:rPr>
              <w:t>SUPPORT VECTOR MACHINE:0.55555556</w:t>
            </w:r>
            <w:r>
              <w:rPr>
                <w:bCs/>
                <w:sz w:val="22"/>
              </w:rPr>
              <w:cr/>
            </w:r>
            <w:r>
              <w:rPr>
                <w:bCs/>
                <w:sz w:val="22"/>
              </w:rPr>
              <w:t>PERCEPTRON LEARNING:0.2226666666</w:t>
            </w:r>
            <w:r>
              <w:rPr>
                <w:bCs/>
                <w:sz w:val="22"/>
              </w:rPr>
              <w:cr/>
            </w:r>
            <w:r>
              <w:rPr>
                <w:b/>
                <w:sz w:val="22"/>
              </w:rPr>
              <w:t>review 2 :</w:t>
            </w:r>
          </w:p>
          <w:p w14:paraId="1EA1AF63">
            <w:pPr>
              <w:spacing w:after="0" w:line="256" w:lineRule="auto"/>
              <w:ind w:left="0" w:firstLine="0"/>
              <w:rPr>
                <w:bCs/>
                <w:sz w:val="22"/>
              </w:rPr>
            </w:pPr>
            <w:r>
              <w:rPr>
                <w:bCs/>
                <w:sz w:val="22"/>
              </w:rPr>
              <w:t>LOGISTIC REGRESSION:0.365676765</w:t>
            </w:r>
            <w:r>
              <w:rPr>
                <w:bCs/>
                <w:sz w:val="22"/>
              </w:rPr>
              <w:cr/>
            </w:r>
            <w:r>
              <w:rPr>
                <w:bCs/>
                <w:sz w:val="22"/>
              </w:rPr>
              <w:t>SUPPORT VECTOR MACHINE:0.344567</w:t>
            </w:r>
            <w:r>
              <w:rPr>
                <w:bCs/>
                <w:sz w:val="22"/>
              </w:rPr>
              <w:cr/>
            </w:r>
            <w:r>
              <w:rPr>
                <w:bCs/>
                <w:sz w:val="22"/>
              </w:rPr>
              <w:t>PERVEPTRON LEARNING:0.3455655</w:t>
            </w:r>
          </w:p>
          <w:p w14:paraId="3E98F16E">
            <w:pPr>
              <w:spacing w:after="0" w:line="256" w:lineRule="auto"/>
              <w:ind w:left="0" w:firstLine="0"/>
              <w:rPr>
                <w:bCs/>
                <w:sz w:val="22"/>
              </w:rPr>
            </w:pPr>
          </w:p>
          <w:p w14:paraId="65D34001">
            <w:pPr>
              <w:pStyle w:val="8"/>
              <w:numPr>
                <w:ilvl w:val="0"/>
                <w:numId w:val="2"/>
              </w:numPr>
              <w:tabs>
                <w:tab w:val="left" w:pos="5258"/>
              </w:tabs>
              <w:spacing w:line="266" w:lineRule="auto"/>
              <w:rPr>
                <w:b/>
                <w:sz w:val="22"/>
              </w:rPr>
            </w:pPr>
            <w:r>
              <w:rPr>
                <w:b/>
                <w:sz w:val="22"/>
              </w:rPr>
              <w:t>Conclusion:</w:t>
            </w:r>
          </w:p>
          <w:p w14:paraId="050B7758">
            <w:pPr>
              <w:spacing w:after="0" w:line="240" w:lineRule="auto"/>
              <w:ind w:left="0" w:firstLine="0"/>
              <w:rPr>
                <w:rFonts w:eastAsia="Times New Roman"/>
                <w:kern w:val="0"/>
                <w:sz w:val="22"/>
                <w14:ligatures w14:val="none"/>
              </w:rPr>
            </w:pPr>
            <w:r>
              <w:rPr>
                <w:b/>
                <w:szCs w:val="20"/>
              </w:rPr>
              <w:t xml:space="preserve">  </w:t>
            </w:r>
            <w:r>
              <w:rPr>
                <w:rFonts w:eastAsia="Times New Roman"/>
                <w:kern w:val="0"/>
                <w:sz w:val="22"/>
                <w14:ligatures w14:val="none"/>
              </w:rPr>
              <w:t xml:space="preserve">The </w:t>
            </w:r>
            <w:r>
              <w:rPr>
                <w:rFonts w:eastAsia="Times New Roman"/>
                <w:color w:val="FFFFFF"/>
                <w:kern w:val="0"/>
                <w:sz w:val="22"/>
                <w14:ligatures w14:val="none"/>
              </w:rPr>
              <w:t>i</w:t>
            </w:r>
            <w:r>
              <w:rPr>
                <w:rFonts w:eastAsia="Times New Roman"/>
                <w:kern w:val="0"/>
                <w:sz w:val="22"/>
                <w14:ligatures w14:val="none"/>
              </w:rPr>
              <w:t xml:space="preserve">final </w:t>
            </w:r>
            <w:r>
              <w:rPr>
                <w:rFonts w:eastAsia="Times New Roman"/>
                <w:color w:val="FFFFFF"/>
                <w:kern w:val="0"/>
                <w:sz w:val="22"/>
                <w14:ligatures w14:val="none"/>
              </w:rPr>
              <w:t>i</w:t>
            </w:r>
            <w:r>
              <w:rPr>
                <w:rFonts w:eastAsia="Times New Roman"/>
                <w:kern w:val="0"/>
                <w:sz w:val="22"/>
                <w14:ligatures w14:val="none"/>
              </w:rPr>
              <w:t xml:space="preserve">conclusion </w:t>
            </w:r>
            <w:r>
              <w:rPr>
                <w:rFonts w:eastAsia="Times New Roman"/>
                <w:color w:val="FFFFFF"/>
                <w:kern w:val="0"/>
                <w:sz w:val="22"/>
                <w14:ligatures w14:val="none"/>
              </w:rPr>
              <w:t>i</w:t>
            </w:r>
            <w:r>
              <w:rPr>
                <w:rFonts w:eastAsia="Times New Roman"/>
                <w:kern w:val="0"/>
                <w:sz w:val="22"/>
                <w14:ligatures w14:val="none"/>
              </w:rPr>
              <w:t xml:space="preserve">of </w:t>
            </w:r>
            <w:r>
              <w:rPr>
                <w:rFonts w:eastAsia="Times New Roman"/>
                <w:color w:val="FFFFFF"/>
                <w:kern w:val="0"/>
                <w:sz w:val="22"/>
                <w14:ligatures w14:val="none"/>
              </w:rPr>
              <w:t>i</w:t>
            </w:r>
            <w:r>
              <w:rPr>
                <w:rFonts w:eastAsia="Times New Roman"/>
                <w:kern w:val="0"/>
                <w:sz w:val="22"/>
                <w14:ligatures w14:val="none"/>
              </w:rPr>
              <w:t xml:space="preserve">this </w:t>
            </w:r>
            <w:r>
              <w:rPr>
                <w:rFonts w:eastAsia="Times New Roman"/>
                <w:color w:val="FFFFFF"/>
                <w:kern w:val="0"/>
                <w:sz w:val="22"/>
                <w14:ligatures w14:val="none"/>
              </w:rPr>
              <w:t>i</w:t>
            </w:r>
            <w:r>
              <w:rPr>
                <w:rFonts w:eastAsia="Times New Roman"/>
                <w:kern w:val="0"/>
                <w:sz w:val="22"/>
                <w14:ligatures w14:val="none"/>
              </w:rPr>
              <w:t xml:space="preserve">project </w:t>
            </w:r>
            <w:r>
              <w:rPr>
                <w:rFonts w:eastAsia="Times New Roman"/>
                <w:color w:val="FFFFFF"/>
                <w:kern w:val="0"/>
                <w:sz w:val="22"/>
                <w14:ligatures w14:val="none"/>
              </w:rPr>
              <w:t>i</w:t>
            </w:r>
            <w:r>
              <w:rPr>
                <w:rFonts w:eastAsia="Times New Roman"/>
                <w:kern w:val="0"/>
                <w:sz w:val="22"/>
                <w14:ligatures w14:val="none"/>
              </w:rPr>
              <w:t xml:space="preserve">is </w:t>
            </w:r>
            <w:r>
              <w:rPr>
                <w:rFonts w:eastAsia="Times New Roman"/>
                <w:color w:val="FFFFFF"/>
                <w:kern w:val="0"/>
                <w:sz w:val="22"/>
                <w14:ligatures w14:val="none"/>
              </w:rPr>
              <w:t>i</w:t>
            </w:r>
            <w:r>
              <w:rPr>
                <w:rFonts w:eastAsia="Times New Roman"/>
                <w:kern w:val="0"/>
                <w:sz w:val="22"/>
                <w14:ligatures w14:val="none"/>
              </w:rPr>
              <w:t xml:space="preserve">that </w:t>
            </w:r>
            <w:r>
              <w:rPr>
                <w:rFonts w:eastAsia="Times New Roman"/>
                <w:color w:val="FFFFFF"/>
                <w:kern w:val="0"/>
                <w:sz w:val="22"/>
                <w14:ligatures w14:val="none"/>
              </w:rPr>
              <w:t>i</w:t>
            </w:r>
            <w:r>
              <w:rPr>
                <w:rFonts w:eastAsia="Times New Roman"/>
                <w:kern w:val="0"/>
                <w:sz w:val="22"/>
                <w14:ligatures w14:val="none"/>
              </w:rPr>
              <w:t xml:space="preserve">we </w:t>
            </w:r>
            <w:r>
              <w:rPr>
                <w:rFonts w:eastAsia="Times New Roman"/>
                <w:color w:val="FFFFFF"/>
                <w:kern w:val="0"/>
                <w:sz w:val="22"/>
                <w14:ligatures w14:val="none"/>
              </w:rPr>
              <w:t>i</w:t>
            </w:r>
            <w:r>
              <w:rPr>
                <w:rFonts w:eastAsia="Times New Roman"/>
                <w:kern w:val="0"/>
                <w:sz w:val="22"/>
                <w14:ligatures w14:val="none"/>
              </w:rPr>
              <w:t xml:space="preserve">are </w:t>
            </w:r>
            <w:r>
              <w:rPr>
                <w:rFonts w:eastAsia="Times New Roman"/>
                <w:color w:val="FFFFFF"/>
                <w:kern w:val="0"/>
                <w:sz w:val="22"/>
                <w14:ligatures w14:val="none"/>
              </w:rPr>
              <w:t>i</w:t>
            </w:r>
            <w:r>
              <w:rPr>
                <w:rFonts w:eastAsia="Times New Roman"/>
                <w:kern w:val="0"/>
                <w:sz w:val="22"/>
                <w14:ligatures w14:val="none"/>
              </w:rPr>
              <w:t xml:space="preserve">able </w:t>
            </w:r>
            <w:r>
              <w:rPr>
                <w:rFonts w:eastAsia="Times New Roman"/>
                <w:color w:val="FFFFFF"/>
                <w:kern w:val="0"/>
                <w:sz w:val="22"/>
                <w14:ligatures w14:val="none"/>
              </w:rPr>
              <w:t>i</w:t>
            </w:r>
            <w:r>
              <w:rPr>
                <w:rFonts w:eastAsia="Times New Roman"/>
                <w:kern w:val="0"/>
                <w:sz w:val="22"/>
                <w14:ligatures w14:val="none"/>
              </w:rPr>
              <w:t xml:space="preserve">to </w:t>
            </w:r>
            <w:r>
              <w:rPr>
                <w:rFonts w:eastAsia="Times New Roman"/>
                <w:color w:val="FFFFFF"/>
                <w:kern w:val="0"/>
                <w:sz w:val="22"/>
                <w14:ligatures w14:val="none"/>
              </w:rPr>
              <w:t>i</w:t>
            </w:r>
            <w:r>
              <w:rPr>
                <w:rFonts w:eastAsia="Times New Roman"/>
                <w:kern w:val="0"/>
                <w:sz w:val="22"/>
                <w14:ligatures w14:val="none"/>
              </w:rPr>
              <w:t xml:space="preserve">find </w:t>
            </w:r>
            <w:r>
              <w:rPr>
                <w:rFonts w:eastAsia="Times New Roman"/>
                <w:color w:val="FFFFFF"/>
                <w:kern w:val="0"/>
                <w:sz w:val="22"/>
                <w14:ligatures w14:val="none"/>
              </w:rPr>
              <w:t>i</w:t>
            </w:r>
            <w:r>
              <w:rPr>
                <w:rFonts w:eastAsia="Times New Roman"/>
                <w:kern w:val="0"/>
                <w:sz w:val="22"/>
                <w14:ligatures w14:val="none"/>
              </w:rPr>
              <w:t xml:space="preserve">a </w:t>
            </w:r>
            <w:r>
              <w:rPr>
                <w:rFonts w:eastAsia="Times New Roman"/>
                <w:color w:val="FFFFFF"/>
                <w:kern w:val="0"/>
                <w:sz w:val="22"/>
                <w14:ligatures w14:val="none"/>
              </w:rPr>
              <w:t>i</w:t>
            </w:r>
            <w:r>
              <w:rPr>
                <w:rFonts w:eastAsia="Times New Roman"/>
                <w:kern w:val="0"/>
                <w:sz w:val="22"/>
                <w14:ligatures w14:val="none"/>
              </w:rPr>
              <w:t xml:space="preserve">good </w:t>
            </w:r>
            <w:r>
              <w:rPr>
                <w:rFonts w:eastAsia="Times New Roman"/>
                <w:color w:val="FFFFFF"/>
                <w:kern w:val="0"/>
                <w:sz w:val="22"/>
                <w14:ligatures w14:val="none"/>
              </w:rPr>
              <w:t>i</w:t>
            </w:r>
            <w:r>
              <w:rPr>
                <w:rFonts w:eastAsia="Times New Roman"/>
                <w:kern w:val="0"/>
                <w:sz w:val="22"/>
                <w14:ligatures w14:val="none"/>
              </w:rPr>
              <w:t xml:space="preserve">accuracy </w:t>
            </w:r>
            <w:r>
              <w:rPr>
                <w:rFonts w:eastAsia="Times New Roman"/>
                <w:color w:val="FFFFFF"/>
                <w:kern w:val="0"/>
                <w:sz w:val="22"/>
                <w14:ligatures w14:val="none"/>
              </w:rPr>
              <w:t>i</w:t>
            </w:r>
            <w:r>
              <w:rPr>
                <w:rFonts w:eastAsia="Times New Roman"/>
                <w:kern w:val="0"/>
                <w:sz w:val="22"/>
                <w14:ligatures w14:val="none"/>
              </w:rPr>
              <w:t xml:space="preserve">model </w:t>
            </w:r>
            <w:r>
              <w:rPr>
                <w:rFonts w:eastAsia="Times New Roman"/>
                <w:color w:val="FFFFFF"/>
                <w:kern w:val="0"/>
                <w:sz w:val="22"/>
                <w14:ligatures w14:val="none"/>
              </w:rPr>
              <w:t>i</w:t>
            </w:r>
            <w:r>
              <w:rPr>
                <w:rFonts w:eastAsia="Times New Roman"/>
                <w:kern w:val="0"/>
                <w:sz w:val="22"/>
                <w14:ligatures w14:val="none"/>
              </w:rPr>
              <w:t xml:space="preserve">and </w:t>
            </w:r>
            <w:r>
              <w:rPr>
                <w:rFonts w:eastAsia="Times New Roman"/>
                <w:color w:val="FFFFFF"/>
                <w:kern w:val="0"/>
                <w:sz w:val="22"/>
                <w14:ligatures w14:val="none"/>
              </w:rPr>
              <w:t>i</w:t>
            </w:r>
            <w:r>
              <w:rPr>
                <w:rFonts w:eastAsia="Times New Roman"/>
                <w:kern w:val="0"/>
                <w:sz w:val="22"/>
                <w14:ligatures w14:val="none"/>
              </w:rPr>
              <w:t xml:space="preserve">we </w:t>
            </w:r>
            <w:r>
              <w:rPr>
                <w:rFonts w:eastAsia="Times New Roman"/>
                <w:color w:val="FFFFFF"/>
                <w:kern w:val="0"/>
                <w:sz w:val="22"/>
                <w14:ligatures w14:val="none"/>
              </w:rPr>
              <w:t>i</w:t>
            </w:r>
            <w:r>
              <w:rPr>
                <w:rFonts w:eastAsia="Times New Roman"/>
                <w:kern w:val="0"/>
                <w:sz w:val="22"/>
                <w14:ligatures w14:val="none"/>
              </w:rPr>
              <w:t xml:space="preserve">are </w:t>
            </w:r>
            <w:r>
              <w:rPr>
                <w:rFonts w:eastAsia="Times New Roman"/>
                <w:color w:val="FFFFFF"/>
                <w:kern w:val="0"/>
                <w:sz w:val="22"/>
                <w14:ligatures w14:val="none"/>
              </w:rPr>
              <w:t>i</w:t>
            </w:r>
            <w:r>
              <w:rPr>
                <w:rFonts w:eastAsia="Times New Roman"/>
                <w:kern w:val="0"/>
                <w:sz w:val="22"/>
                <w14:ligatures w14:val="none"/>
              </w:rPr>
              <w:t xml:space="preserve">able </w:t>
            </w:r>
            <w:r>
              <w:rPr>
                <w:rFonts w:eastAsia="Times New Roman"/>
                <w:color w:val="FFFFFF"/>
                <w:kern w:val="0"/>
                <w:sz w:val="22"/>
                <w14:ligatures w14:val="none"/>
              </w:rPr>
              <w:t>i</w:t>
            </w:r>
            <w:r>
              <w:rPr>
                <w:rFonts w:eastAsia="Times New Roman"/>
                <w:kern w:val="0"/>
                <w:sz w:val="22"/>
                <w14:ligatures w14:val="none"/>
              </w:rPr>
              <w:t xml:space="preserve">to </w:t>
            </w:r>
            <w:r>
              <w:rPr>
                <w:rFonts w:eastAsia="Times New Roman"/>
                <w:color w:val="FFFFFF"/>
                <w:kern w:val="0"/>
                <w:sz w:val="22"/>
                <w14:ligatures w14:val="none"/>
              </w:rPr>
              <w:t>i</w:t>
            </w:r>
            <w:r>
              <w:rPr>
                <w:rFonts w:eastAsia="Times New Roman"/>
                <w:kern w:val="0"/>
                <w:sz w:val="22"/>
                <w14:ligatures w14:val="none"/>
              </w:rPr>
              <w:t xml:space="preserve">classify </w:t>
            </w:r>
            <w:r>
              <w:rPr>
                <w:rFonts w:eastAsia="Times New Roman"/>
                <w:color w:val="FFFFFF"/>
                <w:kern w:val="0"/>
                <w:sz w:val="22"/>
                <w14:ligatures w14:val="none"/>
              </w:rPr>
              <w:t>i</w:t>
            </w:r>
            <w:r>
              <w:rPr>
                <w:rFonts w:eastAsia="Times New Roman"/>
                <w:kern w:val="0"/>
                <w:sz w:val="22"/>
                <w14:ligatures w14:val="none"/>
              </w:rPr>
              <w:t xml:space="preserve">animals </w:t>
            </w:r>
            <w:r>
              <w:rPr>
                <w:rFonts w:eastAsia="Times New Roman"/>
                <w:color w:val="FFFFFF"/>
                <w:kern w:val="0"/>
                <w:sz w:val="22"/>
                <w14:ligatures w14:val="none"/>
              </w:rPr>
              <w:t>i</w:t>
            </w:r>
            <w:r>
              <w:rPr>
                <w:rFonts w:eastAsia="Times New Roman"/>
                <w:kern w:val="0"/>
                <w:sz w:val="22"/>
                <w14:ligatures w14:val="none"/>
              </w:rPr>
              <w:t xml:space="preserve">based </w:t>
            </w:r>
            <w:r>
              <w:rPr>
                <w:rFonts w:eastAsia="Times New Roman"/>
                <w:color w:val="FFFFFF"/>
                <w:kern w:val="0"/>
                <w:sz w:val="22"/>
                <w14:ligatures w14:val="none"/>
              </w:rPr>
              <w:t>i</w:t>
            </w:r>
            <w:r>
              <w:rPr>
                <w:rFonts w:eastAsia="Times New Roman"/>
                <w:kern w:val="0"/>
                <w:sz w:val="22"/>
                <w14:ligatures w14:val="none"/>
              </w:rPr>
              <w:t xml:space="preserve">on </w:t>
            </w:r>
            <w:r>
              <w:rPr>
                <w:rFonts w:eastAsia="Times New Roman"/>
                <w:color w:val="FFFFFF"/>
                <w:kern w:val="0"/>
                <w:sz w:val="22"/>
                <w14:ligatures w14:val="none"/>
              </w:rPr>
              <w:t>i</w:t>
            </w:r>
            <w:r>
              <w:rPr>
                <w:rFonts w:eastAsia="Times New Roman"/>
                <w:kern w:val="0"/>
                <w:sz w:val="22"/>
                <w14:ligatures w14:val="none"/>
              </w:rPr>
              <w:t xml:space="preserve">the </w:t>
            </w:r>
            <w:r>
              <w:rPr>
                <w:rFonts w:eastAsia="Times New Roman"/>
                <w:color w:val="FFFFFF"/>
                <w:kern w:val="0"/>
                <w:sz w:val="22"/>
                <w14:ligatures w14:val="none"/>
              </w:rPr>
              <w:t>i</w:t>
            </w:r>
            <w:r>
              <w:rPr>
                <w:rFonts w:eastAsia="Times New Roman"/>
                <w:kern w:val="0"/>
                <w:sz w:val="22"/>
                <w14:ligatures w14:val="none"/>
              </w:rPr>
              <w:t xml:space="preserve">features </w:t>
            </w:r>
            <w:r>
              <w:rPr>
                <w:rFonts w:eastAsia="Times New Roman"/>
                <w:color w:val="FFFFFF"/>
                <w:kern w:val="0"/>
                <w:sz w:val="22"/>
                <w14:ligatures w14:val="none"/>
              </w:rPr>
              <w:t>i</w:t>
            </w:r>
            <w:r>
              <w:rPr>
                <w:rFonts w:eastAsia="Times New Roman"/>
                <w:kern w:val="0"/>
                <w:sz w:val="22"/>
                <w14:ligatures w14:val="none"/>
              </w:rPr>
              <w:t xml:space="preserve">it </w:t>
            </w:r>
            <w:r>
              <w:rPr>
                <w:rFonts w:eastAsia="Times New Roman"/>
                <w:color w:val="FFFFFF"/>
                <w:kern w:val="0"/>
                <w:sz w:val="22"/>
                <w14:ligatures w14:val="none"/>
              </w:rPr>
              <w:t>i</w:t>
            </w:r>
            <w:r>
              <w:rPr>
                <w:rFonts w:eastAsia="Times New Roman"/>
                <w:kern w:val="0"/>
                <w:sz w:val="22"/>
                <w14:ligatures w14:val="none"/>
              </w:rPr>
              <w:t xml:space="preserve">contain. </w:t>
            </w:r>
            <w:r>
              <w:rPr>
                <w:rFonts w:eastAsia="Times New Roman"/>
                <w:color w:val="FFFFFF"/>
                <w:kern w:val="0"/>
                <w:sz w:val="22"/>
                <w14:ligatures w14:val="none"/>
              </w:rPr>
              <w:t>i</w:t>
            </w:r>
            <w:r>
              <w:rPr>
                <w:rFonts w:eastAsia="Times New Roman"/>
                <w:kern w:val="0"/>
                <w:sz w:val="22"/>
                <w14:ligatures w14:val="none"/>
              </w:rPr>
              <w:t xml:space="preserve">My </w:t>
            </w:r>
            <w:r>
              <w:rPr>
                <w:rFonts w:eastAsia="Times New Roman"/>
                <w:color w:val="FFFFFF"/>
                <w:kern w:val="0"/>
                <w:sz w:val="22"/>
                <w14:ligatures w14:val="none"/>
              </w:rPr>
              <w:t>i</w:t>
            </w:r>
            <w:r>
              <w:rPr>
                <w:rFonts w:eastAsia="Times New Roman"/>
                <w:kern w:val="0"/>
                <w:sz w:val="22"/>
                <w14:ligatures w14:val="none"/>
              </w:rPr>
              <w:t xml:space="preserve">future </w:t>
            </w:r>
            <w:r>
              <w:rPr>
                <w:rFonts w:eastAsia="Times New Roman"/>
                <w:color w:val="FFFFFF"/>
                <w:kern w:val="0"/>
                <w:sz w:val="22"/>
                <w14:ligatures w14:val="none"/>
              </w:rPr>
              <w:t>i</w:t>
            </w:r>
            <w:r>
              <w:rPr>
                <w:rFonts w:eastAsia="Times New Roman"/>
                <w:kern w:val="0"/>
                <w:sz w:val="22"/>
                <w14:ligatures w14:val="none"/>
              </w:rPr>
              <w:t xml:space="preserve">plans </w:t>
            </w:r>
            <w:r>
              <w:rPr>
                <w:rFonts w:eastAsia="Times New Roman"/>
                <w:color w:val="FFFFFF"/>
                <w:kern w:val="0"/>
                <w:sz w:val="22"/>
                <w14:ligatures w14:val="none"/>
              </w:rPr>
              <w:t>i</w:t>
            </w:r>
            <w:r>
              <w:rPr>
                <w:rFonts w:eastAsia="Times New Roman"/>
                <w:kern w:val="0"/>
                <w:sz w:val="22"/>
                <w14:ligatures w14:val="none"/>
              </w:rPr>
              <w:t xml:space="preserve">for </w:t>
            </w:r>
            <w:r>
              <w:rPr>
                <w:rFonts w:eastAsia="Times New Roman"/>
                <w:color w:val="FFFFFF"/>
                <w:kern w:val="0"/>
                <w:sz w:val="22"/>
                <w14:ligatures w14:val="none"/>
              </w:rPr>
              <w:t>i</w:t>
            </w:r>
            <w:r>
              <w:rPr>
                <w:rFonts w:eastAsia="Times New Roman"/>
                <w:kern w:val="0"/>
                <w:sz w:val="22"/>
                <w14:ligatures w14:val="none"/>
              </w:rPr>
              <w:t xml:space="preserve">this </w:t>
            </w:r>
            <w:r>
              <w:rPr>
                <w:rFonts w:eastAsia="Times New Roman"/>
                <w:color w:val="FFFFFF"/>
                <w:kern w:val="0"/>
                <w:sz w:val="22"/>
                <w14:ligatures w14:val="none"/>
              </w:rPr>
              <w:t>i</w:t>
            </w:r>
            <w:r>
              <w:rPr>
                <w:rFonts w:eastAsia="Times New Roman"/>
                <w:kern w:val="0"/>
                <w:sz w:val="22"/>
                <w14:ligatures w14:val="none"/>
              </w:rPr>
              <w:t xml:space="preserve">project </w:t>
            </w:r>
            <w:r>
              <w:rPr>
                <w:rFonts w:eastAsia="Times New Roman"/>
                <w:color w:val="FFFFFF"/>
                <w:kern w:val="0"/>
                <w:sz w:val="22"/>
                <w14:ligatures w14:val="none"/>
              </w:rPr>
              <w:t>i</w:t>
            </w:r>
            <w:r>
              <w:rPr>
                <w:rFonts w:eastAsia="Times New Roman"/>
                <w:kern w:val="0"/>
                <w:sz w:val="22"/>
                <w14:ligatures w14:val="none"/>
              </w:rPr>
              <w:t xml:space="preserve">will </w:t>
            </w:r>
            <w:r>
              <w:rPr>
                <w:rFonts w:eastAsia="Times New Roman"/>
                <w:color w:val="FFFFFF"/>
                <w:kern w:val="0"/>
                <w:sz w:val="22"/>
                <w14:ligatures w14:val="none"/>
              </w:rPr>
              <w:t>i</w:t>
            </w:r>
            <w:r>
              <w:rPr>
                <w:rFonts w:eastAsia="Times New Roman"/>
                <w:kern w:val="0"/>
                <w:sz w:val="22"/>
                <w14:ligatures w14:val="none"/>
              </w:rPr>
              <w:t xml:space="preserve">be: Including </w:t>
            </w:r>
            <w:r>
              <w:rPr>
                <w:rFonts w:eastAsia="Times New Roman"/>
                <w:color w:val="FFFFFF"/>
                <w:kern w:val="0"/>
                <w:sz w:val="22"/>
                <w14:ligatures w14:val="none"/>
              </w:rPr>
              <w:t>i</w:t>
            </w:r>
            <w:r>
              <w:rPr>
                <w:rFonts w:eastAsia="Times New Roman"/>
                <w:kern w:val="0"/>
                <w:sz w:val="22"/>
                <w14:ligatures w14:val="none"/>
              </w:rPr>
              <w:t xml:space="preserve">a  interface for </w:t>
            </w:r>
            <w:r>
              <w:rPr>
                <w:rFonts w:eastAsia="Times New Roman"/>
                <w:color w:val="FFFFFF"/>
                <w:kern w:val="0"/>
                <w:sz w:val="22"/>
                <w14:ligatures w14:val="none"/>
              </w:rPr>
              <w:t>i</w:t>
            </w:r>
            <w:r>
              <w:rPr>
                <w:rFonts w:eastAsia="Times New Roman"/>
                <w:kern w:val="0"/>
                <w:sz w:val="22"/>
                <w14:ligatures w14:val="none"/>
              </w:rPr>
              <w:t xml:space="preserve">easy </w:t>
            </w:r>
            <w:r>
              <w:rPr>
                <w:rFonts w:eastAsia="Times New Roman"/>
                <w:color w:val="FFFFFF"/>
                <w:kern w:val="0"/>
                <w:sz w:val="22"/>
                <w14:ligatures w14:val="none"/>
              </w:rPr>
              <w:t>i</w:t>
            </w:r>
            <w:r>
              <w:rPr>
                <w:rFonts w:eastAsia="Times New Roman"/>
                <w:kern w:val="0"/>
                <w:sz w:val="22"/>
                <w14:ligatures w14:val="none"/>
              </w:rPr>
              <w:t xml:space="preserve">use .providing an application </w:t>
            </w:r>
            <w:r>
              <w:rPr>
                <w:rFonts w:eastAsia="Times New Roman"/>
                <w:color w:val="FFFFFF"/>
                <w:kern w:val="0"/>
                <w:sz w:val="22"/>
                <w14:ligatures w14:val="none"/>
              </w:rPr>
              <w:t>i</w:t>
            </w:r>
            <w:r>
              <w:rPr>
                <w:rFonts w:eastAsia="Times New Roman"/>
                <w:kern w:val="0"/>
                <w:sz w:val="22"/>
                <w14:ligatures w14:val="none"/>
              </w:rPr>
              <w:t xml:space="preserve">so </w:t>
            </w:r>
            <w:r>
              <w:rPr>
                <w:rFonts w:eastAsia="Times New Roman"/>
                <w:color w:val="FFFFFF"/>
                <w:kern w:val="0"/>
                <w:sz w:val="22"/>
                <w14:ligatures w14:val="none"/>
              </w:rPr>
              <w:t>i</w:t>
            </w:r>
            <w:r>
              <w:rPr>
                <w:rFonts w:eastAsia="Times New Roman"/>
                <w:kern w:val="0"/>
                <w:sz w:val="22"/>
                <w14:ligatures w14:val="none"/>
              </w:rPr>
              <w:t xml:space="preserve">that </w:t>
            </w:r>
            <w:r>
              <w:rPr>
                <w:rFonts w:eastAsia="Times New Roman"/>
                <w:color w:val="FFFFFF"/>
                <w:kern w:val="0"/>
                <w:sz w:val="22"/>
                <w14:ligatures w14:val="none"/>
              </w:rPr>
              <w:t>i</w:t>
            </w:r>
            <w:r>
              <w:rPr>
                <w:rFonts w:eastAsia="Times New Roman"/>
                <w:kern w:val="0"/>
                <w:sz w:val="22"/>
                <w14:ligatures w14:val="none"/>
              </w:rPr>
              <w:t xml:space="preserve">it </w:t>
            </w:r>
            <w:r>
              <w:rPr>
                <w:rFonts w:eastAsia="Times New Roman"/>
                <w:color w:val="FFFFFF"/>
                <w:kern w:val="0"/>
                <w:sz w:val="22"/>
                <w14:ligatures w14:val="none"/>
              </w:rPr>
              <w:t>i</w:t>
            </w:r>
            <w:r>
              <w:rPr>
                <w:rFonts w:eastAsia="Times New Roman"/>
                <w:kern w:val="0"/>
                <w:sz w:val="22"/>
                <w14:ligatures w14:val="none"/>
              </w:rPr>
              <w:t xml:space="preserve">can </w:t>
            </w:r>
            <w:r>
              <w:rPr>
                <w:rFonts w:eastAsia="Times New Roman"/>
                <w:color w:val="FFFFFF"/>
                <w:kern w:val="0"/>
                <w:sz w:val="22"/>
                <w14:ligatures w14:val="none"/>
              </w:rPr>
              <w:t>i</w:t>
            </w:r>
            <w:r>
              <w:rPr>
                <w:rFonts w:eastAsia="Times New Roman"/>
                <w:kern w:val="0"/>
                <w:sz w:val="22"/>
                <w14:ligatures w14:val="none"/>
              </w:rPr>
              <w:t xml:space="preserve">be </w:t>
            </w:r>
            <w:r>
              <w:rPr>
                <w:rFonts w:eastAsia="Times New Roman"/>
                <w:color w:val="FFFFFF"/>
                <w:kern w:val="0"/>
                <w:sz w:val="22"/>
                <w14:ligatures w14:val="none"/>
              </w:rPr>
              <w:t>i</w:t>
            </w:r>
            <w:r>
              <w:rPr>
                <w:rFonts w:eastAsia="Times New Roman"/>
                <w:kern w:val="0"/>
                <w:sz w:val="22"/>
                <w14:ligatures w14:val="none"/>
              </w:rPr>
              <w:t xml:space="preserve">used </w:t>
            </w:r>
            <w:r>
              <w:rPr>
                <w:rFonts w:eastAsia="Times New Roman"/>
                <w:color w:val="FFFFFF"/>
                <w:kern w:val="0"/>
                <w:sz w:val="22"/>
                <w14:ligatures w14:val="none"/>
              </w:rPr>
              <w:t>i</w:t>
            </w:r>
            <w:r>
              <w:rPr>
                <w:rFonts w:eastAsia="Times New Roman"/>
                <w:kern w:val="0"/>
                <w:sz w:val="22"/>
                <w14:ligatures w14:val="none"/>
              </w:rPr>
              <w:t xml:space="preserve">by </w:t>
            </w:r>
            <w:r>
              <w:rPr>
                <w:rFonts w:eastAsia="Times New Roman"/>
                <w:color w:val="FFFFFF"/>
                <w:kern w:val="0"/>
                <w:sz w:val="22"/>
                <w14:ligatures w14:val="none"/>
              </w:rPr>
              <w:t>i</w:t>
            </w:r>
            <w:r>
              <w:rPr>
                <w:rFonts w:eastAsia="Times New Roman"/>
                <w:kern w:val="0"/>
                <w:sz w:val="22"/>
                <w14:ligatures w14:val="none"/>
              </w:rPr>
              <w:t>scientists .</w:t>
            </w:r>
            <w:r>
              <w:rPr>
                <w:rFonts w:eastAsia="Times New Roman"/>
                <w:color w:val="FFFFFF"/>
                <w:kern w:val="0"/>
                <w:sz w:val="22"/>
                <w14:ligatures w14:val="none"/>
              </w:rPr>
              <w:t>i</w:t>
            </w:r>
            <w:r>
              <w:rPr>
                <w:rFonts w:eastAsia="Times New Roman"/>
                <w:kern w:val="0"/>
                <w:sz w:val="22"/>
                <w14:ligatures w14:val="none"/>
              </w:rPr>
              <w:t xml:space="preserve">I </w:t>
            </w:r>
            <w:r>
              <w:rPr>
                <w:rFonts w:eastAsia="Times New Roman"/>
                <w:color w:val="FFFFFF"/>
                <w:kern w:val="0"/>
                <w:sz w:val="22"/>
                <w14:ligatures w14:val="none"/>
              </w:rPr>
              <w:t>i i</w:t>
            </w:r>
            <w:r>
              <w:rPr>
                <w:rFonts w:eastAsia="Times New Roman"/>
                <w:kern w:val="0"/>
                <w:sz w:val="22"/>
                <w14:ligatures w14:val="none"/>
              </w:rPr>
              <w:t xml:space="preserve">am </w:t>
            </w:r>
            <w:r>
              <w:rPr>
                <w:rFonts w:eastAsia="Times New Roman"/>
                <w:color w:val="FFFFFF"/>
                <w:kern w:val="0"/>
                <w:sz w:val="22"/>
                <w14:ligatures w14:val="none"/>
              </w:rPr>
              <w:t>i</w:t>
            </w:r>
            <w:r>
              <w:rPr>
                <w:rFonts w:eastAsia="Times New Roman"/>
                <w:kern w:val="0"/>
                <w:sz w:val="22"/>
                <w14:ligatures w14:val="none"/>
              </w:rPr>
              <w:t xml:space="preserve">thinking </w:t>
            </w:r>
            <w:r>
              <w:rPr>
                <w:rFonts w:eastAsia="Times New Roman"/>
                <w:color w:val="FFFFFF"/>
                <w:kern w:val="0"/>
                <w:sz w:val="22"/>
                <w14:ligatures w14:val="none"/>
              </w:rPr>
              <w:t>i</w:t>
            </w:r>
            <w:r>
              <w:rPr>
                <w:rFonts w:eastAsia="Times New Roman"/>
                <w:kern w:val="0"/>
                <w:sz w:val="22"/>
                <w14:ligatures w14:val="none"/>
              </w:rPr>
              <w:t xml:space="preserve">of </w:t>
            </w:r>
            <w:r>
              <w:rPr>
                <w:rFonts w:eastAsia="Times New Roman"/>
                <w:color w:val="FFFFFF"/>
                <w:kern w:val="0"/>
                <w:sz w:val="22"/>
                <w14:ligatures w14:val="none"/>
              </w:rPr>
              <w:t>i i</w:t>
            </w:r>
            <w:r>
              <w:rPr>
                <w:rFonts w:eastAsia="Times New Roman"/>
                <w:kern w:val="0"/>
                <w:sz w:val="22"/>
                <w14:ligatures w14:val="none"/>
              </w:rPr>
              <w:t xml:space="preserve">model </w:t>
            </w:r>
            <w:r>
              <w:rPr>
                <w:rFonts w:eastAsia="Times New Roman"/>
                <w:color w:val="FFFFFF"/>
                <w:kern w:val="0"/>
                <w:sz w:val="22"/>
                <w14:ligatures w14:val="none"/>
              </w:rPr>
              <w:t>i</w:t>
            </w:r>
            <w:r>
              <w:rPr>
                <w:rFonts w:eastAsia="Times New Roman"/>
                <w:kern w:val="0"/>
                <w:sz w:val="22"/>
                <w14:ligatures w14:val="none"/>
              </w:rPr>
              <w:t xml:space="preserve">that </w:t>
            </w:r>
            <w:r>
              <w:rPr>
                <w:rFonts w:eastAsia="Times New Roman"/>
                <w:color w:val="FFFFFF"/>
                <w:kern w:val="0"/>
                <w:sz w:val="22"/>
                <w14:ligatures w14:val="none"/>
              </w:rPr>
              <w:t>i</w:t>
            </w:r>
            <w:r>
              <w:rPr>
                <w:rFonts w:eastAsia="Times New Roman"/>
                <w:kern w:val="0"/>
                <w:sz w:val="22"/>
                <w14:ligatures w14:val="none"/>
              </w:rPr>
              <w:t xml:space="preserve">can  </w:t>
            </w:r>
            <w:r>
              <w:rPr>
                <w:rFonts w:eastAsia="Times New Roman"/>
                <w:color w:val="FFFFFF"/>
                <w:kern w:val="0"/>
                <w:sz w:val="22"/>
                <w14:ligatures w14:val="none"/>
              </w:rPr>
              <w:t>i</w:t>
            </w:r>
            <w:r>
              <w:rPr>
                <w:rFonts w:eastAsia="Times New Roman"/>
                <w:kern w:val="0"/>
                <w:sz w:val="22"/>
                <w14:ligatures w14:val="none"/>
              </w:rPr>
              <w:t xml:space="preserve">classify </w:t>
            </w:r>
            <w:r>
              <w:rPr>
                <w:rFonts w:eastAsia="Times New Roman"/>
                <w:color w:val="FFFFFF"/>
                <w:kern w:val="0"/>
                <w:sz w:val="22"/>
                <w14:ligatures w14:val="none"/>
              </w:rPr>
              <w:t>i</w:t>
            </w:r>
            <w:r>
              <w:rPr>
                <w:rFonts w:eastAsia="Times New Roman"/>
                <w:kern w:val="0"/>
                <w:sz w:val="22"/>
                <w14:ligatures w14:val="none"/>
              </w:rPr>
              <w:t xml:space="preserve">animal </w:t>
            </w:r>
            <w:r>
              <w:rPr>
                <w:rFonts w:eastAsia="Times New Roman"/>
                <w:color w:val="FFFFFF"/>
                <w:kern w:val="0"/>
                <w:sz w:val="22"/>
                <w14:ligatures w14:val="none"/>
              </w:rPr>
              <w:t>i</w:t>
            </w:r>
            <w:r>
              <w:rPr>
                <w:rFonts w:eastAsia="Times New Roman"/>
                <w:kern w:val="0"/>
                <w:sz w:val="22"/>
                <w14:ligatures w14:val="none"/>
              </w:rPr>
              <w:t xml:space="preserve">based </w:t>
            </w:r>
            <w:r>
              <w:rPr>
                <w:rFonts w:eastAsia="Times New Roman"/>
                <w:color w:val="FFFFFF"/>
                <w:kern w:val="0"/>
                <w:sz w:val="22"/>
                <w14:ligatures w14:val="none"/>
              </w:rPr>
              <w:t>i</w:t>
            </w:r>
            <w:r>
              <w:rPr>
                <w:rFonts w:eastAsia="Times New Roman"/>
                <w:kern w:val="0"/>
                <w:sz w:val="22"/>
                <w14:ligatures w14:val="none"/>
              </w:rPr>
              <w:t xml:space="preserve">on </w:t>
            </w:r>
            <w:r>
              <w:rPr>
                <w:rFonts w:eastAsia="Times New Roman"/>
                <w:color w:val="FFFFFF"/>
                <w:kern w:val="0"/>
                <w:sz w:val="22"/>
                <w14:ligatures w14:val="none"/>
              </w:rPr>
              <w:t>i</w:t>
            </w:r>
            <w:r>
              <w:rPr>
                <w:rFonts w:eastAsia="Times New Roman"/>
                <w:kern w:val="0"/>
                <w:sz w:val="22"/>
                <w14:ligatures w14:val="none"/>
              </w:rPr>
              <w:t xml:space="preserve">the </w:t>
            </w:r>
            <w:r>
              <w:rPr>
                <w:rFonts w:eastAsia="Times New Roman"/>
                <w:color w:val="FFFFFF"/>
                <w:kern w:val="0"/>
                <w:sz w:val="22"/>
                <w14:ligatures w14:val="none"/>
              </w:rPr>
              <w:t>i</w:t>
            </w:r>
            <w:r>
              <w:rPr>
                <w:rFonts w:eastAsia="Times New Roman"/>
                <w:kern w:val="0"/>
                <w:sz w:val="22"/>
                <w14:ligatures w14:val="none"/>
              </w:rPr>
              <w:t xml:space="preserve">input </w:t>
            </w:r>
            <w:r>
              <w:rPr>
                <w:rFonts w:eastAsia="Times New Roman"/>
                <w:color w:val="FFFFFF"/>
                <w:kern w:val="0"/>
                <w:sz w:val="22"/>
                <w14:ligatures w14:val="none"/>
              </w:rPr>
              <w:t>i</w:t>
            </w:r>
            <w:r>
              <w:rPr>
                <w:rFonts w:eastAsia="Times New Roman"/>
                <w:kern w:val="0"/>
                <w:sz w:val="22"/>
                <w14:ligatures w14:val="none"/>
              </w:rPr>
              <w:t xml:space="preserve">photo </w:t>
            </w:r>
            <w:r>
              <w:rPr>
                <w:rFonts w:eastAsia="Times New Roman"/>
                <w:color w:val="FFFFFF"/>
                <w:kern w:val="0"/>
                <w:sz w:val="22"/>
                <w14:ligatures w14:val="none"/>
              </w:rPr>
              <w:t>i</w:t>
            </w:r>
            <w:r>
              <w:rPr>
                <w:rFonts w:eastAsia="Times New Roman"/>
                <w:kern w:val="0"/>
                <w:sz w:val="22"/>
                <w14:ligatures w14:val="none"/>
              </w:rPr>
              <w:t xml:space="preserve">given </w:t>
            </w:r>
            <w:r>
              <w:rPr>
                <w:rFonts w:eastAsia="Times New Roman"/>
                <w:color w:val="FFFFFF"/>
                <w:kern w:val="0"/>
                <w:sz w:val="22"/>
                <w14:ligatures w14:val="none"/>
              </w:rPr>
              <w:t>i</w:t>
            </w:r>
            <w:r>
              <w:rPr>
                <w:rFonts w:eastAsia="Times New Roman"/>
                <w:kern w:val="0"/>
                <w:sz w:val="22"/>
                <w14:ligatures w14:val="none"/>
              </w:rPr>
              <w:t xml:space="preserve">. </w:t>
            </w:r>
            <w:r>
              <w:rPr>
                <w:rFonts w:eastAsia="Times New Roman"/>
                <w:color w:val="FFFFFF"/>
                <w:kern w:val="0"/>
                <w:sz w:val="22"/>
                <w14:ligatures w14:val="none"/>
              </w:rPr>
              <w:t>i</w:t>
            </w:r>
            <w:r>
              <w:rPr>
                <w:rFonts w:eastAsia="Times New Roman"/>
                <w:kern w:val="0"/>
                <w:sz w:val="22"/>
                <w14:ligatures w14:val="none"/>
              </w:rPr>
              <w:t>reading  photo it should read all the features nad then give the output.</w:t>
            </w:r>
          </w:p>
          <w:p w14:paraId="79256EF3">
            <w:pPr>
              <w:spacing w:after="0" w:line="240" w:lineRule="auto"/>
              <w:ind w:left="0" w:firstLine="0"/>
              <w:rPr>
                <w:rFonts w:eastAsia="Times New Roman"/>
                <w:kern w:val="0"/>
                <w:sz w:val="22"/>
                <w14:ligatures w14:val="none"/>
              </w:rPr>
            </w:pPr>
          </w:p>
          <w:p w14:paraId="24D27B93">
            <w:pPr>
              <w:spacing w:after="0" w:line="240" w:lineRule="auto"/>
              <w:ind w:left="0" w:firstLine="0"/>
              <w:rPr>
                <w:rFonts w:eastAsia="Times New Roman"/>
                <w:kern w:val="0"/>
                <w:sz w:val="22"/>
                <w14:ligatures w14:val="none"/>
              </w:rPr>
            </w:pPr>
          </w:p>
          <w:p w14:paraId="4AC13703">
            <w:pPr>
              <w:spacing w:after="0" w:line="240" w:lineRule="auto"/>
              <w:ind w:left="0" w:firstLine="0"/>
              <w:rPr>
                <w:rFonts w:eastAsia="Times New Roman"/>
                <w:color w:val="auto"/>
                <w:kern w:val="0"/>
                <w:sz w:val="22"/>
                <w14:ligatures w14:val="none"/>
              </w:rPr>
            </w:pPr>
          </w:p>
          <w:tbl>
            <w:tblPr>
              <w:tblStyle w:val="7"/>
              <w:tblW w:w="8256" w:type="dxa"/>
              <w:tblInd w:w="0" w:type="dxa"/>
              <w:tblLayout w:type="autofit"/>
              <w:tblCellMar>
                <w:top w:w="0" w:type="dxa"/>
                <w:left w:w="0" w:type="dxa"/>
                <w:bottom w:w="0" w:type="dxa"/>
                <w:right w:w="0" w:type="dxa"/>
              </w:tblCellMar>
            </w:tblPr>
            <w:tblGrid>
              <w:gridCol w:w="8256"/>
            </w:tblGrid>
            <w:tr w14:paraId="56965215">
              <w:trPr>
                <w:trHeight w:val="2987" w:hRule="atLeast"/>
              </w:trPr>
              <w:tc>
                <w:tcPr>
                  <w:tcW w:w="8256" w:type="dxa"/>
                </w:tcPr>
                <w:p w14:paraId="006C0BF9">
                  <w:pPr>
                    <w:spacing w:after="0" w:line="256" w:lineRule="auto"/>
                    <w:ind w:left="0" w:firstLine="0"/>
                    <w:jc w:val="left"/>
                    <w:rPr>
                      <w:b/>
                      <w:sz w:val="24"/>
                      <w:szCs w:val="24"/>
                    </w:rPr>
                  </w:pPr>
                  <w:r>
                    <w:rPr>
                      <w:b/>
                      <w:sz w:val="24"/>
                      <w:szCs w:val="24"/>
                    </w:rPr>
                    <w:t>5.References</w:t>
                  </w:r>
                </w:p>
                <w:p w14:paraId="4736F08F">
                  <w:pPr>
                    <w:spacing w:after="0" w:line="256" w:lineRule="auto"/>
                    <w:ind w:left="0" w:firstLine="0"/>
                    <w:jc w:val="left"/>
                    <w:rPr>
                      <w:sz w:val="24"/>
                      <w:szCs w:val="24"/>
                    </w:rPr>
                  </w:pPr>
                  <w:r>
                    <w:rPr>
                      <w:sz w:val="24"/>
                      <w:szCs w:val="24"/>
                    </w:rPr>
                    <w:t xml:space="preserve">          </w:t>
                  </w:r>
                  <w:r>
                    <w:rPr>
                      <w:b/>
                      <w:bCs/>
                      <w:sz w:val="24"/>
                      <w:szCs w:val="24"/>
                    </w:rPr>
                    <w:t xml:space="preserve"> 1</w:t>
                  </w:r>
                  <w:r>
                    <w:rPr>
                      <w:sz w:val="24"/>
                      <w:szCs w:val="24"/>
                    </w:rPr>
                    <w:t>.maternal health risk prediction</w:t>
                  </w:r>
                </w:p>
                <w:p w14:paraId="567B513F">
                  <w:pPr>
                    <w:spacing w:after="0" w:line="256" w:lineRule="auto"/>
                    <w:ind w:left="7" w:firstLine="0"/>
                    <w:jc w:val="left"/>
                    <w:rPr>
                      <w:sz w:val="22"/>
                    </w:rPr>
                  </w:pPr>
                  <w:r>
                    <w:rPr>
                      <w:sz w:val="22"/>
                    </w:rPr>
                    <w:t xml:space="preserve">             Use Machine Learning Methods to Correctly Classify Animals Based Upon Attributes</w:t>
                  </w:r>
                </w:p>
                <w:p w14:paraId="41636D84">
                  <w:pPr>
                    <w:spacing w:after="0" w:line="256" w:lineRule="auto"/>
                    <w:ind w:left="360" w:firstLine="0"/>
                    <w:jc w:val="left"/>
                    <w:rPr>
                      <w:b/>
                      <w:bCs/>
                      <w:sz w:val="22"/>
                    </w:rPr>
                  </w:pPr>
                  <w:r>
                    <w:fldChar w:fldCharType="begin"/>
                  </w:r>
                  <w:r>
                    <w:instrText xml:space="preserve"> HYPERLINK "https://archive.ics.uci.edu/dataset/863/maternal+health+risk" </w:instrText>
                  </w:r>
                  <w:r>
                    <w:fldChar w:fldCharType="separate"/>
                  </w:r>
                  <w:r>
                    <w:rPr>
                      <w:rStyle w:val="5"/>
                      <w:sz w:val="22"/>
                    </w:rPr>
                    <w:t>https://archive.ics.uci.edu/dataset/863/maternal+health+risk</w:t>
                  </w:r>
                  <w:r>
                    <w:rPr>
                      <w:rStyle w:val="5"/>
                      <w:sz w:val="22"/>
                    </w:rPr>
                    <w:fldChar w:fldCharType="end"/>
                  </w:r>
                  <w:r>
                    <w:rPr>
                      <w:sz w:val="22"/>
                    </w:rPr>
                    <w:t>-</w:t>
                  </w:r>
                  <w:r>
                    <w:rPr>
                      <w:b/>
                      <w:bCs/>
                      <w:sz w:val="22"/>
                    </w:rPr>
                    <w:t>UCI MACHINE LEARNIN</w:t>
                  </w:r>
                </w:p>
                <w:tbl>
                  <w:tblPr>
                    <w:tblStyle w:val="7"/>
                    <w:tblW w:w="8256" w:type="dxa"/>
                    <w:tblInd w:w="0" w:type="dxa"/>
                    <w:tblLayout w:type="autofit"/>
                    <w:tblCellMar>
                      <w:top w:w="0" w:type="dxa"/>
                      <w:left w:w="0" w:type="dxa"/>
                      <w:bottom w:w="0" w:type="dxa"/>
                      <w:right w:w="0" w:type="dxa"/>
                    </w:tblCellMar>
                  </w:tblPr>
                  <w:tblGrid>
                    <w:gridCol w:w="431"/>
                    <w:gridCol w:w="7825"/>
                  </w:tblGrid>
                  <w:tr w14:paraId="6D5603C7">
                    <w:tblPrEx>
                      <w:tblCellMar>
                        <w:top w:w="0" w:type="dxa"/>
                        <w:left w:w="0" w:type="dxa"/>
                        <w:bottom w:w="0" w:type="dxa"/>
                        <w:right w:w="0" w:type="dxa"/>
                      </w:tblCellMar>
                    </w:tblPrEx>
                    <w:trPr>
                      <w:trHeight w:val="70" w:hRule="atLeast"/>
                    </w:trPr>
                    <w:tc>
                      <w:tcPr>
                        <w:tcW w:w="431" w:type="dxa"/>
                      </w:tcPr>
                      <w:p w14:paraId="1E6D42A9">
                        <w:pPr>
                          <w:spacing w:after="0" w:line="256" w:lineRule="auto"/>
                          <w:ind w:left="0" w:firstLine="0"/>
                          <w:jc w:val="left"/>
                          <w:rPr>
                            <w:sz w:val="24"/>
                            <w:szCs w:val="24"/>
                          </w:rPr>
                        </w:pPr>
                      </w:p>
                    </w:tc>
                    <w:tc>
                      <w:tcPr>
                        <w:tcW w:w="7825" w:type="dxa"/>
                      </w:tcPr>
                      <w:p w14:paraId="7056048D">
                        <w:pPr>
                          <w:spacing w:after="0" w:line="256" w:lineRule="auto"/>
                          <w:ind w:left="7" w:firstLine="0"/>
                          <w:jc w:val="left"/>
                          <w:rPr>
                            <w:sz w:val="24"/>
                            <w:szCs w:val="24"/>
                          </w:rPr>
                        </w:pPr>
                      </w:p>
                      <w:p w14:paraId="0D914FCC">
                        <w:pPr>
                          <w:spacing w:after="0" w:line="256" w:lineRule="auto"/>
                          <w:ind w:left="7" w:firstLine="0"/>
                          <w:jc w:val="left"/>
                          <w:rPr>
                            <w:b/>
                            <w:bCs/>
                            <w:sz w:val="24"/>
                            <w:szCs w:val="24"/>
                          </w:rPr>
                        </w:pPr>
                        <w:r>
                          <w:rPr>
                            <w:b/>
                            <w:bCs/>
                            <w:sz w:val="24"/>
                            <w:szCs w:val="24"/>
                          </w:rPr>
                          <w:t>2</w:t>
                        </w:r>
                        <w:r>
                          <w:rPr>
                            <w:sz w:val="24"/>
                            <w:szCs w:val="24"/>
                          </w:rPr>
                          <w:t>.ANN/SLP] Making Model for Multi-Classification -</w:t>
                        </w:r>
                        <w:r>
                          <w:fldChar w:fldCharType="begin"/>
                        </w:r>
                        <w:r>
                          <w:instrText xml:space="preserve"> HYPERLINK "https://www.kaggle.com/code/hrhuynguyen/k-means-clustering-and-dbscan-clustering" </w:instrText>
                        </w:r>
                        <w:r>
                          <w:fldChar w:fldCharType="separate"/>
                        </w:r>
                        <w:r>
                          <w:rPr>
                            <w:rStyle w:val="5"/>
                            <w:sz w:val="24"/>
                            <w:szCs w:val="24"/>
                          </w:rPr>
                          <w:t>https://www.kaggle.com/code/hrhuynguyen/k-means-clustering-and-dbscan-clustering</w:t>
                        </w:r>
                        <w:r>
                          <w:rPr>
                            <w:rStyle w:val="5"/>
                            <w:sz w:val="24"/>
                            <w:szCs w:val="24"/>
                          </w:rPr>
                          <w:fldChar w:fldCharType="end"/>
                        </w:r>
                        <w:r>
                          <w:rPr>
                            <w:sz w:val="24"/>
                            <w:szCs w:val="24"/>
                          </w:rPr>
                          <w:t xml:space="preserve"> MIRI CHOI -</w:t>
                        </w:r>
                        <w:r>
                          <w:rPr>
                            <w:b/>
                            <w:bCs/>
                            <w:sz w:val="24"/>
                            <w:szCs w:val="24"/>
                          </w:rPr>
                          <w:t>kaggle</w:t>
                        </w:r>
                      </w:p>
                      <w:p w14:paraId="28BAA8E4">
                        <w:pPr>
                          <w:spacing w:after="0" w:line="256" w:lineRule="auto"/>
                          <w:ind w:left="7" w:firstLine="0"/>
                          <w:jc w:val="left"/>
                          <w:rPr>
                            <w:b/>
                            <w:bCs/>
                            <w:sz w:val="24"/>
                            <w:szCs w:val="24"/>
                          </w:rPr>
                        </w:pPr>
                      </w:p>
                      <w:p w14:paraId="1377AFAE">
                        <w:pPr>
                          <w:spacing w:after="0" w:line="256" w:lineRule="auto"/>
                          <w:ind w:left="7" w:firstLine="0"/>
                          <w:jc w:val="left"/>
                          <w:rPr>
                            <w:b/>
                            <w:bCs/>
                            <w:sz w:val="24"/>
                            <w:szCs w:val="24"/>
                          </w:rPr>
                        </w:pPr>
                        <w:r>
                          <w:rPr>
                            <w:b/>
                            <w:bCs/>
                            <w:sz w:val="24"/>
                            <w:szCs w:val="24"/>
                          </w:rPr>
                          <w:t>3.</w:t>
                        </w:r>
                        <w:r>
                          <w:rPr>
                            <w:b/>
                            <w:bCs/>
                            <w:kern w:val="0"/>
                            <w:sz w:val="22"/>
                            <w14:ligatures w14:val="none"/>
                          </w:rPr>
                          <w:t xml:space="preserve"> github</w:t>
                        </w:r>
                        <w:r>
                          <w:rPr>
                            <w:b/>
                            <w:bCs/>
                            <w:kern w:val="0"/>
                            <w:sz w:val="18"/>
                            <w14:ligatures w14:val="none"/>
                          </w:rPr>
                          <w:t>_</w:t>
                        </w:r>
                        <w:r>
                          <w:fldChar w:fldCharType="begin"/>
                        </w:r>
                        <w:r>
                          <w:instrText xml:space="preserve"> HYPERLINK "https://github.com/daanishgoyal/Maternal-Health-Risk-Prediction" </w:instrText>
                        </w:r>
                        <w:r>
                          <w:fldChar w:fldCharType="separate"/>
                        </w:r>
                        <w:r>
                          <w:rPr>
                            <w:rStyle w:val="5"/>
                            <w:sz w:val="24"/>
                            <w:szCs w:val="24"/>
                          </w:rPr>
                          <w:t>https://github.com/daanishgoyal/Maternal-Health-Risk-Prediction</w:t>
                        </w:r>
                        <w:r>
                          <w:rPr>
                            <w:rStyle w:val="5"/>
                            <w:sz w:val="24"/>
                            <w:szCs w:val="24"/>
                          </w:rPr>
                          <w:fldChar w:fldCharType="end"/>
                        </w:r>
                      </w:p>
                      <w:p w14:paraId="44B18D9B">
                        <w:pPr>
                          <w:spacing w:after="0" w:line="256" w:lineRule="auto"/>
                          <w:ind w:left="7" w:firstLine="0"/>
                          <w:jc w:val="left"/>
                          <w:rPr>
                            <w:sz w:val="24"/>
                            <w:szCs w:val="24"/>
                          </w:rPr>
                        </w:pPr>
                      </w:p>
                      <w:p w14:paraId="60A321D6">
                        <w:pPr>
                          <w:spacing w:after="0" w:line="256" w:lineRule="auto"/>
                          <w:ind w:left="7" w:firstLine="0"/>
                          <w:jc w:val="left"/>
                          <w:rPr>
                            <w:sz w:val="24"/>
                            <w:szCs w:val="24"/>
                          </w:rPr>
                        </w:pPr>
                      </w:p>
                    </w:tc>
                  </w:tr>
                </w:tbl>
                <w:p w14:paraId="6B6D2E4E">
                  <w:pPr>
                    <w:spacing w:after="0" w:line="256" w:lineRule="auto"/>
                    <w:ind w:left="0" w:firstLine="0"/>
                    <w:jc w:val="left"/>
                    <w:rPr>
                      <w:sz w:val="24"/>
                      <w:szCs w:val="24"/>
                    </w:rPr>
                  </w:pPr>
                </w:p>
              </w:tc>
            </w:tr>
          </w:tbl>
          <w:p w14:paraId="15A1F5E0">
            <w:pPr>
              <w:tabs>
                <w:tab w:val="left" w:pos="5258"/>
              </w:tabs>
              <w:spacing w:line="266" w:lineRule="auto"/>
              <w:ind w:left="0" w:firstLine="0"/>
              <w:rPr>
                <w:b/>
                <w:sz w:val="22"/>
              </w:rPr>
            </w:pPr>
          </w:p>
          <w:p w14:paraId="744B443F">
            <w:pPr>
              <w:tabs>
                <w:tab w:val="left" w:pos="5258"/>
              </w:tabs>
              <w:rPr>
                <w:b/>
                <w:sz w:val="22"/>
              </w:rPr>
            </w:pPr>
          </w:p>
          <w:p w14:paraId="2FB29258">
            <w:pPr>
              <w:spacing w:after="0" w:line="276" w:lineRule="auto"/>
              <w:ind w:left="8" w:firstLine="0"/>
              <w:jc w:val="left"/>
              <w:rPr>
                <w:sz w:val="22"/>
              </w:rPr>
            </w:pPr>
          </w:p>
        </w:tc>
      </w:tr>
    </w:tbl>
    <w:p w14:paraId="5342605F">
      <w:pPr>
        <w:ind w:left="2606" w:right="-15"/>
      </w:pPr>
    </w:p>
    <w:p w14:paraId="57AA98A7">
      <w:pPr>
        <w:spacing w:after="160" w:line="259" w:lineRule="auto"/>
        <w:ind w:left="0" w:firstLine="0"/>
        <w:jc w:val="left"/>
      </w:pPr>
      <w:r>
        <w:t xml:space="preserve">                                        </w:t>
      </w:r>
    </w:p>
    <w:sectPr>
      <w:type w:val="continuous"/>
      <w:pgSz w:w="11906" w:h="16838"/>
      <w:pgMar w:top="1738" w:right="322" w:bottom="381" w:left="70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537BCA">
    <w:pPr>
      <w:tabs>
        <w:tab w:val="right" w:pos="10483"/>
      </w:tabs>
      <w:spacing w:after="0" w:line="259" w:lineRule="auto"/>
      <w:ind w:left="0" w:right="-1326" w:firstLine="0"/>
      <w:jc w:val="left"/>
    </w:pPr>
    <w:r>
      <w:rPr>
        <w:sz w:val="22"/>
      </w:rPr>
      <mc:AlternateContent>
        <mc:Choice Requires="wpg">
          <w:drawing>
            <wp:anchor distT="0" distB="0" distL="114300" distR="114300" simplePos="0" relativeHeight="251660288" behindDoc="0" locked="0" layoutInCell="1" allowOverlap="1">
              <wp:simplePos x="0" y="0"/>
              <wp:positionH relativeFrom="page">
                <wp:posOffset>453390</wp:posOffset>
              </wp:positionH>
              <wp:positionV relativeFrom="page">
                <wp:posOffset>819785</wp:posOffset>
              </wp:positionV>
              <wp:extent cx="6649085" cy="5080"/>
              <wp:effectExtent l="0" t="0" r="0" b="0"/>
              <wp:wrapSquare wrapText="bothSides"/>
              <wp:docPr id="30163" name="Group 30163"/>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30164" name="Shape 30164"/>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165" name="Shape 30165"/>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35.7pt;margin-top:64.55pt;height:0.4pt;width:523.55pt;mso-position-horizontal-relative:page;mso-position-vertical-relative:page;mso-wrap-distance-bottom:0pt;mso-wrap-distance-left:9pt;mso-wrap-distance-right:9pt;mso-wrap-distance-top:0pt;z-index:251660288;mso-width-relative:page;mso-height-relative:page;" coordsize="6649200,5055" o:gfxdata="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6+I5bZAAAACwEAAA8AAAAAAAAA&#10;AQAgAAAAIgAAAGRycy9kb3ducmV2LnhtbFBLAQIUABQAAAAIAIdO4kCWapIIggIAACkIAAAOAAAA&#10;AAAAAAEAIAAAACgBAABkcnMvZTJvRG9jLnhtbFBLBQYAAAAABgAGAFkBAAAcBgAAAAA=&#10;">
              <o:lock v:ext="edit" aspectratio="f"/>
              <v:shape id="Shape 30164" o:spid="_x0000_s1026" o:spt="100" style="position:absolute;left:0;top:0;height:0;width:6645593;" filled="f" stroked="t" coordsize="6645593,1" o:gfxdata="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x2KKvQAA&#10;AN4AAAAPAAAAAAAAAAEAIAAAACIAAABkcnMvZG93bnJldi54bWxQSwECFAAUAAAACACHTuJAMy8F&#10;njsAAAA5AAAAEAAAAAAAAAABACAAAAAMAQAAZHJzL3NoYXBleG1sLnhtbFBLBQYAAAAABgAGAFsB&#10;AAC2AwAAAAA=&#10;" path="m0,0l6645593,0e">
                <v:fill on="f" focussize="0,0"/>
                <v:stroke weight="0.398031496062992pt" color="#000000" miterlimit="1" joinstyle="miter"/>
                <v:imagedata o:title=""/>
                <o:lock v:ext="edit" aspectratio="f"/>
              </v:shape>
              <v:shape id="Shape 30165" o:spid="_x0000_s1026" o:spt="100" style="position:absolute;left:3607;top:0;height:0;width:6645593;" filled="f" stroked="t" coordsize="6645593,1" o:gfxdata="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vHEb4A&#10;AADeAAAADwAAAAAAAAABACAAAAAiAAAAZHJzL2Rvd25yZXYueG1sUEsBAhQAFAAAAAgAh07iQDMv&#10;BZ47AAAAOQAAABAAAAAAAAAAAQAgAAAADQEAAGRycy9zaGFwZXhtbC54bWxQSwUGAAAAAAYABgBb&#10;AQAAtwMAAAAA&#10;" path="m0,0l6645593,0e">
                <v:fill on="f" focussize="0,0"/>
                <v:stroke weight="0.398031496062992pt" color="#000000" miterlimit="1" joinstyle="miter"/>
                <v:imagedata o:title=""/>
                <o:lock v:ext="edit" aspectratio="f"/>
              </v:shape>
              <w10:wrap type="square"/>
            </v:group>
          </w:pict>
        </mc:Fallback>
      </mc:AlternateContent>
    </w:r>
    <w:r>
      <w:rPr>
        <w:sz w:val="16"/>
      </w:rPr>
      <w:t xml:space="preserve">Version October 28,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16</w:t>
    </w:r>
    <w:r>
      <w:rPr>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A6A9B">
    <w:pPr>
      <w:tabs>
        <w:tab w:val="right" w:pos="10483"/>
      </w:tabs>
      <w:spacing w:after="0" w:line="259" w:lineRule="auto"/>
      <w:ind w:left="0" w:right="-1326" w:firstLine="0"/>
      <w:jc w:val="left"/>
    </w:pPr>
    <w:r>
      <w:rPr>
        <w:sz w:val="22"/>
      </w:rPr>
      <mc:AlternateContent>
        <mc:Choice Requires="wpg">
          <w:drawing>
            <wp:anchor distT="0" distB="0" distL="114300" distR="114300" simplePos="0" relativeHeight="251659264" behindDoc="0" locked="0" layoutInCell="1" allowOverlap="1">
              <wp:simplePos x="0" y="0"/>
              <wp:positionH relativeFrom="page">
                <wp:posOffset>453390</wp:posOffset>
              </wp:positionH>
              <wp:positionV relativeFrom="page">
                <wp:posOffset>819785</wp:posOffset>
              </wp:positionV>
              <wp:extent cx="6649085" cy="5080"/>
              <wp:effectExtent l="0" t="0" r="0" b="0"/>
              <wp:wrapSquare wrapText="bothSides"/>
              <wp:docPr id="30180" name="Group 30180"/>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30181" name="Shape 30181"/>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182" name="Shape 30182"/>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35.7pt;margin-top:64.55pt;height:0.4pt;width:523.55pt;mso-position-horizontal-relative:page;mso-position-vertical-relative:page;mso-wrap-distance-bottom:0pt;mso-wrap-distance-left:9pt;mso-wrap-distance-right:9pt;mso-wrap-distance-top:0pt;z-index:251659264;mso-width-relative:page;mso-height-relative:page;" coordsize="6649200,5055" o:gfxdata="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iOW2QAAAAsBAAAPAAAAAAAAAAEA&#10;IAAAACIAAABkcnMvZG93bnJldi54bWxQSwECFAAUAAAACACHTuJAN5wZwoACAAApCAAADgAAAAAA&#10;AAABACAAAAAoAQAAZHJzL2Uyb0RvYy54bWxQSwUGAAAAAAYABgBZAQAAGgYAAAAA&#10;">
              <o:lock v:ext="edit" aspectratio="f"/>
              <v:shape id="Shape 30181" o:spid="_x0000_s1026" o:spt="100" style="position:absolute;left:0;top:0;height:0;width:6645593;" filled="f" stroked="t" coordsize="6645593,1" o:gfxdata="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wn6L4A&#10;AADeAAAADwAAAAAAAAABACAAAAAiAAAAZHJzL2Rvd25yZXYueG1sUEsBAhQAFAAAAAgAh07iQDMv&#10;BZ47AAAAOQAAABAAAAAAAAAAAQAgAAAADQEAAGRycy9zaGFwZXhtbC54bWxQSwUGAAAAAAYABgBb&#10;AQAAtwMAAAAA&#10;" path="m0,0l6645593,0e">
                <v:fill on="f" focussize="0,0"/>
                <v:stroke weight="0.398031496062992pt" color="#000000" miterlimit="1" joinstyle="miter"/>
                <v:imagedata o:title=""/>
                <o:lock v:ext="edit" aspectratio="f"/>
              </v:shape>
              <v:shape id="Shape 30182" o:spid="_x0000_s1026" o:spt="100" style="position:absolute;left:3607;top:0;height:0;width:6645593;" filled="f" stroked="t" coordsize="6645593,1" o:gfxdata="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65n74A&#10;AADeAAAADwAAAAAAAAABACAAAAAiAAAAZHJzL2Rvd25yZXYueG1sUEsBAhQAFAAAAAgAh07iQDMv&#10;BZ47AAAAOQAAABAAAAAAAAAAAQAgAAAADQEAAGRycy9zaGFwZXhtbC54bWxQSwUGAAAAAAYABgBb&#10;AQAAtwMAAAAA&#10;" path="m0,0l6645593,0e">
                <v:fill on="f" focussize="0,0"/>
                <v:stroke weight="0.398031496062992pt" color="#000000" miterlimit="1" joinstyle="miter"/>
                <v:imagedata o:title=""/>
                <o:lock v:ext="edit" aspectratio="f"/>
              </v:shape>
              <w10:wrap type="square"/>
            </v:group>
          </w:pict>
        </mc:Fallback>
      </mc:AlternateContent>
    </w:r>
    <w:r>
      <w:rPr>
        <w:sz w:val="16"/>
      </w:rPr>
      <w:t xml:space="preserve">Version October 28,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16</w:t>
    </w:r>
    <w:r>
      <w:rPr>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5A343">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B5AE7"/>
    <w:multiLevelType w:val="multilevel"/>
    <w:tmpl w:val="00AB5AE7"/>
    <w:lvl w:ilvl="0" w:tentative="0">
      <w:start w:val="1"/>
      <w:numFmt w:val="decimal"/>
      <w:lvlText w:val="%1."/>
      <w:lvlJc w:val="left"/>
      <w:pPr>
        <w:ind w:left="730" w:hanging="360"/>
      </w:pPr>
    </w:lvl>
    <w:lvl w:ilvl="1" w:tentative="0">
      <w:start w:val="1"/>
      <w:numFmt w:val="lowerLetter"/>
      <w:lvlText w:val="%2."/>
      <w:lvlJc w:val="left"/>
      <w:pPr>
        <w:ind w:left="1450" w:hanging="360"/>
      </w:pPr>
    </w:lvl>
    <w:lvl w:ilvl="2" w:tentative="0">
      <w:start w:val="1"/>
      <w:numFmt w:val="lowerRoman"/>
      <w:lvlText w:val="%3."/>
      <w:lvlJc w:val="right"/>
      <w:pPr>
        <w:ind w:left="2170" w:hanging="180"/>
      </w:pPr>
    </w:lvl>
    <w:lvl w:ilvl="3" w:tentative="0">
      <w:start w:val="1"/>
      <w:numFmt w:val="decimal"/>
      <w:lvlText w:val="%4."/>
      <w:lvlJc w:val="left"/>
      <w:pPr>
        <w:ind w:left="2890" w:hanging="360"/>
      </w:pPr>
    </w:lvl>
    <w:lvl w:ilvl="4" w:tentative="0">
      <w:start w:val="1"/>
      <w:numFmt w:val="lowerLetter"/>
      <w:lvlText w:val="%5."/>
      <w:lvlJc w:val="left"/>
      <w:pPr>
        <w:ind w:left="3610" w:hanging="360"/>
      </w:pPr>
    </w:lvl>
    <w:lvl w:ilvl="5" w:tentative="0">
      <w:start w:val="1"/>
      <w:numFmt w:val="lowerRoman"/>
      <w:lvlText w:val="%6."/>
      <w:lvlJc w:val="right"/>
      <w:pPr>
        <w:ind w:left="4330" w:hanging="180"/>
      </w:pPr>
    </w:lvl>
    <w:lvl w:ilvl="6" w:tentative="0">
      <w:start w:val="1"/>
      <w:numFmt w:val="decimal"/>
      <w:lvlText w:val="%7."/>
      <w:lvlJc w:val="left"/>
      <w:pPr>
        <w:ind w:left="5050" w:hanging="360"/>
      </w:pPr>
    </w:lvl>
    <w:lvl w:ilvl="7" w:tentative="0">
      <w:start w:val="1"/>
      <w:numFmt w:val="lowerLetter"/>
      <w:lvlText w:val="%8."/>
      <w:lvlJc w:val="left"/>
      <w:pPr>
        <w:ind w:left="5770" w:hanging="360"/>
      </w:pPr>
    </w:lvl>
    <w:lvl w:ilvl="8" w:tentative="0">
      <w:start w:val="1"/>
      <w:numFmt w:val="lowerRoman"/>
      <w:lvlText w:val="%9."/>
      <w:lvlJc w:val="right"/>
      <w:pPr>
        <w:ind w:left="6490" w:hanging="180"/>
      </w:pPr>
    </w:lvl>
  </w:abstractNum>
  <w:abstractNum w:abstractNumId="1">
    <w:nsid w:val="67AB52B4"/>
    <w:multiLevelType w:val="multilevel"/>
    <w:tmpl w:val="67AB52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2B7C8C"/>
    <w:multiLevelType w:val="multilevel"/>
    <w:tmpl w:val="732B7C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D4"/>
    <w:rsid w:val="001002FE"/>
    <w:rsid w:val="00256045"/>
    <w:rsid w:val="002F67C0"/>
    <w:rsid w:val="00350A84"/>
    <w:rsid w:val="003E0CD3"/>
    <w:rsid w:val="003F007C"/>
    <w:rsid w:val="004048C4"/>
    <w:rsid w:val="00432DED"/>
    <w:rsid w:val="004519E6"/>
    <w:rsid w:val="00455AD4"/>
    <w:rsid w:val="00467098"/>
    <w:rsid w:val="00537B52"/>
    <w:rsid w:val="00573CE5"/>
    <w:rsid w:val="0057774E"/>
    <w:rsid w:val="00582F09"/>
    <w:rsid w:val="00611095"/>
    <w:rsid w:val="00642E65"/>
    <w:rsid w:val="00650A9B"/>
    <w:rsid w:val="006D6CFA"/>
    <w:rsid w:val="007771F6"/>
    <w:rsid w:val="007B330F"/>
    <w:rsid w:val="007D12F1"/>
    <w:rsid w:val="00901184"/>
    <w:rsid w:val="0096041F"/>
    <w:rsid w:val="00991448"/>
    <w:rsid w:val="009D6101"/>
    <w:rsid w:val="009F1E5E"/>
    <w:rsid w:val="00A041B4"/>
    <w:rsid w:val="00A3002A"/>
    <w:rsid w:val="00AA3F25"/>
    <w:rsid w:val="00B16347"/>
    <w:rsid w:val="00B52C3F"/>
    <w:rsid w:val="00B94AC1"/>
    <w:rsid w:val="00BC0E5C"/>
    <w:rsid w:val="00C41D00"/>
    <w:rsid w:val="00C90C09"/>
    <w:rsid w:val="00CC0558"/>
    <w:rsid w:val="00CE1DD3"/>
    <w:rsid w:val="00CE7126"/>
    <w:rsid w:val="00D66923"/>
    <w:rsid w:val="00E83FF3"/>
    <w:rsid w:val="00EA6D67"/>
    <w:rsid w:val="00EB4215"/>
    <w:rsid w:val="00F66894"/>
    <w:rsid w:val="00F90187"/>
    <w:rsid w:val="00FC2FA3"/>
    <w:rsid w:val="00FC4C8F"/>
    <w:rsid w:val="00FF6BDF"/>
    <w:rsid w:val="0C114979"/>
    <w:rsid w:val="1A550E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7" w:lineRule="auto"/>
      <w:ind w:left="2621" w:hanging="2"/>
      <w:jc w:val="both"/>
    </w:pPr>
    <w:rPr>
      <w:rFonts w:ascii="Calibri" w:hAnsi="Calibri" w:eastAsia="Calibri" w:cs="Calibri"/>
      <w:color w:val="000000"/>
      <w:kern w:val="2"/>
      <w:sz w:val="20"/>
      <w:szCs w:val="22"/>
      <w:lang w:val="en-IN" w:eastAsia="en-IN" w:bidi="ar-SA"/>
      <w14:ligatures w14:val="standardContextual"/>
    </w:rPr>
  </w:style>
  <w:style w:type="paragraph" w:styleId="2">
    <w:name w:val="heading 1"/>
    <w:next w:val="1"/>
    <w:link w:val="6"/>
    <w:qFormat/>
    <w:uiPriority w:val="9"/>
    <w:pPr>
      <w:keepNext/>
      <w:keepLines/>
      <w:spacing w:after="43" w:line="259" w:lineRule="auto"/>
      <w:ind w:left="2629" w:hanging="10"/>
      <w:outlineLvl w:val="0"/>
    </w:pPr>
    <w:rPr>
      <w:rFonts w:ascii="Calibri" w:hAnsi="Calibri" w:eastAsia="Calibri" w:cs="Calibri"/>
      <w:b/>
      <w:color w:val="000000"/>
      <w:kern w:val="2"/>
      <w:sz w:val="18"/>
      <w:szCs w:val="22"/>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Heading 1 Char"/>
    <w:link w:val="2"/>
    <w:qFormat/>
    <w:uiPriority w:val="0"/>
    <w:rPr>
      <w:rFonts w:ascii="Calibri" w:hAnsi="Calibri" w:eastAsia="Calibri" w:cs="Calibri"/>
      <w:b/>
      <w:color w:val="000000"/>
      <w:sz w:val="18"/>
    </w:r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2500</Words>
  <Characters>14250</Characters>
  <Lines>118</Lines>
  <Paragraphs>33</Paragraphs>
  <TotalTime>275</TotalTime>
  <ScaleCrop>false</ScaleCrop>
  <LinksUpToDate>false</LinksUpToDate>
  <CharactersWithSpaces>16717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2023-11-01T17:37:00Z</dcterms:created>
  <dc:creator>Chada Abhisatwika Reddy</dc:creator>
  <cp:keywords>SupportVectorMachines(SVM),LogisticRegression,PerceptronModel,K-NearestNeighbors (KNN),DataPreprocessing,Bootstrapping,ModelEvaluation,Accuracy, Precision,Recall,F1Score,Model Selection,Model Stability,Feature Engineering,Comparative Analysis,Research Methodology,Model Interpretability</cp:keywords>
  <cp:lastModifiedBy>2203 A52156</cp:lastModifiedBy>
  <dcterms:modified xsi:type="dcterms:W3CDTF">2025-06-08T16:44:39Z</dcterms:modified>
  <dc:subject>The Magic Gamma Telescope dataset, a collection of features derived from atmospheric Cherenkov telescope images, offers unique challenges for accurate classification. With this context, our research aims to advance the field's understanding of the best model selection strategy while taking into account the specific characteristics of this dataset. In the experimental phase, we meticulously preprocess the data, addressing issues such as missing values and feature scaling. The selected machine learning models undergo rigorous training and evaluation, considering standard performance metrics including accuracy, precision, recall, and F1-score. To provide insights into model stability, we employ bootstrap resampling, a technique that enables us to assess variations in model performance.</dc:subject>
  <dc:title>Machine Learning Model Selection for MAGIC Gamma Telescope Data: A Comprehensive Evaluation</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DB09DFB797634773BE8B59E5386444D4_13</vt:lpwstr>
  </property>
</Properties>
</file>