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CFA40" w14:textId="77777777" w:rsidR="00DE314E" w:rsidRPr="00DE314E" w:rsidRDefault="00DE314E" w:rsidP="00DE314E">
      <w:r w:rsidRPr="00DE314E">
        <w:rPr>
          <w:b/>
          <w:bCs/>
        </w:rPr>
        <w:t>Tableau Best Practices</w:t>
      </w:r>
    </w:p>
    <w:p w14:paraId="3FE935E7" w14:textId="77777777" w:rsidR="00DE314E" w:rsidRPr="00DE314E" w:rsidRDefault="00DE314E" w:rsidP="00DE314E">
      <w:r w:rsidRPr="00DE314E">
        <w:rPr>
          <w:b/>
          <w:bCs/>
        </w:rPr>
        <w:t>General Guidelines:</w:t>
      </w:r>
    </w:p>
    <w:p w14:paraId="70C5B1C9" w14:textId="77777777" w:rsidR="00DE314E" w:rsidRPr="00DE314E" w:rsidRDefault="00DE314E" w:rsidP="00DE314E">
      <w:pPr>
        <w:numPr>
          <w:ilvl w:val="0"/>
          <w:numId w:val="1"/>
        </w:numPr>
      </w:pPr>
      <w:r w:rsidRPr="00DE314E">
        <w:t xml:space="preserve">Select basic </w:t>
      </w:r>
      <w:proofErr w:type="spellStart"/>
      <w:r w:rsidRPr="00DE314E">
        <w:t>colors</w:t>
      </w:r>
      <w:proofErr w:type="spellEnd"/>
      <w:r w:rsidRPr="00DE314E">
        <w:t>: White, Black.</w:t>
      </w:r>
    </w:p>
    <w:p w14:paraId="6B42682C" w14:textId="77777777" w:rsidR="00DE314E" w:rsidRPr="00DE314E" w:rsidRDefault="00DE314E" w:rsidP="00DE314E">
      <w:pPr>
        <w:numPr>
          <w:ilvl w:val="0"/>
          <w:numId w:val="1"/>
        </w:numPr>
      </w:pPr>
      <w:r w:rsidRPr="00DE314E">
        <w:t xml:space="preserve">Choose custom </w:t>
      </w:r>
      <w:proofErr w:type="spellStart"/>
      <w:r w:rsidRPr="00DE314E">
        <w:t>colors</w:t>
      </w:r>
      <w:proofErr w:type="spellEnd"/>
      <w:r w:rsidRPr="00DE314E">
        <w:t>: Any two.</w:t>
      </w:r>
    </w:p>
    <w:p w14:paraId="6DA35F6F" w14:textId="77777777" w:rsidR="00DE314E" w:rsidRPr="00DE314E" w:rsidRDefault="00DE314E" w:rsidP="00DE314E">
      <w:pPr>
        <w:numPr>
          <w:ilvl w:val="0"/>
          <w:numId w:val="1"/>
        </w:numPr>
      </w:pPr>
      <w:r w:rsidRPr="00DE314E">
        <w:t>Plan your dashboard: Sketch it on paper first.</w:t>
      </w:r>
    </w:p>
    <w:p w14:paraId="2F91247B" w14:textId="77777777" w:rsidR="00DE314E" w:rsidRPr="00DE314E" w:rsidRDefault="00DE314E" w:rsidP="00DE314E">
      <w:pPr>
        <w:numPr>
          <w:ilvl w:val="0"/>
          <w:numId w:val="1"/>
        </w:numPr>
      </w:pPr>
      <w:r w:rsidRPr="00DE314E">
        <w:t>Use draw.io for designing dashboard layouts.</w:t>
      </w:r>
    </w:p>
    <w:p w14:paraId="6E313F99" w14:textId="77777777" w:rsidR="00DE314E" w:rsidRPr="00DE314E" w:rsidRDefault="00DE314E" w:rsidP="00DE314E">
      <w:pPr>
        <w:numPr>
          <w:ilvl w:val="0"/>
          <w:numId w:val="1"/>
        </w:numPr>
      </w:pPr>
      <w:r w:rsidRPr="00DE314E">
        <w:t>Remove unnecessary elements to keep visuals clean.</w:t>
      </w:r>
    </w:p>
    <w:p w14:paraId="7261C445" w14:textId="77777777" w:rsidR="00DE314E" w:rsidRPr="00DE314E" w:rsidRDefault="00DE314E" w:rsidP="00DE314E">
      <w:r w:rsidRPr="00DE314E">
        <w:rPr>
          <w:b/>
          <w:bCs/>
        </w:rPr>
        <w:t>Data Preparation:</w:t>
      </w:r>
    </w:p>
    <w:p w14:paraId="2BB3764A" w14:textId="77777777" w:rsidR="00DE314E" w:rsidRPr="00DE314E" w:rsidRDefault="00DE314E" w:rsidP="00DE314E">
      <w:pPr>
        <w:numPr>
          <w:ilvl w:val="0"/>
          <w:numId w:val="2"/>
        </w:numPr>
      </w:pPr>
      <w:r w:rsidRPr="00DE314E">
        <w:t>Build and configure the data source properly.</w:t>
      </w:r>
    </w:p>
    <w:p w14:paraId="1ECDCC07" w14:textId="77777777" w:rsidR="00DE314E" w:rsidRPr="00DE314E" w:rsidRDefault="00DE314E" w:rsidP="00DE314E">
      <w:pPr>
        <w:numPr>
          <w:ilvl w:val="0"/>
          <w:numId w:val="2"/>
        </w:numPr>
      </w:pPr>
      <w:r w:rsidRPr="00DE314E">
        <w:t>Collect and validate data before use.</w:t>
      </w:r>
    </w:p>
    <w:p w14:paraId="5818E589" w14:textId="77777777" w:rsidR="00DE314E" w:rsidRPr="00DE314E" w:rsidRDefault="00DE314E" w:rsidP="00DE314E">
      <w:pPr>
        <w:numPr>
          <w:ilvl w:val="0"/>
          <w:numId w:val="2"/>
        </w:numPr>
      </w:pPr>
      <w:r w:rsidRPr="00DE314E">
        <w:t>Check column names and properties to ensure correctness.</w:t>
      </w:r>
    </w:p>
    <w:p w14:paraId="4E2A8D10" w14:textId="77777777" w:rsidR="00DE314E" w:rsidRPr="00DE314E" w:rsidRDefault="00DE314E" w:rsidP="00DE314E">
      <w:pPr>
        <w:numPr>
          <w:ilvl w:val="0"/>
          <w:numId w:val="2"/>
        </w:numPr>
      </w:pPr>
      <w:r w:rsidRPr="00DE314E">
        <w:t>Create hierarchies for better drill-down analysis.</w:t>
      </w:r>
    </w:p>
    <w:p w14:paraId="517285EA" w14:textId="77777777" w:rsidR="00DE314E" w:rsidRPr="00DE314E" w:rsidRDefault="00DE314E" w:rsidP="00DE314E">
      <w:r w:rsidRPr="00DE314E">
        <w:rPr>
          <w:b/>
          <w:bCs/>
        </w:rPr>
        <w:t>Data Analysis &amp; Chart Selection:</w:t>
      </w:r>
    </w:p>
    <w:p w14:paraId="31883973" w14:textId="77777777" w:rsidR="00DE314E" w:rsidRPr="00DE314E" w:rsidRDefault="00DE314E" w:rsidP="00DE314E">
      <w:pPr>
        <w:numPr>
          <w:ilvl w:val="0"/>
          <w:numId w:val="3"/>
        </w:numPr>
      </w:pPr>
      <w:proofErr w:type="spellStart"/>
      <w:r w:rsidRPr="00DE314E">
        <w:t>Analyze</w:t>
      </w:r>
      <w:proofErr w:type="spellEnd"/>
      <w:r w:rsidRPr="00DE314E">
        <w:t xml:space="preserve"> the problem statement before designing visuals.</w:t>
      </w:r>
    </w:p>
    <w:p w14:paraId="5210C9A4" w14:textId="77777777" w:rsidR="00DE314E" w:rsidRPr="00DE314E" w:rsidRDefault="00DE314E" w:rsidP="00DE314E">
      <w:pPr>
        <w:numPr>
          <w:ilvl w:val="0"/>
          <w:numId w:val="3"/>
        </w:numPr>
      </w:pPr>
      <w:r w:rsidRPr="00DE314E">
        <w:t>Choose the correct charts for the data type.</w:t>
      </w:r>
    </w:p>
    <w:p w14:paraId="691482C0" w14:textId="77777777" w:rsidR="00DE314E" w:rsidRPr="00DE314E" w:rsidRDefault="00DE314E" w:rsidP="00DE314E">
      <w:pPr>
        <w:numPr>
          <w:ilvl w:val="0"/>
          <w:numId w:val="3"/>
        </w:numPr>
      </w:pPr>
      <w:r w:rsidRPr="00DE314E">
        <w:t>Use barbell charts for comparing two dimensions.</w:t>
      </w:r>
    </w:p>
    <w:p w14:paraId="52E8E859" w14:textId="77777777" w:rsidR="00DE314E" w:rsidRPr="00DE314E" w:rsidRDefault="00DE314E" w:rsidP="00DE314E">
      <w:pPr>
        <w:numPr>
          <w:ilvl w:val="0"/>
          <w:numId w:val="3"/>
        </w:numPr>
      </w:pPr>
      <w:r w:rsidRPr="00DE314E">
        <w:t>Use scatter plots to show relationships between two measures.</w:t>
      </w:r>
    </w:p>
    <w:p w14:paraId="4C268E0D" w14:textId="77777777" w:rsidR="00DE314E" w:rsidRPr="00DE314E" w:rsidRDefault="00DE314E" w:rsidP="00DE314E">
      <w:pPr>
        <w:numPr>
          <w:ilvl w:val="0"/>
          <w:numId w:val="3"/>
        </w:numPr>
      </w:pPr>
      <w:r w:rsidRPr="00DE314E">
        <w:t xml:space="preserve">Use heat maps for </w:t>
      </w:r>
      <w:proofErr w:type="spellStart"/>
      <w:r w:rsidRPr="00DE314E">
        <w:t>analyzing</w:t>
      </w:r>
      <w:proofErr w:type="spellEnd"/>
      <w:r w:rsidRPr="00DE314E">
        <w:t xml:space="preserve"> between two dimensions.</w:t>
      </w:r>
    </w:p>
    <w:p w14:paraId="7E245BE4" w14:textId="77777777" w:rsidR="00DE314E" w:rsidRPr="00DE314E" w:rsidRDefault="00DE314E" w:rsidP="00DE314E">
      <w:pPr>
        <w:numPr>
          <w:ilvl w:val="0"/>
          <w:numId w:val="3"/>
        </w:numPr>
      </w:pPr>
      <w:r w:rsidRPr="00DE314E">
        <w:t>When using a line chart, also include an area chart for better representation.</w:t>
      </w:r>
    </w:p>
    <w:p w14:paraId="53E62B7E" w14:textId="77777777" w:rsidR="00DE314E" w:rsidRPr="00DE314E" w:rsidRDefault="00DE314E" w:rsidP="00DE314E">
      <w:pPr>
        <w:numPr>
          <w:ilvl w:val="0"/>
          <w:numId w:val="3"/>
        </w:numPr>
      </w:pPr>
      <w:r w:rsidRPr="00DE314E">
        <w:t>Create an index pill for ranking purposes.</w:t>
      </w:r>
    </w:p>
    <w:p w14:paraId="401F6FBE" w14:textId="77777777" w:rsidR="00DE314E" w:rsidRPr="00DE314E" w:rsidRDefault="00DE314E" w:rsidP="00DE314E">
      <w:pPr>
        <w:numPr>
          <w:ilvl w:val="0"/>
          <w:numId w:val="3"/>
        </w:numPr>
      </w:pPr>
      <w:r w:rsidRPr="00DE314E">
        <w:t>Utilize CASE statements where applicable.</w:t>
      </w:r>
    </w:p>
    <w:p w14:paraId="110EA63E" w14:textId="77777777" w:rsidR="00DE314E" w:rsidRPr="00DE314E" w:rsidRDefault="00DE314E" w:rsidP="00DE314E">
      <w:pPr>
        <w:numPr>
          <w:ilvl w:val="0"/>
          <w:numId w:val="3"/>
        </w:numPr>
      </w:pPr>
      <w:r w:rsidRPr="00DE314E">
        <w:t>Map data efficiently when working with geographical data.</w:t>
      </w:r>
    </w:p>
    <w:p w14:paraId="7A0C404F" w14:textId="77777777" w:rsidR="00DE314E" w:rsidRPr="00DE314E" w:rsidRDefault="00DE314E" w:rsidP="00DE314E">
      <w:r w:rsidRPr="00DE314E">
        <w:rPr>
          <w:b/>
          <w:bCs/>
        </w:rPr>
        <w:t>Formatting &amp; Design:</w:t>
      </w:r>
    </w:p>
    <w:p w14:paraId="430C01D9" w14:textId="77777777" w:rsidR="00DE314E" w:rsidRPr="00DE314E" w:rsidRDefault="00DE314E" w:rsidP="00DE314E">
      <w:pPr>
        <w:numPr>
          <w:ilvl w:val="0"/>
          <w:numId w:val="4"/>
        </w:numPr>
      </w:pPr>
      <w:r w:rsidRPr="00DE314E">
        <w:t>Create a format template for sheets and apply it to all sheets.</w:t>
      </w:r>
    </w:p>
    <w:p w14:paraId="3EAFB215" w14:textId="77777777" w:rsidR="00DE314E" w:rsidRPr="00DE314E" w:rsidRDefault="00DE314E" w:rsidP="00DE314E">
      <w:pPr>
        <w:numPr>
          <w:ilvl w:val="0"/>
          <w:numId w:val="4"/>
        </w:numPr>
      </w:pPr>
      <w:r w:rsidRPr="00DE314E">
        <w:t xml:space="preserve">Add custom </w:t>
      </w:r>
      <w:proofErr w:type="spellStart"/>
      <w:r w:rsidRPr="00DE314E">
        <w:t>colors</w:t>
      </w:r>
      <w:proofErr w:type="spellEnd"/>
      <w:r w:rsidRPr="00DE314E">
        <w:t xml:space="preserve"> for branding consistency.</w:t>
      </w:r>
    </w:p>
    <w:p w14:paraId="754F97B5" w14:textId="77777777" w:rsidR="00DE314E" w:rsidRPr="00DE314E" w:rsidRDefault="00DE314E" w:rsidP="00DE314E">
      <w:pPr>
        <w:numPr>
          <w:ilvl w:val="0"/>
          <w:numId w:val="4"/>
        </w:numPr>
      </w:pPr>
      <w:r w:rsidRPr="00DE314E">
        <w:t>Adjust and customize tooltips.</w:t>
      </w:r>
    </w:p>
    <w:p w14:paraId="097BF0EB" w14:textId="77777777" w:rsidR="00DE314E" w:rsidRPr="00DE314E" w:rsidRDefault="00DE314E" w:rsidP="00DE314E">
      <w:pPr>
        <w:numPr>
          <w:ilvl w:val="0"/>
          <w:numId w:val="4"/>
        </w:numPr>
      </w:pPr>
      <w:r w:rsidRPr="00DE314E">
        <w:t>Attach charts inside tooltips for deeper insights.</w:t>
      </w:r>
    </w:p>
    <w:p w14:paraId="72D62C14" w14:textId="77777777" w:rsidR="00DE314E" w:rsidRPr="00DE314E" w:rsidRDefault="00DE314E" w:rsidP="00DE314E">
      <w:pPr>
        <w:numPr>
          <w:ilvl w:val="0"/>
          <w:numId w:val="4"/>
        </w:numPr>
      </w:pPr>
      <w:r w:rsidRPr="00DE314E">
        <w:t>Use navigation buttons for better user interaction.</w:t>
      </w:r>
    </w:p>
    <w:p w14:paraId="1D65EAC3" w14:textId="77777777" w:rsidR="00DE314E" w:rsidRPr="00DE314E" w:rsidRDefault="00DE314E" w:rsidP="00DE314E">
      <w:pPr>
        <w:numPr>
          <w:ilvl w:val="0"/>
          <w:numId w:val="4"/>
        </w:numPr>
      </w:pPr>
      <w:r w:rsidRPr="00DE314E">
        <w:lastRenderedPageBreak/>
        <w:t>When creating tables, use AVG(</w:t>
      </w:r>
      <w:proofErr w:type="gramStart"/>
      <w:r w:rsidRPr="00DE314E">
        <w:t>AVG(</w:t>
      </w:r>
      <w:proofErr w:type="gramEnd"/>
      <w:r w:rsidRPr="00DE314E">
        <w:t>-1.0)) for proper calculations.</w:t>
      </w:r>
    </w:p>
    <w:p w14:paraId="69EBF91A" w14:textId="77777777" w:rsidR="00DE314E" w:rsidRPr="00DE314E" w:rsidRDefault="00DE314E" w:rsidP="00DE314E">
      <w:pPr>
        <w:numPr>
          <w:ilvl w:val="0"/>
          <w:numId w:val="4"/>
        </w:numPr>
      </w:pPr>
      <w:r w:rsidRPr="00DE314E">
        <w:t>Duplicate charts for maintaining the same format across multiple views.</w:t>
      </w:r>
    </w:p>
    <w:p w14:paraId="1CC0587A" w14:textId="77777777" w:rsidR="00DE314E" w:rsidRPr="00DE314E" w:rsidRDefault="00DE314E" w:rsidP="00DE314E">
      <w:r w:rsidRPr="00DE314E">
        <w:rPr>
          <w:b/>
          <w:bCs/>
        </w:rPr>
        <w:t>Dashboard Optimization:</w:t>
      </w:r>
    </w:p>
    <w:p w14:paraId="1A0F07BB" w14:textId="77777777" w:rsidR="00DE314E" w:rsidRPr="00DE314E" w:rsidRDefault="00DE314E" w:rsidP="00DE314E">
      <w:pPr>
        <w:numPr>
          <w:ilvl w:val="0"/>
          <w:numId w:val="5"/>
        </w:numPr>
      </w:pPr>
      <w:r w:rsidRPr="00DE314E">
        <w:t>Save the file in Tableau Packaged Workbook (.</w:t>
      </w:r>
      <w:proofErr w:type="spellStart"/>
      <w:r w:rsidRPr="00DE314E">
        <w:t>twbx</w:t>
      </w:r>
      <w:proofErr w:type="spellEnd"/>
      <w:r w:rsidRPr="00DE314E">
        <w:t>) format.</w:t>
      </w:r>
    </w:p>
    <w:p w14:paraId="4DA84861" w14:textId="77777777" w:rsidR="00DE314E" w:rsidRPr="00DE314E" w:rsidRDefault="00DE314E" w:rsidP="00DE314E">
      <w:pPr>
        <w:numPr>
          <w:ilvl w:val="0"/>
          <w:numId w:val="5"/>
        </w:numPr>
      </w:pPr>
      <w:r w:rsidRPr="00DE314E">
        <w:t>Create necessary calculated fields to enhance insights.</w:t>
      </w:r>
    </w:p>
    <w:p w14:paraId="4BED9AF6" w14:textId="77777777" w:rsidR="00DE314E" w:rsidRPr="00DE314E" w:rsidRDefault="00DE314E" w:rsidP="00DE314E">
      <w:pPr>
        <w:numPr>
          <w:ilvl w:val="0"/>
          <w:numId w:val="5"/>
        </w:numPr>
      </w:pPr>
      <w:r w:rsidRPr="00DE314E">
        <w:t>Ensure the dashboard is interactive and user-friendly.</w:t>
      </w:r>
    </w:p>
    <w:p w14:paraId="755EB484" w14:textId="77777777" w:rsidR="00DE314E" w:rsidRPr="00DE314E" w:rsidRDefault="00DE314E" w:rsidP="00DE314E">
      <w:r w:rsidRPr="00DE314E">
        <w:t xml:space="preserve">Following these best practices will help in creating a structured, insightful, and efficient Tableau dashboard. </w:t>
      </w:r>
      <w:r w:rsidRPr="00DE314E">
        <w:rPr>
          <w:rFonts w:ascii="Segoe UI Emoji" w:hAnsi="Segoe UI Emoji" w:cs="Segoe UI Emoji"/>
        </w:rPr>
        <w:t>🚀</w:t>
      </w:r>
    </w:p>
    <w:p w14:paraId="1DDACB89" w14:textId="77777777" w:rsidR="005574B5" w:rsidRDefault="005574B5"/>
    <w:sectPr w:rsidR="0055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C9C"/>
    <w:multiLevelType w:val="multilevel"/>
    <w:tmpl w:val="14A6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4637A"/>
    <w:multiLevelType w:val="multilevel"/>
    <w:tmpl w:val="F80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E029E"/>
    <w:multiLevelType w:val="multilevel"/>
    <w:tmpl w:val="431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27E73"/>
    <w:multiLevelType w:val="multilevel"/>
    <w:tmpl w:val="B03E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272FC"/>
    <w:multiLevelType w:val="multilevel"/>
    <w:tmpl w:val="1AC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98919">
    <w:abstractNumId w:val="4"/>
  </w:num>
  <w:num w:numId="2" w16cid:durableId="340544233">
    <w:abstractNumId w:val="2"/>
  </w:num>
  <w:num w:numId="3" w16cid:durableId="328532030">
    <w:abstractNumId w:val="1"/>
  </w:num>
  <w:num w:numId="4" w16cid:durableId="1056927865">
    <w:abstractNumId w:val="0"/>
  </w:num>
  <w:num w:numId="5" w16cid:durableId="446896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4E"/>
    <w:rsid w:val="005574B5"/>
    <w:rsid w:val="009329D8"/>
    <w:rsid w:val="00C914C3"/>
    <w:rsid w:val="00D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9A5F"/>
  <w15:chartTrackingRefBased/>
  <w15:docId w15:val="{2DB44378-B374-4CC0-803D-872E9F6E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Subba Rao Mahendrakar</dc:creator>
  <cp:keywords/>
  <dc:description/>
  <cp:lastModifiedBy>Sai Subba Rao Mahendrakar</cp:lastModifiedBy>
  <cp:revision>1</cp:revision>
  <dcterms:created xsi:type="dcterms:W3CDTF">2025-03-13T12:36:00Z</dcterms:created>
  <dcterms:modified xsi:type="dcterms:W3CDTF">2025-03-13T12:37:00Z</dcterms:modified>
</cp:coreProperties>
</file>