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E8A10" w14:textId="77777777" w:rsidR="00027E55" w:rsidRPr="00027E55" w:rsidRDefault="00027E55" w:rsidP="00027E55">
      <w:pPr>
        <w:rPr>
          <w:b/>
          <w:bCs/>
        </w:rPr>
      </w:pPr>
      <w:r w:rsidRPr="00027E55">
        <w:rPr>
          <w:b/>
          <w:bCs/>
        </w:rPr>
        <w:t>Observations from Mobile Sales Dashboard Project</w:t>
      </w:r>
    </w:p>
    <w:p w14:paraId="54B34D45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Read the Data</w:t>
      </w:r>
    </w:p>
    <w:p w14:paraId="7DA83883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Loaded the dataset into Power BI.</w:t>
      </w:r>
    </w:p>
    <w:p w14:paraId="398D01BC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Clean the Data</w:t>
      </w:r>
    </w:p>
    <w:p w14:paraId="718864C8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Removed inconsistencies and missing values.</w:t>
      </w:r>
    </w:p>
    <w:p w14:paraId="188F448B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Creating Calendar Table</w:t>
      </w:r>
    </w:p>
    <w:p w14:paraId="4B4553F3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Generated a calendar table to support time-based analysis.</w:t>
      </w:r>
    </w:p>
    <w:p w14:paraId="3DB267BF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Fact Table &amp; Dimension Tables</w:t>
      </w:r>
    </w:p>
    <w:p w14:paraId="0042D565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Structured the dataset into fact and dimension tables for better organization.</w:t>
      </w:r>
    </w:p>
    <w:p w14:paraId="1F01305A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 xml:space="preserve">Data </w:t>
      </w:r>
      <w:proofErr w:type="spellStart"/>
      <w:r w:rsidRPr="00027E55">
        <w:rPr>
          <w:b/>
          <w:bCs/>
        </w:rPr>
        <w:t>Modeling</w:t>
      </w:r>
      <w:proofErr w:type="spellEnd"/>
    </w:p>
    <w:p w14:paraId="0BA8AA11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Designed proper data relationships.</w:t>
      </w:r>
    </w:p>
    <w:p w14:paraId="609106F8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Avoided automatic Power BI relationships to ensure accuracy.</w:t>
      </w:r>
    </w:p>
    <w:p w14:paraId="36C54C29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DAX Calculations</w:t>
      </w:r>
    </w:p>
    <w:p w14:paraId="4A07823B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Created calculated columns and measures using DAX.</w:t>
      </w:r>
    </w:p>
    <w:p w14:paraId="1D1BFA43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Implicit &amp; Explicit Measures</w:t>
      </w:r>
    </w:p>
    <w:p w14:paraId="555C943C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Used both implicit and explicit measures for better control over calculations.</w:t>
      </w:r>
    </w:p>
    <w:p w14:paraId="5BAFAEF7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SUMX Function</w:t>
      </w:r>
    </w:p>
    <w:p w14:paraId="7DD82C84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Utilized the SUMX function for advanced aggregations.</w:t>
      </w:r>
    </w:p>
    <w:p w14:paraId="6930CEA5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DAX Formulas for Total Sales</w:t>
      </w:r>
    </w:p>
    <w:p w14:paraId="1074722D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Implemented formulas to calculate total sales dynamically.</w:t>
      </w:r>
    </w:p>
    <w:p w14:paraId="5E4CE0D8" w14:textId="77777777" w:rsidR="00027E55" w:rsidRPr="00027E55" w:rsidRDefault="00027E55" w:rsidP="00027E55">
      <w:pPr>
        <w:numPr>
          <w:ilvl w:val="0"/>
          <w:numId w:val="1"/>
        </w:numPr>
      </w:pPr>
      <w:proofErr w:type="spellStart"/>
      <w:r w:rsidRPr="00027E55">
        <w:rPr>
          <w:b/>
          <w:bCs/>
        </w:rPr>
        <w:t>Color</w:t>
      </w:r>
      <w:proofErr w:type="spellEnd"/>
      <w:r w:rsidRPr="00027E55">
        <w:rPr>
          <w:b/>
          <w:bCs/>
        </w:rPr>
        <w:t xml:space="preserve"> Combinations</w:t>
      </w:r>
    </w:p>
    <w:p w14:paraId="465A96A9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 xml:space="preserve">Applied suitable </w:t>
      </w:r>
      <w:proofErr w:type="spellStart"/>
      <w:r w:rsidRPr="00027E55">
        <w:t>color</w:t>
      </w:r>
      <w:proofErr w:type="spellEnd"/>
      <w:r w:rsidRPr="00027E55">
        <w:t xml:space="preserve"> schemes for visual consistency.</w:t>
      </w:r>
    </w:p>
    <w:p w14:paraId="1C52A338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JPG vs PNG Images</w:t>
      </w:r>
    </w:p>
    <w:p w14:paraId="294C5C4F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Compared image formats to optimize dashboard clarity.</w:t>
      </w:r>
    </w:p>
    <w:p w14:paraId="717E08AE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Eyedropper Tool in PowerPoint</w:t>
      </w:r>
    </w:p>
    <w:p w14:paraId="0B1FEE14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 xml:space="preserve">Used PowerPoint’s eyedropper tool for precise </w:t>
      </w:r>
      <w:proofErr w:type="spellStart"/>
      <w:r w:rsidRPr="00027E55">
        <w:t>color</w:t>
      </w:r>
      <w:proofErr w:type="spellEnd"/>
      <w:r w:rsidRPr="00027E55">
        <w:t xml:space="preserve"> selection.</w:t>
      </w:r>
    </w:p>
    <w:p w14:paraId="62FD3A46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Month-to-Date (MTD) Analysis</w:t>
      </w:r>
    </w:p>
    <w:p w14:paraId="27B1746F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lastRenderedPageBreak/>
        <w:t>Implemented MTD calculations for performance tracking.</w:t>
      </w:r>
    </w:p>
    <w:p w14:paraId="5DCC9A78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Same Period Last Year (SPLY) Comparison</w:t>
      </w:r>
    </w:p>
    <w:p w14:paraId="0D4EC6C3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Used DAX functions to compare sales from the same period in the previous year.</w:t>
      </w:r>
    </w:p>
    <w:p w14:paraId="222BE02A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DAX Queries</w:t>
      </w:r>
    </w:p>
    <w:p w14:paraId="08435D04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Created queries for extracting insights efficiently.</w:t>
      </w:r>
    </w:p>
    <w:p w14:paraId="1B5406F2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Double Click Feature</w:t>
      </w:r>
    </w:p>
    <w:p w14:paraId="019B3701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Enabled double-clicking for quick chart interactions.</w:t>
      </w:r>
    </w:p>
    <w:p w14:paraId="3A99C09C" w14:textId="77777777" w:rsidR="00027E55" w:rsidRPr="00027E55" w:rsidRDefault="00027E55" w:rsidP="00027E55">
      <w:pPr>
        <w:numPr>
          <w:ilvl w:val="0"/>
          <w:numId w:val="1"/>
        </w:numPr>
      </w:pPr>
      <w:r w:rsidRPr="00027E55">
        <w:rPr>
          <w:b/>
          <w:bCs/>
        </w:rPr>
        <w:t>Automatic Charts (Double Click Feature)</w:t>
      </w:r>
    </w:p>
    <w:p w14:paraId="377EF0B3" w14:textId="77777777" w:rsidR="00027E55" w:rsidRPr="00027E55" w:rsidRDefault="00027E55" w:rsidP="00027E55">
      <w:pPr>
        <w:numPr>
          <w:ilvl w:val="1"/>
          <w:numId w:val="1"/>
        </w:numPr>
      </w:pPr>
      <w:r w:rsidRPr="00027E55">
        <w:t>Implemented automatic chart generation using Power BI’s built-in functionality.</w:t>
      </w:r>
    </w:p>
    <w:p w14:paraId="1BE4C1AC" w14:textId="77777777" w:rsidR="00027E55" w:rsidRPr="00027E55" w:rsidRDefault="00027E55" w:rsidP="00027E55">
      <w:r w:rsidRPr="00027E55">
        <w:t>These observations highlight the key learnings and best practices followed in the Mobile Sales Dashboard project.</w:t>
      </w:r>
    </w:p>
    <w:p w14:paraId="36EBB050" w14:textId="77777777" w:rsidR="005574B5" w:rsidRPr="00027E55" w:rsidRDefault="005574B5" w:rsidP="00027E55"/>
    <w:sectPr w:rsidR="005574B5" w:rsidRPr="0002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C50E7"/>
    <w:multiLevelType w:val="multilevel"/>
    <w:tmpl w:val="E8AC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60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55"/>
    <w:rsid w:val="00027E55"/>
    <w:rsid w:val="0040564E"/>
    <w:rsid w:val="005574B5"/>
    <w:rsid w:val="0093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46AA"/>
  <w15:chartTrackingRefBased/>
  <w15:docId w15:val="{DC692E4F-FF29-4861-AE62-47E45B86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1</cp:revision>
  <dcterms:created xsi:type="dcterms:W3CDTF">2025-03-22T08:39:00Z</dcterms:created>
  <dcterms:modified xsi:type="dcterms:W3CDTF">2025-03-22T08:41:00Z</dcterms:modified>
</cp:coreProperties>
</file>