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A26" w:rsidRDefault="008A5743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End Semester Assessment (ESA) Experiments</w:t>
      </w:r>
    </w:p>
    <w:p w:rsidR="00B05A26" w:rsidRDefault="008A5743">
      <w:pPr>
        <w:pStyle w:val="Default"/>
      </w:pPr>
      <w:r>
        <w:rPr>
          <w:b/>
          <w:bCs/>
        </w:rPr>
        <w:t xml:space="preserve">Course: System Software Lab           Course code: 19ECSP302              </w:t>
      </w:r>
      <w:proofErr w:type="spellStart"/>
      <w:r>
        <w:rPr>
          <w:b/>
          <w:bCs/>
        </w:rPr>
        <w:t>Sem</w:t>
      </w:r>
      <w:proofErr w:type="spellEnd"/>
      <w:r>
        <w:rPr>
          <w:b/>
          <w:bCs/>
        </w:rPr>
        <w:t>: V</w:t>
      </w:r>
    </w:p>
    <w:p w:rsidR="00B05A26" w:rsidRDefault="00B05A26">
      <w:pPr>
        <w:pStyle w:val="Default"/>
      </w:pPr>
    </w:p>
    <w:p w:rsidR="009837B2" w:rsidRDefault="009837B2">
      <w:pPr>
        <w:pStyle w:val="Default"/>
        <w:rPr>
          <w:b/>
          <w:sz w:val="21"/>
          <w:szCs w:val="21"/>
        </w:rPr>
      </w:pPr>
    </w:p>
    <w:p w:rsidR="00B05A26" w:rsidRPr="00941CD8" w:rsidRDefault="008A5743" w:rsidP="00941CD8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Implement the pass 1 of a </w:t>
      </w:r>
      <w:r w:rsidR="00053889">
        <w:rPr>
          <w:rFonts w:ascii="Times New Roman" w:hAnsi="Times New Roman" w:cs="Times New Roman"/>
          <w:color w:val="000000"/>
          <w:sz w:val="21"/>
          <w:szCs w:val="21"/>
        </w:rPr>
        <w:t>two-pass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SIC assembler to pro</w:t>
      </w:r>
      <w:r w:rsidR="00941CD8">
        <w:rPr>
          <w:rFonts w:ascii="Times New Roman" w:hAnsi="Times New Roman" w:cs="Times New Roman"/>
          <w:color w:val="000000"/>
          <w:sz w:val="21"/>
          <w:szCs w:val="21"/>
        </w:rPr>
        <w:t>cess all the</w:t>
      </w:r>
      <w:r w:rsidR="00053889" w:rsidRPr="00941CD8">
        <w:rPr>
          <w:rFonts w:ascii="Times New Roman" w:hAnsi="Times New Roman" w:cs="Times New Roman"/>
          <w:color w:val="000000"/>
          <w:sz w:val="21"/>
          <w:szCs w:val="21"/>
        </w:rPr>
        <w:t xml:space="preserve"> Standard</w:t>
      </w:r>
      <w:r w:rsidR="00941CD8" w:rsidRPr="00941CD8">
        <w:rPr>
          <w:rFonts w:ascii="Times New Roman" w:hAnsi="Times New Roman" w:cs="Times New Roman"/>
          <w:color w:val="000000"/>
          <w:sz w:val="21"/>
          <w:szCs w:val="21"/>
        </w:rPr>
        <w:t xml:space="preserve"> SIC instructions, addressing modes and assembler directives.</w:t>
      </w:r>
    </w:p>
    <w:p w:rsidR="00B05A26" w:rsidRDefault="008A5743">
      <w:pPr>
        <w:ind w:left="720"/>
        <w:jc w:val="both"/>
        <w:rPr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Also handle the appropriate errors with suitable messages.</w:t>
      </w:r>
    </w:p>
    <w:p w:rsidR="00B05A26" w:rsidRDefault="008A5743" w:rsidP="00941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1"/>
          <w:szCs w:val="21"/>
        </w:rPr>
      </w:pPr>
      <w:r w:rsidRPr="00941CD8">
        <w:rPr>
          <w:rFonts w:ascii="Times New Roman" w:hAnsi="Times New Roman" w:cs="Times New Roman"/>
          <w:color w:val="000000"/>
          <w:sz w:val="21"/>
          <w:szCs w:val="21"/>
        </w:rPr>
        <w:t xml:space="preserve">Implement the pass 2 of a </w:t>
      </w:r>
      <w:r w:rsidR="00053889" w:rsidRPr="00941CD8">
        <w:rPr>
          <w:rFonts w:ascii="Times New Roman" w:hAnsi="Times New Roman" w:cs="Times New Roman"/>
          <w:color w:val="000000"/>
          <w:sz w:val="21"/>
          <w:szCs w:val="21"/>
        </w:rPr>
        <w:t>two-pass</w:t>
      </w:r>
      <w:r w:rsidRPr="00941CD8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053889" w:rsidRPr="00941CD8">
        <w:rPr>
          <w:rFonts w:ascii="Times New Roman" w:hAnsi="Times New Roman" w:cs="Times New Roman"/>
          <w:color w:val="000000"/>
          <w:sz w:val="21"/>
          <w:szCs w:val="21"/>
        </w:rPr>
        <w:t xml:space="preserve">Standard </w:t>
      </w:r>
      <w:r w:rsidRPr="00941CD8">
        <w:rPr>
          <w:rFonts w:ascii="Times New Roman" w:hAnsi="Times New Roman" w:cs="Times New Roman"/>
          <w:color w:val="000000"/>
          <w:sz w:val="21"/>
          <w:szCs w:val="21"/>
        </w:rPr>
        <w:t xml:space="preserve">SIC assembler to process </w:t>
      </w:r>
      <w:r w:rsidR="00941CD8" w:rsidRPr="00941CD8">
        <w:rPr>
          <w:rFonts w:ascii="Times New Roman" w:hAnsi="Times New Roman" w:cs="Times New Roman"/>
          <w:color w:val="000000"/>
          <w:sz w:val="21"/>
          <w:szCs w:val="21"/>
        </w:rPr>
        <w:t>to process all the Standard SIC instructions, addressing modes and assembler directives.</w:t>
      </w:r>
      <w:r w:rsidR="00941CD8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941CD8">
        <w:rPr>
          <w:rFonts w:ascii="Times New Roman" w:hAnsi="Times New Roman" w:cs="Times New Roman"/>
          <w:color w:val="000000"/>
          <w:sz w:val="21"/>
          <w:szCs w:val="21"/>
        </w:rPr>
        <w:t>Also handle the appropriate errors with suitable messages.</w:t>
      </w:r>
    </w:p>
    <w:p w:rsidR="00941CD8" w:rsidRPr="00941CD8" w:rsidRDefault="00941CD8" w:rsidP="00941CD8">
      <w:pPr>
        <w:pStyle w:val="ListParagraph"/>
        <w:rPr>
          <w:rFonts w:ascii="Times New Roman" w:hAnsi="Times New Roman" w:cs="Times New Roman"/>
          <w:color w:val="000000"/>
          <w:sz w:val="21"/>
          <w:szCs w:val="21"/>
        </w:rPr>
      </w:pPr>
    </w:p>
    <w:p w:rsidR="00B05A26" w:rsidRDefault="00053889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Implement Pass1 of the two-pass linking loader.</w:t>
      </w:r>
    </w:p>
    <w:p w:rsidR="00B05A26" w:rsidRDefault="008A5743">
      <w:pPr>
        <w:pStyle w:val="ListParagraph"/>
        <w:jc w:val="both"/>
        <w:rPr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Also handle the appropriate errors with suitable messages.</w:t>
      </w:r>
    </w:p>
    <w:p w:rsidR="00B05A26" w:rsidRDefault="00B05A26">
      <w:pPr>
        <w:pStyle w:val="ListParagraph"/>
        <w:jc w:val="both"/>
        <w:rPr>
          <w:rFonts w:ascii="Times New Roman" w:hAnsi="Times New Roman" w:cs="Times New Roman"/>
          <w:color w:val="000000"/>
        </w:rPr>
      </w:pPr>
    </w:p>
    <w:p w:rsidR="00B05A26" w:rsidRDefault="008A5743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Implement </w:t>
      </w:r>
      <w:r w:rsidR="00053889">
        <w:rPr>
          <w:rFonts w:ascii="Times New Roman" w:hAnsi="Times New Roman" w:cs="Times New Roman"/>
          <w:color w:val="000000"/>
          <w:sz w:val="21"/>
          <w:szCs w:val="21"/>
        </w:rPr>
        <w:t>Pass2 of the two-pass linking loader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B05A26" w:rsidRDefault="008A5743">
      <w:pPr>
        <w:pStyle w:val="ListParagraph"/>
        <w:jc w:val="both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Also handle the appropriate errors with suitable messages.</w:t>
      </w:r>
    </w:p>
    <w:p w:rsidR="00B05A26" w:rsidRDefault="00B05A26">
      <w:pPr>
        <w:pStyle w:val="ListParagraph"/>
        <w:jc w:val="both"/>
        <w:rPr>
          <w:rFonts w:ascii="Times New Roman" w:hAnsi="Times New Roman" w:cs="Times New Roman"/>
        </w:rPr>
      </w:pPr>
    </w:p>
    <w:p w:rsidR="00B05A26" w:rsidRPr="009955D3" w:rsidRDefault="00053889" w:rsidP="00941CD8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Implement the </w:t>
      </w:r>
      <w:r w:rsidR="00941CD8">
        <w:rPr>
          <w:rFonts w:ascii="Times New Roman" w:hAnsi="Times New Roman" w:cs="Times New Roman"/>
          <w:color w:val="000000"/>
          <w:sz w:val="21"/>
          <w:szCs w:val="21"/>
        </w:rPr>
        <w:t>relocating loader for standard SIC machines.</w:t>
      </w:r>
    </w:p>
    <w:p w:rsidR="00B05A26" w:rsidRDefault="008A5743">
      <w:pPr>
        <w:jc w:val="both"/>
        <w:rPr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     </w:t>
      </w:r>
      <w:r w:rsidR="00941CD8">
        <w:rPr>
          <w:rFonts w:ascii="Times New Roman" w:hAnsi="Times New Roman" w:cs="Times New Roman"/>
          <w:color w:val="000000"/>
          <w:sz w:val="21"/>
          <w:szCs w:val="21"/>
        </w:rPr>
        <w:t xml:space="preserve">     </w:t>
      </w:r>
      <w:r>
        <w:rPr>
          <w:rFonts w:ascii="Times New Roman" w:hAnsi="Times New Roman" w:cs="Times New Roman"/>
          <w:color w:val="000000"/>
          <w:sz w:val="21"/>
          <w:szCs w:val="21"/>
        </w:rPr>
        <w:t>Also handle the appropriate errors with suitable messages.</w:t>
      </w:r>
    </w:p>
    <w:p w:rsidR="00DB7EC7" w:rsidRDefault="00941CD8" w:rsidP="00941CD8">
      <w:pPr>
        <w:tabs>
          <w:tab w:val="left" w:pos="480"/>
        </w:tabs>
        <w:rPr>
          <w:color w:val="C00000"/>
          <w:sz w:val="24"/>
          <w:szCs w:val="24"/>
        </w:rPr>
      </w:pPr>
      <w:r>
        <w:rPr>
          <w:sz w:val="24"/>
          <w:szCs w:val="24"/>
        </w:rPr>
        <w:tab/>
      </w:r>
      <w:r w:rsidRPr="00941CD8">
        <w:rPr>
          <w:color w:val="C00000"/>
          <w:sz w:val="24"/>
          <w:szCs w:val="24"/>
        </w:rPr>
        <w:t xml:space="preserve">Note: </w:t>
      </w:r>
    </w:p>
    <w:p w:rsidR="00DB7EC7" w:rsidRPr="00DB7EC7" w:rsidRDefault="00DB7EC7" w:rsidP="00DB7EC7">
      <w:pPr>
        <w:pStyle w:val="ListParagraph"/>
        <w:numPr>
          <w:ilvl w:val="0"/>
          <w:numId w:val="20"/>
        </w:numPr>
        <w:tabs>
          <w:tab w:val="left" w:pos="709"/>
        </w:tabs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Write-up (problem analysis parameter) </w:t>
      </w:r>
      <w:r w:rsidRPr="00DB7EC7">
        <w:rPr>
          <w:color w:val="0070C0"/>
          <w:sz w:val="24"/>
          <w:szCs w:val="24"/>
        </w:rPr>
        <w:t xml:space="preserve">includes algorithm, all legitimate inputs, and expected </w:t>
      </w:r>
      <w:r>
        <w:rPr>
          <w:color w:val="0070C0"/>
          <w:sz w:val="24"/>
          <w:szCs w:val="24"/>
        </w:rPr>
        <w:t>Output</w:t>
      </w:r>
      <w:bookmarkStart w:id="0" w:name="_GoBack"/>
      <w:bookmarkEnd w:id="0"/>
    </w:p>
    <w:p w:rsidR="00B05A26" w:rsidRPr="00DB7EC7" w:rsidRDefault="00941CD8" w:rsidP="00DB7EC7">
      <w:pPr>
        <w:pStyle w:val="ListParagraph"/>
        <w:numPr>
          <w:ilvl w:val="0"/>
          <w:numId w:val="20"/>
        </w:numPr>
        <w:tabs>
          <w:tab w:val="left" w:pos="709"/>
        </w:tabs>
        <w:rPr>
          <w:color w:val="0070C0"/>
          <w:sz w:val="24"/>
          <w:szCs w:val="24"/>
        </w:rPr>
      </w:pPr>
      <w:r w:rsidRPr="00DB7EC7">
        <w:rPr>
          <w:color w:val="0070C0"/>
          <w:sz w:val="24"/>
          <w:szCs w:val="24"/>
        </w:rPr>
        <w:t>In modification the independent features will be asked.</w:t>
      </w:r>
    </w:p>
    <w:p w:rsidR="00DB7EC7" w:rsidRPr="00941CD8" w:rsidRDefault="00DB7EC7" w:rsidP="00941CD8">
      <w:pPr>
        <w:tabs>
          <w:tab w:val="left" w:pos="480"/>
        </w:tabs>
        <w:rPr>
          <w:color w:val="C00000"/>
          <w:sz w:val="24"/>
          <w:szCs w:val="24"/>
        </w:rPr>
      </w:pPr>
    </w:p>
    <w:p w:rsidR="00941CD8" w:rsidRDefault="00DB7EC7" w:rsidP="00941CD8">
      <w:pPr>
        <w:ind w:hanging="2"/>
      </w:pPr>
      <w:r>
        <w:rPr>
          <w:b/>
        </w:rPr>
        <w:t xml:space="preserve">Parameters and </w:t>
      </w:r>
      <w:r w:rsidR="00941CD8">
        <w:rPr>
          <w:b/>
        </w:rPr>
        <w:t>Rubrics for</w:t>
      </w:r>
      <w:r w:rsidR="00941CD8">
        <w:rPr>
          <w:b/>
        </w:rPr>
        <w:t xml:space="preserve"> End Semester Assessment</w:t>
      </w:r>
      <w:r w:rsidR="00941CD8">
        <w:rPr>
          <w:b/>
        </w:rPr>
        <w:t xml:space="preserve"> (</w:t>
      </w:r>
      <w:proofErr w:type="gramStart"/>
      <w:r w:rsidR="00941CD8">
        <w:rPr>
          <w:b/>
        </w:rPr>
        <w:t>ESA)</w:t>
      </w:r>
      <w:r w:rsidR="002872A2">
        <w:rPr>
          <w:b/>
        </w:rPr>
        <w:t xml:space="preserve">   </w:t>
      </w:r>
      <w:proofErr w:type="gramEnd"/>
      <w:r w:rsidR="002872A2">
        <w:rPr>
          <w:b/>
        </w:rPr>
        <w:t xml:space="preserve">                    </w:t>
      </w:r>
      <w:r>
        <w:rPr>
          <w:b/>
        </w:rPr>
        <w:t xml:space="preserve">         </w:t>
      </w:r>
      <w:r w:rsidR="002872A2">
        <w:rPr>
          <w:b/>
        </w:rPr>
        <w:t xml:space="preserve">       Max Marks: 20</w:t>
      </w:r>
    </w:p>
    <w:tbl>
      <w:tblPr>
        <w:tblW w:w="987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2693"/>
        <w:gridCol w:w="2694"/>
        <w:gridCol w:w="2546"/>
      </w:tblGrid>
      <w:tr w:rsidR="00941CD8" w:rsidTr="0069000A">
        <w:trPr>
          <w:trHeight w:val="246"/>
        </w:trPr>
        <w:tc>
          <w:tcPr>
            <w:tcW w:w="1946" w:type="dxa"/>
            <w:shd w:val="clear" w:color="auto" w:fill="E2EFD9"/>
          </w:tcPr>
          <w:p w:rsidR="00941CD8" w:rsidRDefault="00941CD8" w:rsidP="006623C6">
            <w:pPr>
              <w:ind w:hanging="2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2693" w:type="dxa"/>
            <w:shd w:val="clear" w:color="auto" w:fill="E2EFD9"/>
          </w:tcPr>
          <w:p w:rsidR="00941CD8" w:rsidRDefault="00941CD8" w:rsidP="006623C6">
            <w:pPr>
              <w:ind w:hanging="2"/>
              <w:jc w:val="center"/>
            </w:pPr>
            <w:r>
              <w:rPr>
                <w:b/>
              </w:rPr>
              <w:t>Excellent (8-10)</w:t>
            </w:r>
          </w:p>
        </w:tc>
        <w:tc>
          <w:tcPr>
            <w:tcW w:w="2694" w:type="dxa"/>
            <w:shd w:val="clear" w:color="auto" w:fill="E2EFD9"/>
          </w:tcPr>
          <w:p w:rsidR="00941CD8" w:rsidRDefault="00941CD8" w:rsidP="006623C6">
            <w:pPr>
              <w:ind w:hanging="2"/>
              <w:jc w:val="center"/>
            </w:pPr>
            <w:r>
              <w:rPr>
                <w:b/>
              </w:rPr>
              <w:t>Good (5-7)</w:t>
            </w:r>
          </w:p>
        </w:tc>
        <w:tc>
          <w:tcPr>
            <w:tcW w:w="2546" w:type="dxa"/>
            <w:shd w:val="clear" w:color="auto" w:fill="E2EFD9"/>
          </w:tcPr>
          <w:p w:rsidR="00941CD8" w:rsidRDefault="00941CD8" w:rsidP="006623C6">
            <w:pPr>
              <w:ind w:hanging="2"/>
              <w:jc w:val="center"/>
            </w:pPr>
            <w:r>
              <w:rPr>
                <w:b/>
              </w:rPr>
              <w:t>Scope for improvement (0-4)</w:t>
            </w:r>
          </w:p>
        </w:tc>
      </w:tr>
      <w:tr w:rsidR="00941CD8" w:rsidTr="0069000A">
        <w:trPr>
          <w:trHeight w:val="723"/>
        </w:trPr>
        <w:tc>
          <w:tcPr>
            <w:tcW w:w="1946" w:type="dxa"/>
          </w:tcPr>
          <w:p w:rsidR="00941CD8" w:rsidRPr="00DB7EC7" w:rsidRDefault="00941CD8" w:rsidP="006623C6">
            <w:pPr>
              <w:ind w:hanging="2"/>
              <w:jc w:val="center"/>
              <w:rPr>
                <w:b/>
              </w:rPr>
            </w:pPr>
            <w:r w:rsidRPr="00DB7EC7">
              <w:rPr>
                <w:b/>
              </w:rPr>
              <w:t>Problem Analysis</w:t>
            </w:r>
          </w:p>
          <w:p w:rsidR="00941CD8" w:rsidRDefault="00941CD8" w:rsidP="006623C6">
            <w:pPr>
              <w:ind w:hanging="2"/>
              <w:jc w:val="center"/>
            </w:pPr>
            <w:r>
              <w:t>PI Code:1.4.1</w:t>
            </w:r>
          </w:p>
          <w:p w:rsidR="002872A2" w:rsidRPr="00DB7EC7" w:rsidRDefault="002872A2" w:rsidP="006623C6">
            <w:pPr>
              <w:ind w:hanging="2"/>
              <w:jc w:val="center"/>
              <w:rPr>
                <w:b/>
              </w:rPr>
            </w:pPr>
            <w:r w:rsidRPr="00DB7EC7">
              <w:rPr>
                <w:b/>
              </w:rPr>
              <w:t>(5 marks)</w:t>
            </w:r>
          </w:p>
        </w:tc>
        <w:tc>
          <w:tcPr>
            <w:tcW w:w="2693" w:type="dxa"/>
          </w:tcPr>
          <w:p w:rsidR="00941CD8" w:rsidRDefault="00941CD8" w:rsidP="006623C6">
            <w:pPr>
              <w:spacing w:after="0"/>
              <w:ind w:hanging="2"/>
            </w:pPr>
            <w:r>
              <w:rPr>
                <w:color w:val="000000"/>
              </w:rPr>
              <w:t>Student is able to solve the given problem and prepare the test cases for all the functionalities.</w:t>
            </w:r>
          </w:p>
        </w:tc>
        <w:tc>
          <w:tcPr>
            <w:tcW w:w="2694" w:type="dxa"/>
          </w:tcPr>
          <w:p w:rsidR="00941CD8" w:rsidRDefault="00941CD8" w:rsidP="006623C6">
            <w:pPr>
              <w:spacing w:after="0"/>
              <w:ind w:hanging="2"/>
            </w:pPr>
            <w:r>
              <w:rPr>
                <w:color w:val="000000"/>
              </w:rPr>
              <w:t>Student is able to solve the given problem and prepare the test cases for few functionalities.</w:t>
            </w:r>
          </w:p>
        </w:tc>
        <w:tc>
          <w:tcPr>
            <w:tcW w:w="2546" w:type="dxa"/>
          </w:tcPr>
          <w:p w:rsidR="00941CD8" w:rsidRDefault="00941CD8" w:rsidP="006623C6">
            <w:pPr>
              <w:spacing w:after="0"/>
              <w:ind w:hanging="2"/>
            </w:pPr>
            <w:r>
              <w:rPr>
                <w:color w:val="000000"/>
              </w:rPr>
              <w:t>Student is unable to solve the given problem and prepare the test cases.</w:t>
            </w:r>
          </w:p>
        </w:tc>
      </w:tr>
      <w:tr w:rsidR="00941CD8" w:rsidTr="0069000A">
        <w:trPr>
          <w:trHeight w:val="64"/>
        </w:trPr>
        <w:tc>
          <w:tcPr>
            <w:tcW w:w="1946" w:type="dxa"/>
          </w:tcPr>
          <w:p w:rsidR="00941CD8" w:rsidRPr="00DB7EC7" w:rsidRDefault="00941CD8" w:rsidP="006623C6">
            <w:pPr>
              <w:ind w:hanging="2"/>
              <w:jc w:val="center"/>
              <w:rPr>
                <w:b/>
              </w:rPr>
            </w:pPr>
            <w:r w:rsidRPr="00DB7EC7">
              <w:rPr>
                <w:b/>
              </w:rPr>
              <w:lastRenderedPageBreak/>
              <w:t>Implementation</w:t>
            </w:r>
          </w:p>
          <w:p w:rsidR="00941CD8" w:rsidRDefault="00941CD8" w:rsidP="006623C6">
            <w:pPr>
              <w:ind w:hanging="2"/>
              <w:jc w:val="center"/>
            </w:pPr>
            <w:r>
              <w:t>PI Code:1.3.1</w:t>
            </w:r>
          </w:p>
          <w:p w:rsidR="002872A2" w:rsidRPr="00DB7EC7" w:rsidRDefault="002872A2" w:rsidP="006623C6">
            <w:pPr>
              <w:ind w:hanging="2"/>
              <w:jc w:val="center"/>
              <w:rPr>
                <w:b/>
              </w:rPr>
            </w:pPr>
            <w:r w:rsidRPr="00DB7EC7">
              <w:rPr>
                <w:b/>
              </w:rPr>
              <w:t>(10 marks)</w:t>
            </w:r>
          </w:p>
        </w:tc>
        <w:tc>
          <w:tcPr>
            <w:tcW w:w="2693" w:type="dxa"/>
          </w:tcPr>
          <w:p w:rsidR="00941CD8" w:rsidRDefault="00941CD8" w:rsidP="006623C6">
            <w:pPr>
              <w:spacing w:after="0"/>
              <w:ind w:hanging="2"/>
            </w:pPr>
            <w:r>
              <w:t>Student is able to implement all the functionalities using C/C++ and validate all the test cases.</w:t>
            </w:r>
          </w:p>
        </w:tc>
        <w:tc>
          <w:tcPr>
            <w:tcW w:w="2694" w:type="dxa"/>
          </w:tcPr>
          <w:p w:rsidR="00941CD8" w:rsidRDefault="00941CD8" w:rsidP="006623C6">
            <w:pPr>
              <w:spacing w:after="0"/>
              <w:ind w:hanging="2"/>
            </w:pPr>
            <w:r>
              <w:t>Student is able to implement all the functionalities using C/C++ and validate few test cases.</w:t>
            </w:r>
          </w:p>
        </w:tc>
        <w:tc>
          <w:tcPr>
            <w:tcW w:w="2546" w:type="dxa"/>
          </w:tcPr>
          <w:p w:rsidR="00941CD8" w:rsidRDefault="00941CD8" w:rsidP="006623C6">
            <w:pPr>
              <w:ind w:hanging="2"/>
            </w:pPr>
            <w:r>
              <w:t>Student is able to implement partial functionalities using C/C++.</w:t>
            </w:r>
          </w:p>
        </w:tc>
      </w:tr>
      <w:tr w:rsidR="00941CD8" w:rsidTr="0069000A">
        <w:trPr>
          <w:trHeight w:val="246"/>
        </w:trPr>
        <w:tc>
          <w:tcPr>
            <w:tcW w:w="1946" w:type="dxa"/>
          </w:tcPr>
          <w:p w:rsidR="00941CD8" w:rsidRPr="00DB7EC7" w:rsidRDefault="00941CD8" w:rsidP="006623C6">
            <w:pPr>
              <w:ind w:hanging="2"/>
              <w:jc w:val="center"/>
              <w:rPr>
                <w:b/>
              </w:rPr>
            </w:pPr>
            <w:r w:rsidRPr="00DB7EC7">
              <w:rPr>
                <w:b/>
              </w:rPr>
              <w:t>Code modification</w:t>
            </w:r>
          </w:p>
          <w:p w:rsidR="00941CD8" w:rsidRDefault="00941CD8" w:rsidP="006623C6">
            <w:pPr>
              <w:ind w:hanging="2"/>
              <w:jc w:val="center"/>
            </w:pPr>
            <w:r>
              <w:t>PI Code:1.4.4</w:t>
            </w:r>
          </w:p>
          <w:p w:rsidR="002872A2" w:rsidRPr="00DB7EC7" w:rsidRDefault="002872A2" w:rsidP="006623C6">
            <w:pPr>
              <w:ind w:hanging="2"/>
              <w:jc w:val="center"/>
              <w:rPr>
                <w:b/>
              </w:rPr>
            </w:pPr>
            <w:r w:rsidRPr="00DB7EC7">
              <w:rPr>
                <w:b/>
              </w:rPr>
              <w:t>(5 marks)</w:t>
            </w:r>
          </w:p>
        </w:tc>
        <w:tc>
          <w:tcPr>
            <w:tcW w:w="2693" w:type="dxa"/>
          </w:tcPr>
          <w:p w:rsidR="00941CD8" w:rsidRDefault="00941CD8" w:rsidP="006623C6">
            <w:pPr>
              <w:spacing w:after="0"/>
              <w:ind w:hanging="2"/>
            </w:pPr>
            <w:r>
              <w:t xml:space="preserve">Student is able to modify the code for additional functionalities. </w:t>
            </w:r>
          </w:p>
        </w:tc>
        <w:tc>
          <w:tcPr>
            <w:tcW w:w="2694" w:type="dxa"/>
          </w:tcPr>
          <w:p w:rsidR="00941CD8" w:rsidRDefault="00941CD8" w:rsidP="006623C6">
            <w:pPr>
              <w:spacing w:after="0"/>
              <w:ind w:hanging="2"/>
            </w:pPr>
            <w:r>
              <w:t>Student is able to partially modify the code for additional functionalities.</w:t>
            </w:r>
          </w:p>
        </w:tc>
        <w:tc>
          <w:tcPr>
            <w:tcW w:w="2546" w:type="dxa"/>
          </w:tcPr>
          <w:p w:rsidR="00941CD8" w:rsidRDefault="00941CD8" w:rsidP="006623C6">
            <w:pPr>
              <w:spacing w:after="0"/>
              <w:ind w:hanging="2"/>
            </w:pPr>
            <w:r>
              <w:t>Student is unable to modify the code.</w:t>
            </w:r>
          </w:p>
        </w:tc>
      </w:tr>
    </w:tbl>
    <w:p w:rsidR="00941CD8" w:rsidRDefault="00941CD8" w:rsidP="00941CD8">
      <w:pPr>
        <w:jc w:val="center"/>
        <w:rPr>
          <w:sz w:val="24"/>
          <w:szCs w:val="24"/>
        </w:rPr>
      </w:pPr>
    </w:p>
    <w:p w:rsidR="0069000A" w:rsidRDefault="0069000A" w:rsidP="00941CD8">
      <w:pPr>
        <w:jc w:val="center"/>
        <w:rPr>
          <w:sz w:val="24"/>
          <w:szCs w:val="24"/>
        </w:rPr>
      </w:pPr>
    </w:p>
    <w:p w:rsidR="0069000A" w:rsidRPr="0069000A" w:rsidRDefault="0069000A" w:rsidP="0069000A">
      <w:pPr>
        <w:rPr>
          <w:b/>
          <w:sz w:val="24"/>
          <w:szCs w:val="24"/>
        </w:rPr>
      </w:pPr>
      <w:r w:rsidRPr="0069000A">
        <w:rPr>
          <w:b/>
          <w:sz w:val="24"/>
          <w:szCs w:val="24"/>
        </w:rPr>
        <w:t xml:space="preserve">Course Coordinators: Dr. Sujatha C and Dr. G.S </w:t>
      </w:r>
      <w:proofErr w:type="spellStart"/>
      <w:r w:rsidRPr="0069000A">
        <w:rPr>
          <w:b/>
          <w:sz w:val="24"/>
          <w:szCs w:val="24"/>
        </w:rPr>
        <w:t>Hanchinamani</w:t>
      </w:r>
      <w:proofErr w:type="spellEnd"/>
    </w:p>
    <w:sectPr w:rsidR="0069000A" w:rsidRPr="0069000A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3BC" w:rsidRDefault="009073BC">
      <w:pPr>
        <w:spacing w:after="0" w:line="240" w:lineRule="auto"/>
      </w:pPr>
      <w:r>
        <w:separator/>
      </w:r>
    </w:p>
  </w:endnote>
  <w:endnote w:type="continuationSeparator" w:id="0">
    <w:p w:rsidR="009073BC" w:rsidRDefault="0090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rind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3BC" w:rsidRDefault="009073BC">
      <w:pPr>
        <w:spacing w:after="0" w:line="240" w:lineRule="auto"/>
      </w:pPr>
      <w:r>
        <w:separator/>
      </w:r>
    </w:p>
  </w:footnote>
  <w:footnote w:type="continuationSeparator" w:id="0">
    <w:p w:rsidR="009073BC" w:rsidRDefault="00907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A26" w:rsidRDefault="008A5743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Vrinda"/>
        <w:szCs w:val="28"/>
        <w:lang w:bidi="bn-IN"/>
      </w:rPr>
    </w:pPr>
    <w:r>
      <w:rPr>
        <w:noProof/>
        <w:lang w:val="en-IN" w:eastAsia="en-IN"/>
      </w:rPr>
      <mc:AlternateContent>
        <mc:Choice Requires="wps">
          <w:drawing>
            <wp:anchor distT="45720" distB="45720" distL="114935" distR="114935" simplePos="0" relativeHeight="24" behindDoc="1" locked="0" layoutInCell="0" allowOverlap="1">
              <wp:simplePos x="0" y="0"/>
              <wp:positionH relativeFrom="column">
                <wp:posOffset>3258820</wp:posOffset>
              </wp:positionH>
              <wp:positionV relativeFrom="paragraph">
                <wp:posOffset>311785</wp:posOffset>
              </wp:positionV>
              <wp:extent cx="2976880" cy="353695"/>
              <wp:effectExtent l="1270" t="6985" r="4445" b="2540"/>
              <wp:wrapSquare wrapText="bothSides"/>
              <wp:docPr id="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612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05A26" w:rsidRDefault="008A5743">
                          <w:pPr>
                            <w:pStyle w:val="FrameContents"/>
                            <w:spacing w:after="0"/>
                            <w:jc w:val="right"/>
                            <w:rPr>
                              <w:rFonts w:ascii="Calibri Light" w:hAnsi="Calibri Light" w:cs="Lato Light"/>
                              <w:color w:val="C00000"/>
                            </w:rPr>
                          </w:pPr>
                          <w:r>
                            <w:rPr>
                              <w:rFonts w:ascii="Calibri Light" w:hAnsi="Calibri Light" w:cs="Lato Light"/>
                            </w:rPr>
                            <w:t>Earlier known as</w:t>
                          </w:r>
                        </w:p>
                        <w:p w:rsidR="00B05A26" w:rsidRDefault="008A5743">
                          <w:pPr>
                            <w:pStyle w:val="FrameContents"/>
                            <w:spacing w:after="0"/>
                            <w:jc w:val="right"/>
                          </w:pPr>
                          <w:r>
                            <w:rPr>
                              <w:rFonts w:ascii="Calibri Light" w:hAnsi="Calibri Light" w:cs="Lato Light"/>
                              <w:color w:val="C00000"/>
                            </w:rPr>
                            <w:t>B. V. B. College of Engineering &amp; Technology</w:t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6" style="position:absolute;margin-left:256.6pt;margin-top:24.55pt;width:234.4pt;height:27.85pt;z-index:-503316456;visibility:visible;mso-wrap-style:square;mso-wrap-distance-left:9.05pt;mso-wrap-distance-top:3.6pt;mso-wrap-distance-right:9.05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6CF6AEAAC0EAAAOAAAAZHJzL2Uyb0RvYy54bWysU9tuEzEQfUfiHyy/k01SCBBlUwFVERKi&#10;FS0f4HjtrCXbY42d7ObvGXsv5fJUxIt3PJ7bOWd2d907y84KowFf89ViyZnyEhrjjzX/8Xj76h1n&#10;MQnfCAte1fyiIr/ev3yx68JWraEF2yhkVMTHbRdq3qYUtlUVZauciAsIytOjBnQi0RWPVYOio+rO&#10;VuvlclN1gE1AkCpG8t4Mj3xf6mutZLrTOqrEbM1ptlROLOchn9V+J7ZHFKE1chxD/MMUThhPTedS&#10;NyIJdkLzVylnJEIEnRYSXAVaG6kKBkKzWv6B5qEVQRUsRE4MM03x/5WV3873yExD2nHmhSOJHlWf&#10;2Efo2evMThfiloIewj2Ot0hmhtprdPlLIFhfGL3MjOYSkpzr9283qzURL+nt6s3ValMor56yA8b0&#10;WYFj2ag5kmKFSHH+GhN1pNApJDfzcGusLapZz7rc8Dc3hVtPWXnsYdBipYtVOc7670oT3DJvdkSJ&#10;x8Mni2zYCVpaGnbajFKMEnKgprbPzB1TcrYqq/jM/Dmp9Aef5nxnPGBWZ8A5oMtAU3/oR5kO0FxI&#10;WvvF07rk1Z8MnIzDZAgvWyACEmengObYkhCrkdcPpwTaFCVyg6Hq2Jh2sgg0/j956X+9l6inv3z/&#10;EwAA//8DAFBLAwQUAAYACAAAACEAQncmcd4AAAAKAQAADwAAAGRycy9kb3ducmV2LnhtbEyPQU+E&#10;MBCF7yb+h2ZMvLkFXDeAlI1ZQqI3Xb1469IRiLSFtgv47x1P7nEyX977XrFf9cBmdL63RkC8iYCh&#10;aazqTSvg472+S4H5II2SgzUo4Ac97Mvrq0Lmyi7mDedjaBmFGJ9LAV0IY865bzrU0m/siIZ+X9Zp&#10;Geh0LVdOLhSuB55E0Y5r2Rtq6OSIhw6b7+NZC6jcTtX+8FzV2edShZfXaZ74JMTtzfr0CCzgGv5h&#10;+NMndSjJ6WTPRnk2CHiI7xNCBWyzGBgBWZrQuBOR0TYFXhb8ckL5CwAA//8DAFBLAQItABQABgAI&#10;AAAAIQC2gziS/gAAAOEBAAATAAAAAAAAAAAAAAAAAAAAAABbQ29udGVudF9UeXBlc10ueG1sUEsB&#10;Ai0AFAAGAAgAAAAhADj9If/WAAAAlAEAAAsAAAAAAAAAAAAAAAAALwEAAF9yZWxzLy5yZWxzUEsB&#10;Ai0AFAAGAAgAAAAhAFmnoIXoAQAALQQAAA4AAAAAAAAAAAAAAAAALgIAAGRycy9lMm9Eb2MueG1s&#10;UEsBAi0AFAAGAAgAAAAhAEJ3JnHeAAAACgEAAA8AAAAAAAAAAAAAAAAAQgQAAGRycy9kb3ducmV2&#10;LnhtbFBLBQYAAAAABAAEAPMAAABNBQAAAAA=&#10;" o:allowincell="f" filled="f" stroked="f" strokeweight="0">
              <v:textbox inset="0,0,0,0">
                <w:txbxContent>
                  <w:p w:rsidR="00B05A26" w:rsidRDefault="008A5743">
                    <w:pPr>
                      <w:pStyle w:val="FrameContents"/>
                      <w:spacing w:after="0"/>
                      <w:jc w:val="right"/>
                      <w:rPr>
                        <w:rFonts w:ascii="Calibri Light" w:hAnsi="Calibri Light" w:cs="Lato Light"/>
                        <w:color w:val="C00000"/>
                      </w:rPr>
                    </w:pPr>
                    <w:r>
                      <w:rPr>
                        <w:rFonts w:ascii="Calibri Light" w:hAnsi="Calibri Light" w:cs="Lato Light"/>
                      </w:rPr>
                      <w:t>Earlier known as</w:t>
                    </w:r>
                  </w:p>
                  <w:p w:rsidR="00B05A26" w:rsidRDefault="008A5743">
                    <w:pPr>
                      <w:pStyle w:val="FrameContents"/>
                      <w:spacing w:after="0"/>
                      <w:jc w:val="right"/>
                    </w:pPr>
                    <w:r>
                      <w:rPr>
                        <w:rFonts w:ascii="Calibri Light" w:hAnsi="Calibri Light" w:cs="Lato Light"/>
                        <w:color w:val="C00000"/>
                      </w:rPr>
                      <w:t>B. V. B. College of Engineering &amp; Technology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en-IN" w:eastAsia="en-IN"/>
      </w:rPr>
      <w:drawing>
        <wp:inline distT="0" distB="0" distL="0" distR="0">
          <wp:extent cx="2895600" cy="723900"/>
          <wp:effectExtent l="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05A26" w:rsidRDefault="008A5743">
    <w:pPr>
      <w:tabs>
        <w:tab w:val="center" w:pos="4513"/>
        <w:tab w:val="right" w:pos="9026"/>
      </w:tabs>
      <w:spacing w:after="0" w:line="240" w:lineRule="auto"/>
      <w:jc w:val="center"/>
      <w:rPr>
        <w:rFonts w:ascii="Calibri" w:eastAsia="Calibri" w:hAnsi="Calibri" w:cs="Vrinda"/>
        <w:sz w:val="32"/>
        <w:szCs w:val="32"/>
        <w:lang w:val="en-IN" w:bidi="bn-IN"/>
      </w:rPr>
    </w:pPr>
    <w:r>
      <w:rPr>
        <w:rFonts w:eastAsia="Calibri" w:cs="Vrinda"/>
        <w:sz w:val="32"/>
        <w:szCs w:val="32"/>
        <w:lang w:val="en-IN" w:bidi="bn-IN"/>
      </w:rPr>
      <w:t>School of Computer Science and Engineering</w:t>
    </w:r>
  </w:p>
  <w:p w:rsidR="00B05A26" w:rsidRDefault="008A5743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Vrinda"/>
        <w:szCs w:val="28"/>
        <w:lang w:bidi="bn-IN"/>
      </w:rPr>
    </w:pPr>
    <w:r>
      <w:rPr>
        <w:rFonts w:eastAsia="Calibri" w:cs="Vrinda"/>
        <w:noProof/>
        <w:szCs w:val="28"/>
        <w:lang w:val="en-IN" w:eastAsia="en-IN"/>
      </w:rPr>
      <mc:AlternateContent>
        <mc:Choice Requires="wps">
          <w:drawing>
            <wp:anchor distT="0" distB="0" distL="0" distR="0" simplePos="0" relativeHeight="7" behindDoc="1" locked="0" layoutInCell="0" allowOverlap="1">
              <wp:simplePos x="0" y="0"/>
              <wp:positionH relativeFrom="column">
                <wp:posOffset>13970</wp:posOffset>
              </wp:positionH>
              <wp:positionV relativeFrom="paragraph">
                <wp:posOffset>59055</wp:posOffset>
              </wp:positionV>
              <wp:extent cx="6144260" cy="635"/>
              <wp:effectExtent l="13970" t="11430" r="5715" b="7620"/>
              <wp:wrapNone/>
              <wp:docPr id="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43760" cy="0"/>
                      </a:xfrm>
                      <a:prstGeom prst="line">
                        <a:avLst/>
                      </a:prstGeom>
                      <a:ln w="6480" cap="sq">
                        <a:solidFill>
                          <a:srgbClr val="74707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A6EEB2" id="Straight Connector 2" o:spid="_x0000_s1026" style="position:absolute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.1pt,4.65pt" to="484.9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u3p2QEAAAYEAAAOAAAAZHJzL2Uyb0RvYy54bWysU01v2zAMvQ/YfxB0X5xkQVIYcXpI0V2G&#10;LVi3H6DIki1AEjVKi5N/P0p20n2cWvSiD4rvkY+ktvdnZ9lJYTTgG76YzTlTXkJrfNfwH98fP9xx&#10;FpPwrbDgVcMvKvL73ft32yHUagk92FYhIxIf6yE0vE8p1FUVZa+ciDMIytOjBnQi0RW7qkUxELuz&#10;1XI+X1cDYBsQpIqRrA/jI98Vfq2VTF+1jiox23DKLZUVy3rMa7XbirpDEXojpzTEK7JwwngKeqN6&#10;EEmwX2j+o3JGIkTQaSbBVaC1kapoIDWL+T9qnnoRVNFCxYnhVqb4drTyy+mAzLQNX3HmhaMWPSUU&#10;pusT24P3VEBAtsx1GkKsyX3vDzjdYjhgFn3W6PJOcti51PZyq606JybJuF6sPm7W1AJ5fauegQFj&#10;+qTAsXxouDU+yxa1OH2OiYKR69Ulm61nAzGu7jKdoKmJP4t7BGvaR2NtdorYHfcW2UlQ6zerzXxT&#10;uk1Uf7k5k1TWQ3bracsqR13llC5WjSG/KU11KvIKvZz4x2GiaadkriNVyAiQHTXl80LsBMloVWb4&#10;hfgbqMQHn254Zzxgbuaoc1SXhR6hvZS+lgcatlKR6WPkaf7zXuDP33f3GwAA//8DAFBLAwQUAAYA&#10;CAAAACEAzBqbTt0AAAAFAQAADwAAAGRycy9kb3ducmV2LnhtbEyPT0vDQBDF74LfYRnBm92Yampi&#10;NqUUBEE89A/icZsds6HZ2ZDdtNFP73iytze8x3u/KZeT68QJh9B6UnA/S0Ag1d601CjY717unkCE&#10;qMnozhMq+MYAy+r6qtSF8Wfa4GkbG8ElFAqtwMbYF1KG2qLTYeZ7JPa+/OB05HNopBn0mctdJ9Mk&#10;yaTTLfGC1T2uLdbH7egUNEm9z8aFfXufXj/bxfznIzweU6Vub6bVM4iIU/wPwx8+o0PFTAc/kgmi&#10;U5CmHFSQz0Gwm2c5P3Jg8QCyKuUlffULAAD//wMAUEsBAi0AFAAGAAgAAAAhALaDOJL+AAAA4QEA&#10;ABMAAAAAAAAAAAAAAAAAAAAAAFtDb250ZW50X1R5cGVzXS54bWxQSwECLQAUAAYACAAAACEAOP0h&#10;/9YAAACUAQAACwAAAAAAAAAAAAAAAAAvAQAAX3JlbHMvLnJlbHNQSwECLQAUAAYACAAAACEADjLt&#10;6dkBAAAGBAAADgAAAAAAAAAAAAAAAAAuAgAAZHJzL2Uyb0RvYy54bWxQSwECLQAUAAYACAAAACEA&#10;zBqbTt0AAAAFAQAADwAAAAAAAAAAAAAAAAAzBAAAZHJzL2Rvd25yZXYueG1sUEsFBgAAAAAEAAQA&#10;8wAAAD0FAAAAAA==&#10;" o:allowincell="f" strokecolor="#747070" strokeweight=".18mm">
              <v:stroke joinstyle="miter" endcap="square"/>
            </v:line>
          </w:pict>
        </mc:Fallback>
      </mc:AlternateContent>
    </w:r>
    <w:r>
      <w:rPr>
        <w:rFonts w:eastAsia="Calibri" w:cs="Vrinda"/>
        <w:noProof/>
        <w:szCs w:val="28"/>
        <w:lang w:val="en-IN" w:eastAsia="en-IN"/>
      </w:rPr>
      <mc:AlternateContent>
        <mc:Choice Requires="wps">
          <w:drawing>
            <wp:anchor distT="0" distB="0" distL="0" distR="0" simplePos="0" relativeHeight="13" behindDoc="1" locked="0" layoutInCell="0" allowOverlap="1">
              <wp:simplePos x="0" y="0"/>
              <wp:positionH relativeFrom="column">
                <wp:posOffset>13970</wp:posOffset>
              </wp:positionH>
              <wp:positionV relativeFrom="paragraph">
                <wp:posOffset>127635</wp:posOffset>
              </wp:positionV>
              <wp:extent cx="6144260" cy="1270"/>
              <wp:effectExtent l="13970" t="12700" r="5715" b="6350"/>
              <wp:wrapNone/>
              <wp:docPr id="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43760" cy="720"/>
                      </a:xfrm>
                      <a:prstGeom prst="line">
                        <a:avLst/>
                      </a:prstGeom>
                      <a:ln w="6480" cap="sq">
                        <a:solidFill>
                          <a:srgbClr val="74707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BB6FD5" id="Straight Connector 3" o:spid="_x0000_s1026" style="position:absolute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.1pt,10.05pt" to="484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QPm3AEAAAgEAAAOAAAAZHJzL2Uyb0RvYy54bWysU02P2yAQvVfqf0DcGzvZNF5ZcfaQ1fZS&#10;tVG3/QEEQ4wEDB1onPz7DjjJ9uO0VS/YwLw3894M64eTs+yoMBrwHZ/Pas6Ul9Abf+j4t69P7+45&#10;i0n4XljwquNnFfnD5u2b9RhatYABbK+QEYmP7Rg6PqQU2qqKclBOxBkE5elSAzqRaIuHqkcxEruz&#10;1aKuV9UI2AcEqWKk08fpkm8Kv9ZKps9aR5WY7TjVlsqKZd3ntdqsRXtAEQYjL2WIf6jCCeMp6Y3q&#10;USTBfqD5i8oZiRBBp5kEV4HWRqqigdTM6z/UPA8iqKKFzInhZlP8f7Ty03GHzPQdf8+ZF45a9JxQ&#10;mMOQ2Ba8JwMB2V32aQyxpfCt3+FlF8MOs+iTRpe/JIedirfnm7fqlJikw9V8edesqAWS7ppFcb56&#10;gQaM6YMCx/JPx63xWbhoxfFjTJSOQq8h+dh6NhLn8j4TCpqb+L2ER7CmfzLW5qCIh/3WIjsKan6z&#10;bOrmmvW3MGeSyooohfX0yTonZeUvna2aUn5RmpwqAgu9vPBP40TzTsVch6qQESAHaqrnldgLJKNV&#10;meJX4m+gkh98uuGd8YC5nZPOSV0Wuof+XDpbLmjciiOXp5Hn+dd9gb884M1PAAAA//8DAFBLAwQU&#10;AAYACAAAACEAsSk29d4AAAAHAQAADwAAAGRycy9kb3ducmV2LnhtbEyPQUvDQBCF74L/YRnBm91t&#10;SlMbsykiCIJ4sBbxuM2O2dDsbMhu2thf7/Skp2HmPd58r9xMvhNHHGIbSMN8pkAg1cG21GjYfTzf&#10;3YOIyZA1XSDU8IMRNtX1VWkKG070jsdtagSHUCyMBpdSX0gZa4fexFnokVj7DoM3idehkXYwJw73&#10;ncyUyqU3LfEHZ3p8clgftqPX0Kh6l48r9/o2vXy1q8X5My4Pmda3N9PjA4iEU/ozwwWf0aFipn0Y&#10;yUbRacgyNvJQcxAsr/M1N9lfDguQVSn/81e/AAAA//8DAFBLAQItABQABgAIAAAAIQC2gziS/gAA&#10;AOEBAAATAAAAAAAAAAAAAAAAAAAAAABbQ29udGVudF9UeXBlc10ueG1sUEsBAi0AFAAGAAgAAAAh&#10;ADj9If/WAAAAlAEAAAsAAAAAAAAAAAAAAAAALwEAAF9yZWxzLy5yZWxzUEsBAi0AFAAGAAgAAAAh&#10;AD3xA+bcAQAACAQAAA4AAAAAAAAAAAAAAAAALgIAAGRycy9lMm9Eb2MueG1sUEsBAi0AFAAGAAgA&#10;AAAhALEpNvXeAAAABwEAAA8AAAAAAAAAAAAAAAAANgQAAGRycy9kb3ducmV2LnhtbFBLBQYAAAAA&#10;BAAEAPMAAABBBQAAAAA=&#10;" o:allowincell="f" strokecolor="#747070" strokeweight=".18mm">
              <v:stroke joinstyle="miter" endcap="square"/>
            </v:line>
          </w:pict>
        </mc:Fallback>
      </mc:AlternateContent>
    </w:r>
  </w:p>
  <w:p w:rsidR="00B05A26" w:rsidRDefault="00B05A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A547D"/>
    <w:multiLevelType w:val="hybridMultilevel"/>
    <w:tmpl w:val="B412C5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C87C75"/>
    <w:multiLevelType w:val="multilevel"/>
    <w:tmpl w:val="BA5287D2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152F5D17"/>
    <w:multiLevelType w:val="multilevel"/>
    <w:tmpl w:val="0A2822AE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1CB57204"/>
    <w:multiLevelType w:val="multilevel"/>
    <w:tmpl w:val="8A046676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</w:lvl>
  </w:abstractNum>
  <w:abstractNum w:abstractNumId="4" w15:restartNumberingAfterBreak="0">
    <w:nsid w:val="20330518"/>
    <w:multiLevelType w:val="multilevel"/>
    <w:tmpl w:val="46A829A8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213B7978"/>
    <w:multiLevelType w:val="hybridMultilevel"/>
    <w:tmpl w:val="77047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D7235"/>
    <w:multiLevelType w:val="multilevel"/>
    <w:tmpl w:val="28AA5D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D354DD5"/>
    <w:multiLevelType w:val="multilevel"/>
    <w:tmpl w:val="610EF5FE"/>
    <w:lvl w:ilvl="0">
      <w:start w:val="1"/>
      <w:numFmt w:val="lowerLetter"/>
      <w:lvlText w:val="%1)"/>
      <w:lvlJc w:val="left"/>
      <w:pPr>
        <w:tabs>
          <w:tab w:val="num" w:pos="0"/>
        </w:tabs>
        <w:ind w:left="12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20" w:hanging="180"/>
      </w:pPr>
    </w:lvl>
  </w:abstractNum>
  <w:abstractNum w:abstractNumId="8" w15:restartNumberingAfterBreak="0">
    <w:nsid w:val="3D622747"/>
    <w:multiLevelType w:val="multilevel"/>
    <w:tmpl w:val="EFA63E28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3EF803D6"/>
    <w:multiLevelType w:val="multilevel"/>
    <w:tmpl w:val="A6BE603C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486213EB"/>
    <w:multiLevelType w:val="multilevel"/>
    <w:tmpl w:val="ACCCAC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66A7241"/>
    <w:multiLevelType w:val="multilevel"/>
    <w:tmpl w:val="E55C824E"/>
    <w:lvl w:ilvl="0">
      <w:start w:val="1"/>
      <w:numFmt w:val="lowerLetter"/>
      <w:lvlText w:val="%1)"/>
      <w:lvlJc w:val="left"/>
      <w:pPr>
        <w:tabs>
          <w:tab w:val="num" w:pos="0"/>
        </w:tabs>
        <w:ind w:left="12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20" w:hanging="180"/>
      </w:pPr>
    </w:lvl>
  </w:abstractNum>
  <w:abstractNum w:abstractNumId="12" w15:restartNumberingAfterBreak="0">
    <w:nsid w:val="5B6F787D"/>
    <w:multiLevelType w:val="multilevel"/>
    <w:tmpl w:val="28AA5D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5F2962F4"/>
    <w:multiLevelType w:val="multilevel"/>
    <w:tmpl w:val="FFCCE324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</w:lvl>
  </w:abstractNum>
  <w:abstractNum w:abstractNumId="14" w15:restartNumberingAfterBreak="0">
    <w:nsid w:val="66AD4976"/>
    <w:multiLevelType w:val="multilevel"/>
    <w:tmpl w:val="ED3CBB40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5" w15:restartNumberingAfterBreak="0">
    <w:nsid w:val="6B794287"/>
    <w:multiLevelType w:val="multilevel"/>
    <w:tmpl w:val="0980C2E0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75E64946"/>
    <w:multiLevelType w:val="hybridMultilevel"/>
    <w:tmpl w:val="5D68CDE4"/>
    <w:lvl w:ilvl="0" w:tplc="40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7" w15:restartNumberingAfterBreak="0">
    <w:nsid w:val="781D4DF1"/>
    <w:multiLevelType w:val="multilevel"/>
    <w:tmpl w:val="9C12D5F4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8" w15:restartNumberingAfterBreak="0">
    <w:nsid w:val="7B467D41"/>
    <w:multiLevelType w:val="multilevel"/>
    <w:tmpl w:val="FB569D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7E931755"/>
    <w:multiLevelType w:val="hybridMultilevel"/>
    <w:tmpl w:val="9BD6E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17"/>
  </w:num>
  <w:num w:numId="5">
    <w:abstractNumId w:val="9"/>
  </w:num>
  <w:num w:numId="6">
    <w:abstractNumId w:val="3"/>
  </w:num>
  <w:num w:numId="7">
    <w:abstractNumId w:val="2"/>
  </w:num>
  <w:num w:numId="8">
    <w:abstractNumId w:val="18"/>
  </w:num>
  <w:num w:numId="9">
    <w:abstractNumId w:val="4"/>
  </w:num>
  <w:num w:numId="10">
    <w:abstractNumId w:val="8"/>
  </w:num>
  <w:num w:numId="11">
    <w:abstractNumId w:val="15"/>
  </w:num>
  <w:num w:numId="12">
    <w:abstractNumId w:val="13"/>
  </w:num>
  <w:num w:numId="13">
    <w:abstractNumId w:val="7"/>
  </w:num>
  <w:num w:numId="14">
    <w:abstractNumId w:val="11"/>
  </w:num>
  <w:num w:numId="15">
    <w:abstractNumId w:val="10"/>
  </w:num>
  <w:num w:numId="16">
    <w:abstractNumId w:val="16"/>
  </w:num>
  <w:num w:numId="17">
    <w:abstractNumId w:val="0"/>
  </w:num>
  <w:num w:numId="18">
    <w:abstractNumId w:val="6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26"/>
    <w:rsid w:val="00053889"/>
    <w:rsid w:val="002872A2"/>
    <w:rsid w:val="003A2CB2"/>
    <w:rsid w:val="0069000A"/>
    <w:rsid w:val="008A5743"/>
    <w:rsid w:val="009073BC"/>
    <w:rsid w:val="00941CD8"/>
    <w:rsid w:val="009837B2"/>
    <w:rsid w:val="00987A75"/>
    <w:rsid w:val="009955D3"/>
    <w:rsid w:val="00B05A26"/>
    <w:rsid w:val="00DB7EC7"/>
    <w:rsid w:val="00F4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B69E"/>
  <w15:docId w15:val="{AD1DB7BC-10CB-44CE-9856-9409217D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625B6"/>
  </w:style>
  <w:style w:type="character" w:customStyle="1" w:styleId="FooterChar">
    <w:name w:val="Footer Char"/>
    <w:basedOn w:val="DefaultParagraphFont"/>
    <w:link w:val="Footer"/>
    <w:uiPriority w:val="99"/>
    <w:qFormat/>
    <w:rsid w:val="00C625B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25B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Default">
    <w:name w:val="Default"/>
    <w:qFormat/>
    <w:rsid w:val="00F779F7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D22F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625B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625B6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25B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Dell</cp:lastModifiedBy>
  <cp:revision>5</cp:revision>
  <dcterms:created xsi:type="dcterms:W3CDTF">2024-01-13T07:04:00Z</dcterms:created>
  <dcterms:modified xsi:type="dcterms:W3CDTF">2024-01-13T07:23:00Z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8977e71df882492a4fcc90b5fa0ded0850baff126fef0f8704ed0f3f04f5b702</vt:lpwstr>
  </property>
</Properties>
</file>