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95" w:rsidRDefault="00A20095" w:rsidP="00A20095">
      <w:pPr>
        <w:pStyle w:val="a6"/>
        <w:numPr>
          <w:ilvl w:val="0"/>
          <w:numId w:val="2"/>
        </w:numPr>
        <w:jc w:val="both"/>
      </w:pPr>
      <w:r>
        <w:rPr>
          <w:rFonts w:hint="eastAsia"/>
        </w:rPr>
        <w:t>Architecture</w:t>
      </w:r>
    </w:p>
    <w:p w:rsidR="00A20095" w:rsidRDefault="00A20095" w:rsidP="00A2009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547ADB" w:rsidRPr="00547ADB" w:rsidRDefault="00547ADB" w:rsidP="00547ADB">
      <w:pPr>
        <w:pStyle w:val="a6"/>
        <w:numPr>
          <w:ilvl w:val="1"/>
          <w:numId w:val="2"/>
        </w:numPr>
        <w:jc w:val="both"/>
      </w:pPr>
      <w:r w:rsidRPr="00547ADB">
        <w:rPr>
          <w:rFonts w:hint="eastAsia"/>
          <w:sz w:val="23"/>
          <w:szCs w:val="23"/>
        </w:rPr>
        <w:t>Model</w:t>
      </w:r>
    </w:p>
    <w:p w:rsidR="00547ADB" w:rsidRDefault="00547ADB" w:rsidP="00547ADB">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8C41B0" w:rsidRPr="008C41B0" w:rsidRDefault="008C41B0" w:rsidP="008C41B0">
      <w:pPr>
        <w:pStyle w:val="a6"/>
        <w:numPr>
          <w:ilvl w:val="1"/>
          <w:numId w:val="2"/>
        </w:numPr>
        <w:jc w:val="both"/>
        <w:rPr>
          <w:sz w:val="23"/>
          <w:szCs w:val="23"/>
        </w:rPr>
      </w:pPr>
      <w:r w:rsidRPr="008C41B0">
        <w:rPr>
          <w:rFonts w:hint="eastAsia"/>
          <w:sz w:val="23"/>
          <w:szCs w:val="23"/>
        </w:rPr>
        <w:t>View</w:t>
      </w:r>
    </w:p>
    <w:p w:rsidR="008C41B0" w:rsidRPr="00547ADB" w:rsidRDefault="008C41B0" w:rsidP="008C41B0">
      <w:pPr>
        <w:jc w:val="both"/>
        <w:rPr>
          <w:rFonts w:hint="eastAsia"/>
        </w:rPr>
      </w:pPr>
      <w:r>
        <w:rPr>
          <w:sz w:val="23"/>
          <w:szCs w:val="23"/>
        </w:rPr>
        <w:t>The view or viewport is responsible for mapping graphics onto a device. A viewport typically has a one to one correspondence with a display surface and knows how to render to it. A viewport attaches to a model and renders its content to the display surface. In addition, when the model changes, the viewport automatically redraws the affected part of the image to reflect those changes. There can be multiple viewports onto the same model and each of these viewports can render the contents of the model to a different display surface. A viewport may be a composite viewport containing several sub-views, which may themselves contain several sub-views.</w:t>
      </w:r>
      <w:bookmarkStart w:id="0" w:name="_GoBack"/>
      <w:bookmarkEnd w:id="0"/>
    </w:p>
    <w:p w:rsidR="00AF68F4" w:rsidRDefault="00A20095" w:rsidP="00A20095">
      <w:pPr>
        <w:jc w:val="both"/>
      </w:pPr>
      <w:r>
        <w:rPr>
          <w:rFonts w:hint="eastAsia"/>
        </w:rPr>
        <w:t>G</w:t>
      </w:r>
      <w:r w:rsidR="003901E9">
        <w:t>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lastRenderedPageBreak/>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
        <w:t>Two 3</w:t>
      </w:r>
      <w:r w:rsidRPr="00492602">
        <w:rPr>
          <w:vertAlign w:val="superscript"/>
        </w:rPr>
        <w:t>rd</w:t>
      </w:r>
      <w:r>
        <w:t xml:space="preserve"> party libraries have been chosen to better support the project:</w:t>
      </w:r>
    </w:p>
    <w:p w:rsidR="00492602" w:rsidRDefault="00492602" w:rsidP="00492602">
      <w:pPr>
        <w:pStyle w:val="a6"/>
        <w:numPr>
          <w:ilvl w:val="0"/>
          <w:numId w:val="1"/>
        </w:numPr>
      </w:pPr>
      <w:r>
        <w:t>Slick 2D library to provide an easy way of creating UI components, and control UI behaviors</w:t>
      </w:r>
    </w:p>
    <w:p w:rsidR="00492602" w:rsidRDefault="00492602" w:rsidP="00492602">
      <w:pPr>
        <w:pStyle w:val="a6"/>
        <w:numPr>
          <w:ilvl w:val="0"/>
          <w:numId w:val="1"/>
        </w:numPr>
      </w:pPr>
      <w:r>
        <w:t xml:space="preserve">XStream library to provide an easy way of loading and saving game board object from to XML documents. </w:t>
      </w:r>
    </w:p>
    <w:sectPr w:rsidR="00492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4A4" w:rsidRDefault="00A634A4" w:rsidP="006A42E1">
      <w:pPr>
        <w:spacing w:after="0" w:line="240" w:lineRule="auto"/>
      </w:pPr>
      <w:r>
        <w:separator/>
      </w:r>
    </w:p>
  </w:endnote>
  <w:endnote w:type="continuationSeparator" w:id="0">
    <w:p w:rsidR="00A634A4" w:rsidRDefault="00A634A4"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4A4" w:rsidRDefault="00A634A4" w:rsidP="006A42E1">
      <w:pPr>
        <w:spacing w:after="0" w:line="240" w:lineRule="auto"/>
      </w:pPr>
      <w:r>
        <w:separator/>
      </w:r>
    </w:p>
  </w:footnote>
  <w:footnote w:type="continuationSeparator" w:id="0">
    <w:p w:rsidR="00A634A4" w:rsidRDefault="00A634A4"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502F9"/>
    <w:multiLevelType w:val="multilevel"/>
    <w:tmpl w:val="3EFA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3"/>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440" w:hanging="1440"/>
      </w:pPr>
      <w:rPr>
        <w:rFonts w:hint="default"/>
        <w:sz w:val="23"/>
      </w:rPr>
    </w:lvl>
  </w:abstractNum>
  <w:abstractNum w:abstractNumId="2">
    <w:nsid w:val="653728F5"/>
    <w:multiLevelType w:val="hybridMultilevel"/>
    <w:tmpl w:val="E0F6D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1A3636"/>
    <w:rsid w:val="002B5E58"/>
    <w:rsid w:val="003901E9"/>
    <w:rsid w:val="00492602"/>
    <w:rsid w:val="00547ADB"/>
    <w:rsid w:val="005B3E25"/>
    <w:rsid w:val="006A42E1"/>
    <w:rsid w:val="00806B61"/>
    <w:rsid w:val="0083031A"/>
    <w:rsid w:val="008C41B0"/>
    <w:rsid w:val="00A20095"/>
    <w:rsid w:val="00A634A4"/>
    <w:rsid w:val="00AB4E0B"/>
    <w:rsid w:val="00AC66B9"/>
    <w:rsid w:val="00FB3DAE"/>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BD247-11D6-4D48-8F60-F3D086B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2E1"/>
    <w:pPr>
      <w:tabs>
        <w:tab w:val="center" w:pos="4680"/>
        <w:tab w:val="right" w:pos="9360"/>
      </w:tabs>
      <w:spacing w:after="0" w:line="240" w:lineRule="auto"/>
    </w:pPr>
  </w:style>
  <w:style w:type="character" w:customStyle="1" w:styleId="Char">
    <w:name w:val="页眉 Char"/>
    <w:basedOn w:val="a0"/>
    <w:link w:val="a3"/>
    <w:uiPriority w:val="99"/>
    <w:rsid w:val="006A42E1"/>
  </w:style>
  <w:style w:type="paragraph" w:styleId="a4">
    <w:name w:val="footer"/>
    <w:basedOn w:val="a"/>
    <w:link w:val="Char0"/>
    <w:uiPriority w:val="99"/>
    <w:unhideWhenUsed/>
    <w:rsid w:val="006A42E1"/>
    <w:pPr>
      <w:tabs>
        <w:tab w:val="center" w:pos="4680"/>
        <w:tab w:val="right" w:pos="9360"/>
      </w:tabs>
      <w:spacing w:after="0" w:line="240" w:lineRule="auto"/>
    </w:pPr>
  </w:style>
  <w:style w:type="character" w:customStyle="1" w:styleId="Char0">
    <w:name w:val="页脚 Char"/>
    <w:basedOn w:val="a0"/>
    <w:link w:val="a4"/>
    <w:uiPriority w:val="99"/>
    <w:rsid w:val="006A42E1"/>
  </w:style>
  <w:style w:type="paragraph" w:styleId="a5">
    <w:name w:val="Balloon Text"/>
    <w:basedOn w:val="a"/>
    <w:link w:val="Char1"/>
    <w:uiPriority w:val="99"/>
    <w:semiHidden/>
    <w:unhideWhenUsed/>
    <w:rsid w:val="006A42E1"/>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6A42E1"/>
    <w:rPr>
      <w:rFonts w:ascii="Tahoma" w:hAnsi="Tahoma" w:cs="Tahoma"/>
      <w:sz w:val="16"/>
      <w:szCs w:val="16"/>
    </w:rPr>
  </w:style>
  <w:style w:type="paragraph" w:styleId="a6">
    <w:name w:val="List Paragraph"/>
    <w:basedOn w:val="a"/>
    <w:uiPriority w:val="34"/>
    <w:qFormat/>
    <w:rsid w:val="0049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Niuniu</cp:lastModifiedBy>
  <cp:revision>9</cp:revision>
  <dcterms:created xsi:type="dcterms:W3CDTF">2015-07-14T12:42:00Z</dcterms:created>
  <dcterms:modified xsi:type="dcterms:W3CDTF">2015-07-15T20:12:00Z</dcterms:modified>
</cp:coreProperties>
</file>