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12559" w:rsidRPr="00212559" w:rsidRDefault="00212559" w:rsidP="00212559">
      <w:pPr>
        <w:jc w:val="center"/>
        <w:rPr>
          <w:rFonts w:asciiTheme="minorBidi" w:hAnsiTheme="minorBidi"/>
          <w:b/>
          <w:bCs/>
          <w:sz w:val="32"/>
          <w:szCs w:val="32"/>
          <w:u w:val="single"/>
        </w:rPr>
      </w:pPr>
      <w:r w:rsidRPr="00212559">
        <w:rPr>
          <w:rFonts w:asciiTheme="minorBidi" w:hAnsiTheme="minorBidi"/>
          <w:b/>
          <w:bCs/>
          <w:sz w:val="32"/>
          <w:szCs w:val="32"/>
          <w:u w:val="single"/>
        </w:rPr>
        <w:t>Rapport</w:t>
      </w:r>
      <w:r w:rsidRPr="00212559">
        <w:rPr>
          <w:rFonts w:asciiTheme="minorBidi" w:hAnsiTheme="minorBidi"/>
          <w:b/>
          <w:bCs/>
          <w:sz w:val="32"/>
          <w:szCs w:val="32"/>
          <w:u w:val="single"/>
        </w:rPr>
        <w:t xml:space="preserve"> – </w:t>
      </w:r>
      <w:proofErr w:type="spellStart"/>
      <w:r w:rsidRPr="00212559">
        <w:rPr>
          <w:rFonts w:asciiTheme="minorBidi" w:hAnsiTheme="minorBidi"/>
          <w:b/>
          <w:bCs/>
          <w:sz w:val="32"/>
          <w:szCs w:val="32"/>
          <w:u w:val="single"/>
        </w:rPr>
        <w:t>HomeWork</w:t>
      </w:r>
      <w:proofErr w:type="spellEnd"/>
      <w:r w:rsidRPr="00212559">
        <w:rPr>
          <w:rFonts w:asciiTheme="minorBidi" w:hAnsiTheme="minorBidi"/>
          <w:b/>
          <w:bCs/>
          <w:sz w:val="32"/>
          <w:szCs w:val="32"/>
          <w:u w:val="single"/>
        </w:rPr>
        <w:t xml:space="preserve"> C3P</w:t>
      </w:r>
    </w:p>
    <w:p w:rsidR="00212559" w:rsidRPr="00212559" w:rsidRDefault="00212559" w:rsidP="00212559">
      <w:pPr>
        <w:jc w:val="center"/>
        <w:rPr>
          <w:rFonts w:asciiTheme="minorBidi" w:hAnsiTheme="minorBidi"/>
          <w:sz w:val="32"/>
          <w:szCs w:val="32"/>
        </w:rPr>
      </w:pPr>
      <w:r w:rsidRPr="00212559">
        <w:rPr>
          <w:rFonts w:asciiTheme="minorBidi" w:hAnsiTheme="minorBidi"/>
          <w:sz w:val="32"/>
          <w:szCs w:val="32"/>
        </w:rPr>
        <w:t>Lahmer Rania Nafissa Groupe 2</w:t>
      </w:r>
    </w:p>
    <w:p w:rsidR="00212559" w:rsidRPr="00212559" w:rsidRDefault="00212559" w:rsidP="00212559">
      <w:pPr>
        <w:jc w:val="center"/>
        <w:rPr>
          <w:rFonts w:asciiTheme="minorBidi" w:hAnsiTheme="minorBidi"/>
          <w:sz w:val="32"/>
          <w:szCs w:val="32"/>
        </w:rPr>
      </w:pPr>
    </w:p>
    <w:p w:rsidR="00212559" w:rsidRPr="00212559" w:rsidRDefault="00212559" w:rsidP="00212559">
      <w:pPr>
        <w:pStyle w:val="Paragraphedeliste"/>
        <w:numPr>
          <w:ilvl w:val="0"/>
          <w:numId w:val="1"/>
        </w:numPr>
        <w:rPr>
          <w:rFonts w:asciiTheme="minorBidi" w:hAnsiTheme="minorBidi"/>
          <w:b/>
          <w:bCs/>
          <w:sz w:val="32"/>
          <w:szCs w:val="32"/>
        </w:rPr>
      </w:pPr>
      <w:r w:rsidRPr="00212559">
        <w:rPr>
          <w:rFonts w:asciiTheme="minorBidi" w:hAnsiTheme="minorBidi"/>
          <w:b/>
          <w:bCs/>
          <w:sz w:val="32"/>
          <w:szCs w:val="32"/>
        </w:rPr>
        <w:t xml:space="preserve">Collections dans </w:t>
      </w:r>
      <w:proofErr w:type="spellStart"/>
      <w:r w:rsidRPr="00212559">
        <w:rPr>
          <w:rFonts w:asciiTheme="minorBidi" w:hAnsiTheme="minorBidi"/>
          <w:b/>
          <w:bCs/>
          <w:sz w:val="32"/>
          <w:szCs w:val="32"/>
        </w:rPr>
        <w:t>Pharo</w:t>
      </w:r>
      <w:proofErr w:type="spellEnd"/>
      <w:r w:rsidRPr="00212559">
        <w:rPr>
          <w:rFonts w:asciiTheme="minorBidi" w:hAnsiTheme="minorBidi"/>
          <w:b/>
          <w:bCs/>
          <w:sz w:val="32"/>
          <w:szCs w:val="32"/>
        </w:rPr>
        <w:t xml:space="preserve"> et leurs itérateurs</w:t>
      </w:r>
      <w:r w:rsidRPr="00212559">
        <w:rPr>
          <w:rFonts w:asciiTheme="minorBidi" w:hAnsiTheme="minorBidi"/>
          <w:b/>
          <w:bCs/>
          <w:sz w:val="32"/>
          <w:szCs w:val="32"/>
        </w:rPr>
        <w:t> :</w:t>
      </w:r>
    </w:p>
    <w:p w:rsidR="00212559" w:rsidRPr="00212559" w:rsidRDefault="00212559" w:rsidP="00212559">
      <w:pPr>
        <w:pStyle w:val="Paragraphedeliste"/>
        <w:rPr>
          <w:rFonts w:asciiTheme="minorBidi" w:hAnsiTheme="minorBidi"/>
        </w:rPr>
      </w:pPr>
      <w:r w:rsidRPr="00212559">
        <w:rPr>
          <w:rFonts w:asciiTheme="minorBidi" w:hAnsiTheme="minorBidi"/>
        </w:rPr>
        <w:t xml:space="preserve">En </w:t>
      </w:r>
      <w:proofErr w:type="spellStart"/>
      <w:r w:rsidRPr="00212559">
        <w:rPr>
          <w:rFonts w:asciiTheme="minorBidi" w:hAnsiTheme="minorBidi"/>
        </w:rPr>
        <w:t>Pharo</w:t>
      </w:r>
      <w:proofErr w:type="spellEnd"/>
      <w:r w:rsidRPr="00212559">
        <w:rPr>
          <w:rFonts w:asciiTheme="minorBidi" w:hAnsiTheme="minorBidi"/>
        </w:rPr>
        <w:t>, une collection est un objet qui permet de regrouper plusieurs éléments comme des nombres ou des textes. Il existe différents types de collections : des tableaux, des ensembles, des dictionnaires (clé → valeur), des listes ordonnées, etc.</w:t>
      </w:r>
    </w:p>
    <w:p w:rsidR="00212559" w:rsidRPr="00212559" w:rsidRDefault="00212559" w:rsidP="00212559">
      <w:pPr>
        <w:pStyle w:val="Paragraphedeliste"/>
        <w:rPr>
          <w:rFonts w:asciiTheme="minorBidi" w:hAnsiTheme="minorBidi"/>
        </w:rPr>
      </w:pPr>
      <w:r w:rsidRPr="00212559">
        <w:rPr>
          <w:rFonts w:asciiTheme="minorBidi" w:hAnsiTheme="minorBidi"/>
        </w:rPr>
        <w:t>On peut parcourir une collection de plusieurs manières, par exemple pour appliquer une action à chaque élément, pour transformer les données, pour filtrer certains éléments ou pour calculer un résultat à partir de tous les éléments.</w:t>
      </w:r>
    </w:p>
    <w:p w:rsidR="00212559" w:rsidRPr="00212559" w:rsidRDefault="00212559" w:rsidP="00212559">
      <w:pPr>
        <w:pStyle w:val="Paragraphedeliste"/>
        <w:rPr>
          <w:rFonts w:asciiTheme="minorBidi" w:hAnsiTheme="minorBidi"/>
          <w:color w:val="FF0000"/>
        </w:rPr>
      </w:pPr>
      <w:r w:rsidRPr="00212559">
        <w:rPr>
          <w:rFonts w:asciiTheme="minorBidi" w:hAnsiTheme="minorBidi"/>
          <w:color w:val="FF0000"/>
        </w:rPr>
        <w:t>Comme je débute, j’ai trouvé ça un peu difficile car je ne suis pas encore habituée aux différentes façons de parcourir une collection.</w:t>
      </w:r>
    </w:p>
    <w:p w:rsidR="00212559" w:rsidRPr="00212559" w:rsidRDefault="00212559" w:rsidP="00212559">
      <w:pPr>
        <w:pStyle w:val="Paragraphedeliste"/>
        <w:numPr>
          <w:ilvl w:val="0"/>
          <w:numId w:val="1"/>
        </w:numPr>
        <w:rPr>
          <w:rFonts w:asciiTheme="minorBidi" w:hAnsiTheme="minorBidi"/>
          <w:b/>
          <w:bCs/>
          <w:color w:val="000000" w:themeColor="text1"/>
          <w:sz w:val="32"/>
          <w:szCs w:val="32"/>
        </w:rPr>
      </w:pPr>
      <w:r w:rsidRPr="00212559">
        <w:rPr>
          <w:rFonts w:asciiTheme="minorBidi" w:hAnsiTheme="minorBidi"/>
          <w:b/>
          <w:bCs/>
          <w:color w:val="000000" w:themeColor="text1"/>
          <w:sz w:val="32"/>
          <w:szCs w:val="32"/>
        </w:rPr>
        <w:t xml:space="preserve"> Les conditionnelles en </w:t>
      </w:r>
      <w:proofErr w:type="spellStart"/>
      <w:r w:rsidRPr="00212559">
        <w:rPr>
          <w:rFonts w:asciiTheme="minorBidi" w:hAnsiTheme="minorBidi"/>
          <w:b/>
          <w:bCs/>
          <w:color w:val="000000" w:themeColor="text1"/>
          <w:sz w:val="32"/>
          <w:szCs w:val="32"/>
        </w:rPr>
        <w:t>Pharo</w:t>
      </w:r>
      <w:proofErr w:type="spellEnd"/>
    </w:p>
    <w:p w:rsidR="00212559" w:rsidRPr="00212559" w:rsidRDefault="00212559" w:rsidP="00212559">
      <w:pPr>
        <w:pStyle w:val="Paragraphedeliste"/>
        <w:rPr>
          <w:rFonts w:asciiTheme="minorBidi" w:hAnsiTheme="minorBidi"/>
        </w:rPr>
      </w:pPr>
      <w:r w:rsidRPr="00212559">
        <w:rPr>
          <w:rFonts w:asciiTheme="minorBidi" w:hAnsiTheme="minorBidi"/>
        </w:rPr>
        <w:t xml:space="preserve">En </w:t>
      </w:r>
      <w:proofErr w:type="spellStart"/>
      <w:r w:rsidRPr="00212559">
        <w:rPr>
          <w:rFonts w:asciiTheme="minorBidi" w:hAnsiTheme="minorBidi"/>
        </w:rPr>
        <w:t>Pharo</w:t>
      </w:r>
      <w:proofErr w:type="spellEnd"/>
      <w:r w:rsidRPr="00212559">
        <w:rPr>
          <w:rFonts w:asciiTheme="minorBidi" w:hAnsiTheme="minorBidi"/>
        </w:rPr>
        <w:t>, les conditions ne s’écrivent pas avec un mot-clé comme dans d’autres langages, mais en envoyant un message à vrai ou faux.</w:t>
      </w:r>
    </w:p>
    <w:p w:rsidR="00212559" w:rsidRDefault="00212559" w:rsidP="00212559">
      <w:pPr>
        <w:pStyle w:val="Paragraphedeliste"/>
        <w:rPr>
          <w:rFonts w:asciiTheme="minorBidi" w:hAnsiTheme="minorBidi"/>
        </w:rPr>
      </w:pPr>
      <w:r w:rsidRPr="00212559">
        <w:rPr>
          <w:rFonts w:asciiTheme="minorBidi" w:hAnsiTheme="minorBidi"/>
        </w:rPr>
        <w:t>C’est une façon de faire qui est différente de ce que je connaissais. L’avantage est que tout est cohérent avec l’approche orientée objet. Mais comme débutante, je trouve que ce n’est pas facile à comprendre au début.</w:t>
      </w:r>
    </w:p>
    <w:p w:rsidR="00212559" w:rsidRPr="00212559" w:rsidRDefault="00212559" w:rsidP="00212559">
      <w:pPr>
        <w:pStyle w:val="Paragraphedeliste"/>
        <w:rPr>
          <w:rFonts w:asciiTheme="minorBidi" w:hAnsiTheme="minorBidi"/>
          <w:b/>
          <w:bCs/>
          <w:color w:val="FF0000"/>
          <w:sz w:val="32"/>
          <w:szCs w:val="32"/>
        </w:rPr>
      </w:pPr>
      <w:r w:rsidRPr="00212559">
        <w:rPr>
          <w:rFonts w:asciiTheme="minorBidi" w:hAnsiTheme="minorBidi"/>
          <w:color w:val="FF0000"/>
        </w:rPr>
        <w:t>Un peu flou</w:t>
      </w:r>
    </w:p>
    <w:p w:rsidR="00212559" w:rsidRDefault="00212559" w:rsidP="00212559">
      <w:pPr>
        <w:pStyle w:val="Paragraphedeliste"/>
        <w:numPr>
          <w:ilvl w:val="0"/>
          <w:numId w:val="1"/>
        </w:numPr>
        <w:rPr>
          <w:rFonts w:asciiTheme="minorBidi" w:hAnsiTheme="minorBidi"/>
          <w:b/>
          <w:bCs/>
          <w:color w:val="000000" w:themeColor="text1"/>
          <w:sz w:val="32"/>
          <w:szCs w:val="32"/>
        </w:rPr>
      </w:pPr>
      <w:r w:rsidRPr="00212559">
        <w:rPr>
          <w:rFonts w:asciiTheme="minorBidi" w:hAnsiTheme="minorBidi"/>
          <w:b/>
          <w:bCs/>
          <w:color w:val="000000" w:themeColor="text1"/>
          <w:sz w:val="32"/>
          <w:szCs w:val="32"/>
        </w:rPr>
        <w:t>Création de classes et méthodes</w:t>
      </w:r>
    </w:p>
    <w:p w:rsidR="00212559" w:rsidRPr="00212559" w:rsidRDefault="00212559" w:rsidP="00212559">
      <w:pPr>
        <w:pStyle w:val="Paragraphedeliste"/>
        <w:rPr>
          <w:rFonts w:asciiTheme="minorBidi" w:hAnsiTheme="minorBidi"/>
          <w:color w:val="000000" w:themeColor="text1"/>
        </w:rPr>
      </w:pPr>
      <w:r w:rsidRPr="00212559">
        <w:rPr>
          <w:rFonts w:asciiTheme="minorBidi" w:hAnsiTheme="minorBidi"/>
          <w:color w:val="000000" w:themeColor="text1"/>
        </w:rPr>
        <w:t xml:space="preserve">Pour créer des classes et des méthodes dans </w:t>
      </w:r>
      <w:proofErr w:type="spellStart"/>
      <w:r w:rsidRPr="00212559">
        <w:rPr>
          <w:rFonts w:asciiTheme="minorBidi" w:hAnsiTheme="minorBidi"/>
          <w:color w:val="000000" w:themeColor="text1"/>
        </w:rPr>
        <w:t>Pharo</w:t>
      </w:r>
      <w:proofErr w:type="spellEnd"/>
      <w:r w:rsidRPr="00212559">
        <w:rPr>
          <w:rFonts w:asciiTheme="minorBidi" w:hAnsiTheme="minorBidi"/>
          <w:color w:val="000000" w:themeColor="text1"/>
        </w:rPr>
        <w:t xml:space="preserve">, on utilise directement l’environnement. On définit une nouvelle classe avec ses variables, puis on ajoute des méthodes pour lui donner un </w:t>
      </w:r>
      <w:proofErr w:type="gramStart"/>
      <w:r w:rsidRPr="00212559">
        <w:rPr>
          <w:rFonts w:asciiTheme="minorBidi" w:hAnsiTheme="minorBidi"/>
          <w:color w:val="000000" w:themeColor="text1"/>
        </w:rPr>
        <w:t>comportement</w:t>
      </w:r>
      <w:r w:rsidRPr="00212559">
        <w:rPr>
          <w:rFonts w:asciiTheme="minorBidi" w:hAnsiTheme="minorBidi"/>
          <w:b/>
          <w:bCs/>
          <w:color w:val="000000" w:themeColor="text1"/>
        </w:rPr>
        <w:t>.</w:t>
      </w:r>
      <w:r w:rsidRPr="00212559">
        <w:rPr>
          <w:rFonts w:asciiTheme="minorBidi" w:hAnsiTheme="minorBidi"/>
          <w:color w:val="4EA72E" w:themeColor="accent6"/>
        </w:rPr>
        <w:t>Ca</w:t>
      </w:r>
      <w:proofErr w:type="gramEnd"/>
      <w:r w:rsidRPr="00212559">
        <w:rPr>
          <w:rFonts w:asciiTheme="minorBidi" w:hAnsiTheme="minorBidi"/>
          <w:color w:val="4EA72E" w:themeColor="accent6"/>
        </w:rPr>
        <w:t xml:space="preserve"> j’ai compris cava , un peu de difficulté avec le nouveau environnement </w:t>
      </w:r>
      <w:proofErr w:type="spellStart"/>
      <w:r w:rsidRPr="00212559">
        <w:rPr>
          <w:rFonts w:asciiTheme="minorBidi" w:hAnsiTheme="minorBidi"/>
          <w:color w:val="4EA72E" w:themeColor="accent6"/>
        </w:rPr>
        <w:t>Pharo</w:t>
      </w:r>
      <w:proofErr w:type="spellEnd"/>
      <w:r w:rsidRPr="00212559">
        <w:rPr>
          <w:rFonts w:asciiTheme="minorBidi" w:hAnsiTheme="minorBidi"/>
          <w:color w:val="4EA72E" w:themeColor="accent6"/>
        </w:rPr>
        <w:t> !</w:t>
      </w:r>
    </w:p>
    <w:p w:rsidR="00212559" w:rsidRPr="00212559" w:rsidRDefault="00212559" w:rsidP="00212559">
      <w:pPr>
        <w:pStyle w:val="Paragraphedeliste"/>
        <w:numPr>
          <w:ilvl w:val="0"/>
          <w:numId w:val="1"/>
        </w:numPr>
        <w:rPr>
          <w:rFonts w:asciiTheme="minorBidi" w:hAnsiTheme="minorBidi"/>
          <w:b/>
          <w:bCs/>
          <w:color w:val="000000" w:themeColor="text1"/>
          <w:sz w:val="32"/>
          <w:szCs w:val="32"/>
        </w:rPr>
      </w:pPr>
      <w:r w:rsidRPr="00212559">
        <w:rPr>
          <w:rFonts w:asciiTheme="minorBidi" w:hAnsiTheme="minorBidi"/>
          <w:b/>
          <w:bCs/>
          <w:color w:val="000000" w:themeColor="text1"/>
          <w:sz w:val="32"/>
          <w:szCs w:val="32"/>
        </w:rPr>
        <w:t xml:space="preserve">Style de code </w:t>
      </w:r>
      <w:proofErr w:type="spellStart"/>
      <w:r w:rsidRPr="00212559">
        <w:rPr>
          <w:rFonts w:asciiTheme="minorBidi" w:hAnsiTheme="minorBidi"/>
          <w:b/>
          <w:bCs/>
          <w:color w:val="000000" w:themeColor="text1"/>
          <w:sz w:val="32"/>
          <w:szCs w:val="32"/>
        </w:rPr>
        <w:t>Pharo</w:t>
      </w:r>
      <w:proofErr w:type="spellEnd"/>
    </w:p>
    <w:p w:rsidR="00212559" w:rsidRDefault="00212559" w:rsidP="00212559">
      <w:pPr>
        <w:pStyle w:val="Paragraphedeliste"/>
        <w:rPr>
          <w:rFonts w:asciiTheme="minorBidi" w:hAnsiTheme="minorBidi"/>
          <w:color w:val="000000" w:themeColor="text1"/>
        </w:rPr>
      </w:pPr>
      <w:proofErr w:type="spellStart"/>
      <w:r w:rsidRPr="00212559">
        <w:rPr>
          <w:rFonts w:asciiTheme="minorBidi" w:hAnsiTheme="minorBidi"/>
          <w:color w:val="000000" w:themeColor="text1"/>
        </w:rPr>
        <w:t>Pharo</w:t>
      </w:r>
      <w:proofErr w:type="spellEnd"/>
      <w:r w:rsidRPr="00212559">
        <w:rPr>
          <w:rFonts w:asciiTheme="minorBidi" w:hAnsiTheme="minorBidi"/>
          <w:color w:val="000000" w:themeColor="text1"/>
        </w:rPr>
        <w:t xml:space="preserve"> recommande d’écrire des méthodes courtes, claires et faciles à lire. Les noms des méthodes doivent être compréhensibles.</w:t>
      </w:r>
    </w:p>
    <w:p w:rsidR="00212559" w:rsidRPr="00212559" w:rsidRDefault="00212559" w:rsidP="00212559">
      <w:pPr>
        <w:pStyle w:val="Paragraphedeliste"/>
        <w:rPr>
          <w:rFonts w:asciiTheme="minorBidi" w:hAnsiTheme="minorBidi"/>
          <w:color w:val="000000" w:themeColor="text1"/>
        </w:rPr>
      </w:pPr>
      <w:r w:rsidRPr="00212559">
        <w:rPr>
          <w:rFonts w:asciiTheme="minorBidi" w:hAnsiTheme="minorBidi"/>
          <w:color w:val="000000" w:themeColor="text1"/>
        </w:rPr>
        <w:t xml:space="preserve"> </w:t>
      </w:r>
      <w:r w:rsidRPr="00212559">
        <w:rPr>
          <w:rFonts w:asciiTheme="minorBidi" w:hAnsiTheme="minorBidi"/>
          <w:b/>
          <w:bCs/>
          <w:color w:val="000000" w:themeColor="text1"/>
          <w:sz w:val="32"/>
          <w:szCs w:val="32"/>
        </w:rPr>
        <w:t>Conclusion</w:t>
      </w:r>
    </w:p>
    <w:p w:rsidR="00212559" w:rsidRPr="00212559" w:rsidRDefault="00212559" w:rsidP="00212559">
      <w:pPr>
        <w:pStyle w:val="Paragraphedeliste"/>
        <w:rPr>
          <w:rFonts w:asciiTheme="minorBidi" w:hAnsiTheme="minorBidi"/>
          <w:color w:val="000000" w:themeColor="text1"/>
        </w:rPr>
      </w:pPr>
      <w:r w:rsidRPr="00212559">
        <w:rPr>
          <w:rFonts w:asciiTheme="minorBidi" w:hAnsiTheme="minorBidi"/>
          <w:color w:val="000000" w:themeColor="text1"/>
        </w:rPr>
        <w:t xml:space="preserve">Avec ce devoir, j’ai découvert plusieurs bases de </w:t>
      </w:r>
      <w:proofErr w:type="spellStart"/>
      <w:r w:rsidRPr="00212559">
        <w:rPr>
          <w:rFonts w:asciiTheme="minorBidi" w:hAnsiTheme="minorBidi"/>
          <w:color w:val="000000" w:themeColor="text1"/>
        </w:rPr>
        <w:t>Pharo</w:t>
      </w:r>
      <w:proofErr w:type="spellEnd"/>
      <w:r w:rsidRPr="00212559">
        <w:rPr>
          <w:rFonts w:asciiTheme="minorBidi" w:hAnsiTheme="minorBidi"/>
          <w:color w:val="000000" w:themeColor="text1"/>
        </w:rPr>
        <w:t xml:space="preserve"> :</w:t>
      </w:r>
    </w:p>
    <w:p w:rsidR="00212559" w:rsidRPr="00212559" w:rsidRDefault="00212559" w:rsidP="00212559">
      <w:pPr>
        <w:pStyle w:val="Paragraphedeliste"/>
        <w:rPr>
          <w:rFonts w:asciiTheme="minorBidi" w:hAnsiTheme="minorBidi"/>
          <w:color w:val="000000" w:themeColor="text1"/>
        </w:rPr>
      </w:pPr>
      <w:proofErr w:type="gramStart"/>
      <w:r w:rsidRPr="00212559">
        <w:rPr>
          <w:rFonts w:asciiTheme="minorBidi" w:hAnsiTheme="minorBidi"/>
          <w:color w:val="000000" w:themeColor="text1"/>
        </w:rPr>
        <w:t>les</w:t>
      </w:r>
      <w:proofErr w:type="gramEnd"/>
      <w:r w:rsidRPr="00212559">
        <w:rPr>
          <w:rFonts w:asciiTheme="minorBidi" w:hAnsiTheme="minorBidi"/>
          <w:color w:val="000000" w:themeColor="text1"/>
        </w:rPr>
        <w:t xml:space="preserve"> collections,</w:t>
      </w:r>
    </w:p>
    <w:p w:rsidR="00212559" w:rsidRPr="00212559" w:rsidRDefault="00212559" w:rsidP="00212559">
      <w:pPr>
        <w:pStyle w:val="Paragraphedeliste"/>
        <w:rPr>
          <w:rFonts w:asciiTheme="minorBidi" w:hAnsiTheme="minorBidi"/>
          <w:color w:val="000000" w:themeColor="text1"/>
        </w:rPr>
      </w:pPr>
      <w:proofErr w:type="gramStart"/>
      <w:r w:rsidRPr="00212559">
        <w:rPr>
          <w:rFonts w:asciiTheme="minorBidi" w:hAnsiTheme="minorBidi"/>
          <w:color w:val="000000" w:themeColor="text1"/>
        </w:rPr>
        <w:t>les</w:t>
      </w:r>
      <w:proofErr w:type="gramEnd"/>
      <w:r w:rsidRPr="00212559">
        <w:rPr>
          <w:rFonts w:asciiTheme="minorBidi" w:hAnsiTheme="minorBidi"/>
          <w:color w:val="000000" w:themeColor="text1"/>
        </w:rPr>
        <w:t xml:space="preserve"> conditionnelles,</w:t>
      </w:r>
    </w:p>
    <w:p w:rsidR="00212559" w:rsidRPr="00212559" w:rsidRDefault="00212559" w:rsidP="00212559">
      <w:pPr>
        <w:pStyle w:val="Paragraphedeliste"/>
        <w:rPr>
          <w:rFonts w:asciiTheme="minorBidi" w:hAnsiTheme="minorBidi"/>
          <w:color w:val="000000" w:themeColor="text1"/>
        </w:rPr>
      </w:pPr>
      <w:proofErr w:type="gramStart"/>
      <w:r w:rsidRPr="00212559">
        <w:rPr>
          <w:rFonts w:asciiTheme="minorBidi" w:hAnsiTheme="minorBidi"/>
          <w:color w:val="000000" w:themeColor="text1"/>
        </w:rPr>
        <w:t>la</w:t>
      </w:r>
      <w:proofErr w:type="gramEnd"/>
      <w:r w:rsidRPr="00212559">
        <w:rPr>
          <w:rFonts w:asciiTheme="minorBidi" w:hAnsiTheme="minorBidi"/>
          <w:color w:val="000000" w:themeColor="text1"/>
        </w:rPr>
        <w:t xml:space="preserve"> création de classes et méthodes,</w:t>
      </w:r>
    </w:p>
    <w:p w:rsidR="00212559" w:rsidRPr="00212559" w:rsidRDefault="00212559" w:rsidP="00212559">
      <w:pPr>
        <w:pStyle w:val="Paragraphedeliste"/>
        <w:rPr>
          <w:rFonts w:asciiTheme="minorBidi" w:hAnsiTheme="minorBidi"/>
          <w:color w:val="000000" w:themeColor="text1"/>
        </w:rPr>
      </w:pPr>
      <w:proofErr w:type="gramStart"/>
      <w:r w:rsidRPr="00212559">
        <w:rPr>
          <w:rFonts w:asciiTheme="minorBidi" w:hAnsiTheme="minorBidi"/>
          <w:color w:val="000000" w:themeColor="text1"/>
        </w:rPr>
        <w:t>le</w:t>
      </w:r>
      <w:proofErr w:type="gramEnd"/>
      <w:r w:rsidRPr="00212559">
        <w:rPr>
          <w:rFonts w:asciiTheme="minorBidi" w:hAnsiTheme="minorBidi"/>
          <w:color w:val="000000" w:themeColor="text1"/>
        </w:rPr>
        <w:t xml:space="preserve"> style de code,</w:t>
      </w:r>
      <w:r>
        <w:rPr>
          <w:rFonts w:asciiTheme="minorBidi" w:hAnsiTheme="minorBidi"/>
          <w:color w:val="000000" w:themeColor="text1"/>
        </w:rPr>
        <w:t xml:space="preserve">  </w:t>
      </w:r>
      <w:r w:rsidRPr="00212559">
        <w:rPr>
          <w:rFonts w:asciiTheme="minorBidi" w:hAnsiTheme="minorBidi"/>
          <w:color w:val="FF0000"/>
        </w:rPr>
        <w:t xml:space="preserve">Comme je suis débutante, j’ai trouvé que </w:t>
      </w:r>
      <w:r w:rsidRPr="00212559">
        <w:rPr>
          <w:rFonts w:asciiTheme="minorBidi" w:hAnsiTheme="minorBidi"/>
          <w:b/>
          <w:bCs/>
          <w:color w:val="FF0000"/>
        </w:rPr>
        <w:t>tout est nouveau et pas facile à comprendre</w:t>
      </w:r>
      <w:r w:rsidRPr="00212559">
        <w:rPr>
          <w:rFonts w:asciiTheme="minorBidi" w:hAnsiTheme="minorBidi"/>
          <w:color w:val="FF0000"/>
        </w:rPr>
        <w:t xml:space="preserve">. J’ai eu surtout des difficultés à m’habituer à l’environnement et à la logique particulière de </w:t>
      </w:r>
      <w:proofErr w:type="spellStart"/>
      <w:r w:rsidRPr="00212559">
        <w:rPr>
          <w:rFonts w:asciiTheme="minorBidi" w:hAnsiTheme="minorBidi"/>
          <w:color w:val="FF0000"/>
        </w:rPr>
        <w:t>Pharo</w:t>
      </w:r>
      <w:proofErr w:type="spellEnd"/>
      <w:r w:rsidRPr="00212559">
        <w:rPr>
          <w:rFonts w:asciiTheme="minorBidi" w:hAnsiTheme="minorBidi"/>
          <w:color w:val="FF0000"/>
        </w:rPr>
        <w:t xml:space="preserve"> où tout est objet.</w:t>
      </w:r>
    </w:p>
    <w:p w:rsidR="00212559" w:rsidRPr="00212559" w:rsidRDefault="00212559" w:rsidP="00212559">
      <w:pPr>
        <w:pStyle w:val="Paragraphedeliste"/>
        <w:rPr>
          <w:rFonts w:asciiTheme="minorBidi" w:hAnsiTheme="minorBidi"/>
          <w:color w:val="FF0000"/>
        </w:rPr>
      </w:pPr>
      <w:r w:rsidRPr="00212559">
        <w:rPr>
          <w:rFonts w:asciiTheme="minorBidi" w:hAnsiTheme="minorBidi"/>
          <w:color w:val="FF0000"/>
        </w:rPr>
        <w:t>Mais même si je n’ai pas encore pratiqué beaucoup, ce rapport m’a permis d’avoir une première idée générale du langage.</w:t>
      </w:r>
    </w:p>
    <w:sectPr w:rsidR="00212559" w:rsidRPr="002125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0861B4"/>
    <w:multiLevelType w:val="multilevel"/>
    <w:tmpl w:val="05A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15B42"/>
    <w:multiLevelType w:val="hybridMultilevel"/>
    <w:tmpl w:val="1304F8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74307767">
    <w:abstractNumId w:val="1"/>
  </w:num>
  <w:num w:numId="2" w16cid:durableId="200770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59"/>
    <w:rsid w:val="00212559"/>
    <w:rsid w:val="00B06C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9B3"/>
  <w15:chartTrackingRefBased/>
  <w15:docId w15:val="{EA3E4964-F116-4FA3-8540-D259C8D9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2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2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25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25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25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25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25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25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25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25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25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25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25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25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25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25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25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2559"/>
    <w:rPr>
      <w:rFonts w:eastAsiaTheme="majorEastAsia" w:cstheme="majorBidi"/>
      <w:color w:val="272727" w:themeColor="text1" w:themeTint="D8"/>
    </w:rPr>
  </w:style>
  <w:style w:type="paragraph" w:styleId="Titre">
    <w:name w:val="Title"/>
    <w:basedOn w:val="Normal"/>
    <w:next w:val="Normal"/>
    <w:link w:val="TitreCar"/>
    <w:uiPriority w:val="10"/>
    <w:qFormat/>
    <w:rsid w:val="00212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25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25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25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2559"/>
    <w:pPr>
      <w:spacing w:before="160"/>
      <w:jc w:val="center"/>
    </w:pPr>
    <w:rPr>
      <w:i/>
      <w:iCs/>
      <w:color w:val="404040" w:themeColor="text1" w:themeTint="BF"/>
    </w:rPr>
  </w:style>
  <w:style w:type="character" w:customStyle="1" w:styleId="CitationCar">
    <w:name w:val="Citation Car"/>
    <w:basedOn w:val="Policepardfaut"/>
    <w:link w:val="Citation"/>
    <w:uiPriority w:val="29"/>
    <w:rsid w:val="00212559"/>
    <w:rPr>
      <w:i/>
      <w:iCs/>
      <w:color w:val="404040" w:themeColor="text1" w:themeTint="BF"/>
    </w:rPr>
  </w:style>
  <w:style w:type="paragraph" w:styleId="Paragraphedeliste">
    <w:name w:val="List Paragraph"/>
    <w:basedOn w:val="Normal"/>
    <w:uiPriority w:val="34"/>
    <w:qFormat/>
    <w:rsid w:val="00212559"/>
    <w:pPr>
      <w:ind w:left="720"/>
      <w:contextualSpacing/>
    </w:pPr>
  </w:style>
  <w:style w:type="character" w:styleId="Accentuationintense">
    <w:name w:val="Intense Emphasis"/>
    <w:basedOn w:val="Policepardfaut"/>
    <w:uiPriority w:val="21"/>
    <w:qFormat/>
    <w:rsid w:val="00212559"/>
    <w:rPr>
      <w:i/>
      <w:iCs/>
      <w:color w:val="0F4761" w:themeColor="accent1" w:themeShade="BF"/>
    </w:rPr>
  </w:style>
  <w:style w:type="paragraph" w:styleId="Citationintense">
    <w:name w:val="Intense Quote"/>
    <w:basedOn w:val="Normal"/>
    <w:next w:val="Normal"/>
    <w:link w:val="CitationintenseCar"/>
    <w:uiPriority w:val="30"/>
    <w:qFormat/>
    <w:rsid w:val="00212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2559"/>
    <w:rPr>
      <w:i/>
      <w:iCs/>
      <w:color w:val="0F4761" w:themeColor="accent1" w:themeShade="BF"/>
    </w:rPr>
  </w:style>
  <w:style w:type="character" w:styleId="Rfrenceintense">
    <w:name w:val="Intense Reference"/>
    <w:basedOn w:val="Policepardfaut"/>
    <w:uiPriority w:val="32"/>
    <w:qFormat/>
    <w:rsid w:val="00212559"/>
    <w:rPr>
      <w:b/>
      <w:bCs/>
      <w:smallCaps/>
      <w:color w:val="0F4761" w:themeColor="accent1" w:themeShade="BF"/>
      <w:spacing w:val="5"/>
    </w:rPr>
  </w:style>
  <w:style w:type="paragraph" w:styleId="NormalWeb">
    <w:name w:val="Normal (Web)"/>
    <w:basedOn w:val="Normal"/>
    <w:uiPriority w:val="99"/>
    <w:unhideWhenUsed/>
    <w:rsid w:val="00212559"/>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19807">
      <w:bodyDiv w:val="1"/>
      <w:marLeft w:val="0"/>
      <w:marRight w:val="0"/>
      <w:marTop w:val="0"/>
      <w:marBottom w:val="0"/>
      <w:divBdr>
        <w:top w:val="none" w:sz="0" w:space="0" w:color="auto"/>
        <w:left w:val="none" w:sz="0" w:space="0" w:color="auto"/>
        <w:bottom w:val="none" w:sz="0" w:space="0" w:color="auto"/>
        <w:right w:val="none" w:sz="0" w:space="0" w:color="auto"/>
      </w:divBdr>
    </w:div>
    <w:div w:id="102767080">
      <w:bodyDiv w:val="1"/>
      <w:marLeft w:val="0"/>
      <w:marRight w:val="0"/>
      <w:marTop w:val="0"/>
      <w:marBottom w:val="0"/>
      <w:divBdr>
        <w:top w:val="none" w:sz="0" w:space="0" w:color="auto"/>
        <w:left w:val="none" w:sz="0" w:space="0" w:color="auto"/>
        <w:bottom w:val="none" w:sz="0" w:space="0" w:color="auto"/>
        <w:right w:val="none" w:sz="0" w:space="0" w:color="auto"/>
      </w:divBdr>
    </w:div>
    <w:div w:id="1094521537">
      <w:bodyDiv w:val="1"/>
      <w:marLeft w:val="0"/>
      <w:marRight w:val="0"/>
      <w:marTop w:val="0"/>
      <w:marBottom w:val="0"/>
      <w:divBdr>
        <w:top w:val="none" w:sz="0" w:space="0" w:color="auto"/>
        <w:left w:val="none" w:sz="0" w:space="0" w:color="auto"/>
        <w:bottom w:val="none" w:sz="0" w:space="0" w:color="auto"/>
        <w:right w:val="none" w:sz="0" w:space="0" w:color="auto"/>
      </w:divBdr>
    </w:div>
    <w:div w:id="1115637167">
      <w:bodyDiv w:val="1"/>
      <w:marLeft w:val="0"/>
      <w:marRight w:val="0"/>
      <w:marTop w:val="0"/>
      <w:marBottom w:val="0"/>
      <w:divBdr>
        <w:top w:val="none" w:sz="0" w:space="0" w:color="auto"/>
        <w:left w:val="none" w:sz="0" w:space="0" w:color="auto"/>
        <w:bottom w:val="none" w:sz="0" w:space="0" w:color="auto"/>
        <w:right w:val="none" w:sz="0" w:space="0" w:color="auto"/>
      </w:divBdr>
    </w:div>
    <w:div w:id="1424453362">
      <w:bodyDiv w:val="1"/>
      <w:marLeft w:val="0"/>
      <w:marRight w:val="0"/>
      <w:marTop w:val="0"/>
      <w:marBottom w:val="0"/>
      <w:divBdr>
        <w:top w:val="none" w:sz="0" w:space="0" w:color="auto"/>
        <w:left w:val="none" w:sz="0" w:space="0" w:color="auto"/>
        <w:bottom w:val="none" w:sz="0" w:space="0" w:color="auto"/>
        <w:right w:val="none" w:sz="0" w:space="0" w:color="auto"/>
      </w:divBdr>
    </w:div>
    <w:div w:id="1625653120">
      <w:bodyDiv w:val="1"/>
      <w:marLeft w:val="0"/>
      <w:marRight w:val="0"/>
      <w:marTop w:val="0"/>
      <w:marBottom w:val="0"/>
      <w:divBdr>
        <w:top w:val="none" w:sz="0" w:space="0" w:color="auto"/>
        <w:left w:val="none" w:sz="0" w:space="0" w:color="auto"/>
        <w:bottom w:val="none" w:sz="0" w:space="0" w:color="auto"/>
        <w:right w:val="none" w:sz="0" w:space="0" w:color="auto"/>
      </w:divBdr>
    </w:div>
    <w:div w:id="1941141796">
      <w:bodyDiv w:val="1"/>
      <w:marLeft w:val="0"/>
      <w:marRight w:val="0"/>
      <w:marTop w:val="0"/>
      <w:marBottom w:val="0"/>
      <w:divBdr>
        <w:top w:val="none" w:sz="0" w:space="0" w:color="auto"/>
        <w:left w:val="none" w:sz="0" w:space="0" w:color="auto"/>
        <w:bottom w:val="none" w:sz="0" w:space="0" w:color="auto"/>
        <w:right w:val="none" w:sz="0" w:space="0" w:color="auto"/>
      </w:divBdr>
    </w:div>
    <w:div w:id="203695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317</Words>
  <Characters>1744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Nafissa Lahmer</dc:creator>
  <cp:keywords/>
  <dc:description/>
  <cp:lastModifiedBy>Nafissa Lahmer</cp:lastModifiedBy>
  <cp:revision>1</cp:revision>
  <dcterms:created xsi:type="dcterms:W3CDTF">2025-09-10T20:11:00Z</dcterms:created>
  <dcterms:modified xsi:type="dcterms:W3CDTF">2025-09-10T20:21:00Z</dcterms:modified>
</cp:coreProperties>
</file>