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4A764F6" w:rsidR="008E2E48" w:rsidRDefault="00000000">
      <w:pPr>
        <w:pStyle w:val="Title"/>
        <w:keepNext w:val="0"/>
        <w:keepLines w:val="0"/>
        <w:pBdr>
          <w:bottom w:val="single" w:sz="8" w:space="4" w:color="4F81BD"/>
        </w:pBdr>
        <w:spacing w:after="300" w:line="240" w:lineRule="auto"/>
        <w:rPr>
          <w:rFonts w:ascii="Calibri" w:eastAsia="Calibri" w:hAnsi="Calibri" w:cs="Calibri"/>
          <w:color w:val="17365D"/>
        </w:rPr>
      </w:pPr>
      <w:r>
        <w:rPr>
          <w:rFonts w:ascii="Calibri" w:eastAsia="Calibri" w:hAnsi="Calibri" w:cs="Calibri"/>
          <w:color w:val="17365D"/>
        </w:rPr>
        <w:t xml:space="preserve">Solution Design Document – </w:t>
      </w:r>
      <w:r w:rsidR="00740EB7">
        <w:rPr>
          <w:rFonts w:ascii="Calibri" w:eastAsia="Calibri" w:hAnsi="Calibri" w:cs="Calibri"/>
          <w:color w:val="17365D"/>
        </w:rPr>
        <w:t>Food and Nutrition Suggestion</w:t>
      </w:r>
    </w:p>
    <w:p w14:paraId="00000002" w14:textId="77777777" w:rsidR="008E2E48" w:rsidRDefault="00000000">
      <w:pPr>
        <w:pStyle w:val="Heading1"/>
        <w:spacing w:before="480" w:after="0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6091"/>
          <w:sz w:val="28"/>
          <w:szCs w:val="28"/>
        </w:rPr>
        <w:t>Version History</w:t>
      </w:r>
    </w:p>
    <w:p w14:paraId="00000003" w14:textId="6A9939CD" w:rsidR="008E2E48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v1.0 Initial draft</w:t>
      </w:r>
      <w:r>
        <w:rPr>
          <w:rFonts w:ascii="Cambria" w:eastAsia="Cambria" w:hAnsi="Cambria" w:cs="Cambria"/>
        </w:rPr>
        <w:br/>
      </w:r>
      <w:r w:rsidR="00612731">
        <w:rPr>
          <w:rFonts w:ascii="Cambria" w:eastAsia="Cambria" w:hAnsi="Cambria" w:cs="Cambria"/>
        </w:rPr>
        <w:t>v2.0 Model training and recommendation system</w:t>
      </w:r>
    </w:p>
    <w:p w14:paraId="00000004" w14:textId="77777777" w:rsidR="008E2E48" w:rsidRDefault="00000000">
      <w:pPr>
        <w:pStyle w:val="Heading1"/>
        <w:spacing w:before="480" w:after="0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6091"/>
          <w:sz w:val="28"/>
          <w:szCs w:val="28"/>
        </w:rPr>
        <w:t>Executive Summary</w:t>
      </w:r>
    </w:p>
    <w:p w14:paraId="00000005" w14:textId="5FC70660" w:rsidR="008E2E48" w:rsidRDefault="00000000" w:rsidP="00740EB7">
      <w:pPr>
        <w:spacing w:after="20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This project aims to build a recommendation system to suggest relevant </w:t>
      </w:r>
      <w:r w:rsidR="00740EB7">
        <w:rPr>
          <w:rFonts w:ascii="Cambria" w:eastAsia="Cambria" w:hAnsi="Cambria" w:cs="Cambria"/>
        </w:rPr>
        <w:t>food or diet</w:t>
      </w:r>
      <w:r>
        <w:rPr>
          <w:rFonts w:ascii="Cambria" w:eastAsia="Cambria" w:hAnsi="Cambria" w:cs="Cambria"/>
        </w:rPr>
        <w:t xml:space="preserve"> </w:t>
      </w:r>
      <w:r w:rsidR="00740EB7">
        <w:rPr>
          <w:rFonts w:ascii="Cambria" w:eastAsia="Cambria" w:hAnsi="Cambria" w:cs="Cambria"/>
        </w:rPr>
        <w:t>based on the person demographics and type of problem to be handled</w:t>
      </w:r>
      <w:r>
        <w:rPr>
          <w:rFonts w:ascii="Cambria" w:eastAsia="Cambria" w:hAnsi="Cambria" w:cs="Cambria"/>
        </w:rPr>
        <w:t>.</w:t>
      </w:r>
    </w:p>
    <w:p w14:paraId="00000006" w14:textId="77777777" w:rsidR="008E2E48" w:rsidRDefault="00000000">
      <w:pPr>
        <w:pStyle w:val="Heading1"/>
        <w:spacing w:before="480" w:after="0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6091"/>
          <w:sz w:val="28"/>
          <w:szCs w:val="28"/>
        </w:rPr>
        <w:t>Purpose of Solution Design Document</w:t>
      </w:r>
    </w:p>
    <w:p w14:paraId="00000007" w14:textId="77777777" w:rsidR="008E2E48" w:rsidRDefault="00000000" w:rsidP="00740EB7">
      <w:pPr>
        <w:spacing w:after="20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This document defines the design, scope, and technical approach for the recommendation system.</w:t>
      </w:r>
      <w:r>
        <w:rPr>
          <w:rFonts w:ascii="Cambria" w:eastAsia="Cambria" w:hAnsi="Cambria" w:cs="Cambria"/>
        </w:rPr>
        <w:br/>
      </w:r>
    </w:p>
    <w:p w14:paraId="00000008" w14:textId="77777777" w:rsidR="008E2E48" w:rsidRDefault="00000000">
      <w:pPr>
        <w:pStyle w:val="Heading1"/>
        <w:spacing w:before="480" w:after="0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6091"/>
          <w:sz w:val="28"/>
          <w:szCs w:val="28"/>
        </w:rPr>
        <w:t>Project Background</w:t>
      </w:r>
    </w:p>
    <w:p w14:paraId="00000009" w14:textId="3B1986BF" w:rsidR="008E2E48" w:rsidRDefault="00740EB7" w:rsidP="00740EB7">
      <w:pPr>
        <w:spacing w:after="200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With increasing health awareness, individuals seek personalized diet plans that align with their calorie and macronutrient goals. Traditional meal planning is manual and lacks data-driven insights. This project leverages machine learning techniques such as feature scaling, clustering, and similarity modeling to analyze</w:t>
      </w:r>
      <w:r w:rsidR="00CD02BD">
        <w:rPr>
          <w:rFonts w:ascii="Cambria" w:eastAsia="Cambria" w:hAnsi="Cambria" w:cs="Cambria"/>
        </w:rPr>
        <w:t xml:space="preserve"> nutritional patterns and recommend meals with similar health profiles. The system aims to provide intelligent, personalized, and scalable meal recommendations to support fitness and wellness goals.</w:t>
      </w:r>
    </w:p>
    <w:p w14:paraId="0000000A" w14:textId="77777777" w:rsidR="008E2E48" w:rsidRDefault="00000000">
      <w:pPr>
        <w:pStyle w:val="Heading1"/>
        <w:spacing w:before="480" w:after="0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6091"/>
          <w:sz w:val="28"/>
          <w:szCs w:val="28"/>
        </w:rPr>
        <w:t>Project Team</w:t>
      </w:r>
    </w:p>
    <w:p w14:paraId="0000000B" w14:textId="77777777" w:rsidR="008E2E48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Data Scientist, Data Engineer, Business Analyst, Project Manager</w:t>
      </w:r>
      <w:r>
        <w:rPr>
          <w:rFonts w:ascii="Cambria" w:eastAsia="Cambria" w:hAnsi="Cambria" w:cs="Cambria"/>
        </w:rPr>
        <w:br/>
      </w:r>
    </w:p>
    <w:p w14:paraId="0000000C" w14:textId="77777777" w:rsidR="008E2E48" w:rsidRDefault="00000000">
      <w:pPr>
        <w:pStyle w:val="Heading1"/>
        <w:spacing w:before="480" w:after="0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6091"/>
          <w:sz w:val="28"/>
          <w:szCs w:val="28"/>
        </w:rPr>
        <w:t>Point of Contact</w:t>
      </w:r>
    </w:p>
    <w:p w14:paraId="0000000D" w14:textId="77777777" w:rsidR="008E2E48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Project Manager – client side, Data Science Lead – vendor side</w:t>
      </w:r>
      <w:r>
        <w:rPr>
          <w:rFonts w:ascii="Cambria" w:eastAsia="Cambria" w:hAnsi="Cambria" w:cs="Cambria"/>
        </w:rPr>
        <w:br/>
      </w:r>
    </w:p>
    <w:p w14:paraId="0000000E" w14:textId="77777777" w:rsidR="008E2E48" w:rsidRDefault="00000000">
      <w:pPr>
        <w:pStyle w:val="Heading1"/>
        <w:spacing w:before="480" w:after="0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6091"/>
          <w:sz w:val="28"/>
          <w:szCs w:val="28"/>
        </w:rPr>
        <w:lastRenderedPageBreak/>
        <w:t>Business Requirements</w:t>
      </w:r>
    </w:p>
    <w:p w14:paraId="0000000F" w14:textId="377C7D15" w:rsidR="008E2E48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Provide personalized</w:t>
      </w:r>
      <w:r w:rsidR="00CD02BD">
        <w:rPr>
          <w:rFonts w:ascii="Cambria" w:eastAsia="Cambria" w:hAnsi="Cambria" w:cs="Cambria"/>
        </w:rPr>
        <w:t>, data-driven meal recommendations based on user’s nutritional goals and dietary preferences.</w:t>
      </w:r>
      <w:r>
        <w:rPr>
          <w:rFonts w:ascii="Cambria" w:eastAsia="Cambria" w:hAnsi="Cambria" w:cs="Cambria"/>
        </w:rPr>
        <w:br/>
      </w:r>
    </w:p>
    <w:p w14:paraId="00000010" w14:textId="77777777" w:rsidR="008E2E48" w:rsidRDefault="00000000">
      <w:pPr>
        <w:pStyle w:val="Heading1"/>
        <w:spacing w:before="480" w:after="0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6091"/>
          <w:sz w:val="28"/>
          <w:szCs w:val="28"/>
        </w:rPr>
        <w:t>Scope</w:t>
      </w:r>
    </w:p>
    <w:p w14:paraId="00000011" w14:textId="7BC20757" w:rsidR="008E2E48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Includes data ingestion, </w:t>
      </w:r>
      <w:r w:rsidR="00612731">
        <w:rPr>
          <w:rFonts w:ascii="Cambria" w:eastAsia="Cambria" w:hAnsi="Cambria" w:cs="Cambria"/>
        </w:rPr>
        <w:t xml:space="preserve">data analysis, </w:t>
      </w:r>
      <w:r>
        <w:rPr>
          <w:rFonts w:ascii="Cambria" w:eastAsia="Cambria" w:hAnsi="Cambria" w:cs="Cambria"/>
        </w:rPr>
        <w:t>model training, API deployment and reporting.</w:t>
      </w:r>
      <w:r>
        <w:rPr>
          <w:rFonts w:ascii="Cambria" w:eastAsia="Cambria" w:hAnsi="Cambria" w:cs="Cambria"/>
        </w:rPr>
        <w:br/>
      </w:r>
    </w:p>
    <w:p w14:paraId="00000012" w14:textId="77777777" w:rsidR="008E2E48" w:rsidRDefault="00000000">
      <w:pPr>
        <w:pStyle w:val="Heading1"/>
        <w:spacing w:before="480" w:after="0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6091"/>
          <w:sz w:val="28"/>
          <w:szCs w:val="28"/>
        </w:rPr>
        <w:t>Success Criteria</w:t>
      </w:r>
    </w:p>
    <w:p w14:paraId="00000013" w14:textId="77777777" w:rsidR="008E2E48" w:rsidRDefault="008E2E48">
      <w:pPr>
        <w:spacing w:after="200"/>
        <w:rPr>
          <w:rFonts w:ascii="Cambria" w:eastAsia="Cambria" w:hAnsi="Cambria" w:cs="Cambria"/>
        </w:rPr>
      </w:pPr>
    </w:p>
    <w:p w14:paraId="00000014" w14:textId="77777777" w:rsidR="008E2E48" w:rsidRDefault="00000000">
      <w:pPr>
        <w:pStyle w:val="Heading1"/>
        <w:spacing w:before="480" w:after="0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6091"/>
          <w:sz w:val="28"/>
          <w:szCs w:val="28"/>
        </w:rPr>
        <w:t>Solution Overview</w:t>
      </w:r>
    </w:p>
    <w:p w14:paraId="00000015" w14:textId="2B605945" w:rsidR="008E2E48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ML-based </w:t>
      </w:r>
      <w:r w:rsidR="00CD02BD">
        <w:rPr>
          <w:rFonts w:ascii="Cambria" w:eastAsia="Cambria" w:hAnsi="Cambria" w:cs="Cambria"/>
        </w:rPr>
        <w:t>content similarity engine with clustering-assisted meal recommendations</w:t>
      </w:r>
      <w:r>
        <w:rPr>
          <w:rFonts w:ascii="Cambria" w:eastAsia="Cambria" w:hAnsi="Cambria" w:cs="Cambria"/>
        </w:rPr>
        <w:t>.</w:t>
      </w:r>
      <w:r>
        <w:rPr>
          <w:rFonts w:ascii="Cambria" w:eastAsia="Cambria" w:hAnsi="Cambria" w:cs="Cambria"/>
        </w:rPr>
        <w:br/>
      </w:r>
    </w:p>
    <w:p w14:paraId="00000016" w14:textId="77777777" w:rsidR="008E2E48" w:rsidRDefault="00000000">
      <w:pPr>
        <w:pStyle w:val="Heading1"/>
        <w:spacing w:before="480" w:after="0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6091"/>
          <w:sz w:val="28"/>
          <w:szCs w:val="28"/>
        </w:rPr>
        <w:t>Automation Flow</w:t>
      </w:r>
    </w:p>
    <w:p w14:paraId="00000017" w14:textId="77777777" w:rsidR="008E2E48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[To be added]</w:t>
      </w:r>
      <w:r>
        <w:rPr>
          <w:rFonts w:ascii="Cambria" w:eastAsia="Cambria" w:hAnsi="Cambria" w:cs="Cambria"/>
        </w:rPr>
        <w:br/>
      </w:r>
    </w:p>
    <w:p w14:paraId="00000018" w14:textId="77777777" w:rsidR="008E2E48" w:rsidRDefault="00000000">
      <w:pPr>
        <w:pStyle w:val="Heading1"/>
        <w:spacing w:before="480" w:after="0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6091"/>
          <w:sz w:val="28"/>
          <w:szCs w:val="28"/>
        </w:rPr>
        <w:t>Implementation Timeline</w:t>
      </w:r>
    </w:p>
    <w:p w14:paraId="00000019" w14:textId="77777777" w:rsidR="008E2E48" w:rsidRDefault="008E2E48">
      <w:pPr>
        <w:spacing w:after="200"/>
        <w:rPr>
          <w:rFonts w:ascii="Cambria" w:eastAsia="Cambria" w:hAnsi="Cambria" w:cs="Cambria"/>
        </w:rPr>
      </w:pPr>
    </w:p>
    <w:p w14:paraId="0000001A" w14:textId="77777777" w:rsidR="008E2E48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6 weeks total – 2 weeks data prep, 2 weeks modeling, 2 weeks deployment.</w:t>
      </w:r>
      <w:r>
        <w:rPr>
          <w:rFonts w:ascii="Cambria" w:eastAsia="Cambria" w:hAnsi="Cambria" w:cs="Cambria"/>
        </w:rPr>
        <w:br/>
      </w:r>
    </w:p>
    <w:p w14:paraId="0000001B" w14:textId="77777777" w:rsidR="008E2E48" w:rsidRDefault="00000000">
      <w:pPr>
        <w:pStyle w:val="Heading1"/>
        <w:spacing w:before="480" w:after="0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6091"/>
          <w:sz w:val="28"/>
          <w:szCs w:val="28"/>
        </w:rPr>
        <w:t>Technology Stack</w:t>
      </w:r>
    </w:p>
    <w:p w14:paraId="0000001C" w14:textId="42F65A83" w:rsidR="008E2E48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Python, Pandas, Scikit-learn, </w:t>
      </w:r>
      <w:r w:rsidR="004E6DAF">
        <w:rPr>
          <w:rFonts w:ascii="Cambria" w:eastAsia="Cambria" w:hAnsi="Cambria" w:cs="Cambria"/>
        </w:rPr>
        <w:t>Seaborn, Matplotlib, Streamlit, sqlalchemy</w:t>
      </w:r>
    </w:p>
    <w:p w14:paraId="0000001D" w14:textId="77777777" w:rsidR="008E2E48" w:rsidRDefault="00000000">
      <w:pPr>
        <w:pStyle w:val="Heading1"/>
        <w:spacing w:before="480" w:after="0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6091"/>
          <w:sz w:val="28"/>
          <w:szCs w:val="28"/>
        </w:rPr>
        <w:t>Current State Process Flow</w:t>
      </w:r>
    </w:p>
    <w:p w14:paraId="0000001E" w14:textId="67E6FF83" w:rsidR="008E2E48" w:rsidRDefault="00612731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DB Connection </w:t>
      </w:r>
      <w:r w:rsidRPr="00612731">
        <w:rPr>
          <w:rFonts w:ascii="Cambria" w:eastAsia="Cambria" w:hAnsi="Cambria" w:cs="Cambria"/>
        </w:rPr>
        <w:sym w:font="Wingdings" w:char="F0E0"/>
      </w:r>
      <w:r>
        <w:rPr>
          <w:rFonts w:ascii="Cambria" w:eastAsia="Cambria" w:hAnsi="Cambria" w:cs="Cambria"/>
        </w:rPr>
        <w:t xml:space="preserve"> Data Ingestion </w:t>
      </w:r>
      <w:r w:rsidRPr="00612731">
        <w:rPr>
          <w:rFonts w:ascii="Cambria" w:eastAsia="Cambria" w:hAnsi="Cambria" w:cs="Cambria"/>
        </w:rPr>
        <w:sym w:font="Wingdings" w:char="F0E0"/>
      </w:r>
      <w:r>
        <w:rPr>
          <w:rFonts w:ascii="Cambria" w:eastAsia="Cambria" w:hAnsi="Cambria" w:cs="Cambria"/>
        </w:rPr>
        <w:t xml:space="preserve"> Data Analysis </w:t>
      </w:r>
      <w:r w:rsidRPr="00612731">
        <w:rPr>
          <w:rFonts w:ascii="Cambria" w:eastAsia="Cambria" w:hAnsi="Cambria" w:cs="Cambria"/>
        </w:rPr>
        <w:sym w:font="Wingdings" w:char="F0E0"/>
      </w:r>
      <w:r>
        <w:rPr>
          <w:rFonts w:ascii="Cambria" w:eastAsia="Cambria" w:hAnsi="Cambria" w:cs="Cambria"/>
        </w:rPr>
        <w:t xml:space="preserve"> Clustering Model training </w:t>
      </w:r>
      <w:r w:rsidRPr="00612731">
        <w:rPr>
          <w:rFonts w:ascii="Cambria" w:eastAsia="Cambria" w:hAnsi="Cambria" w:cs="Cambria"/>
        </w:rPr>
        <w:sym w:font="Wingdings" w:char="F0E0"/>
      </w:r>
      <w:r>
        <w:rPr>
          <w:rFonts w:ascii="Cambria" w:eastAsia="Cambria" w:hAnsi="Cambria" w:cs="Cambria"/>
        </w:rPr>
        <w:t xml:space="preserve"> Streamlit APP</w:t>
      </w:r>
    </w:p>
    <w:p w14:paraId="0000001F" w14:textId="77777777" w:rsidR="008E2E48" w:rsidRDefault="00000000">
      <w:pPr>
        <w:pStyle w:val="Heading1"/>
        <w:spacing w:before="480" w:after="0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6091"/>
          <w:sz w:val="28"/>
          <w:szCs w:val="28"/>
        </w:rPr>
        <w:t>Future State Process Flow</w:t>
      </w:r>
    </w:p>
    <w:p w14:paraId="00000020" w14:textId="156F9CB2" w:rsidR="008E2E48" w:rsidRDefault="00612731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LLM training </w:t>
      </w:r>
      <w:r w:rsidRPr="00612731">
        <w:rPr>
          <w:rFonts w:ascii="Cambria" w:eastAsia="Cambria" w:hAnsi="Cambria" w:cs="Cambria"/>
        </w:rPr>
        <w:sym w:font="Wingdings" w:char="F0E0"/>
      </w:r>
      <w:r>
        <w:rPr>
          <w:rFonts w:ascii="Cambria" w:eastAsia="Cambria" w:hAnsi="Cambria" w:cs="Cambria"/>
        </w:rPr>
        <w:t xml:space="preserve"> RAG Implementation </w:t>
      </w:r>
      <w:r w:rsidRPr="00612731">
        <w:rPr>
          <w:rFonts w:ascii="Cambria" w:eastAsia="Cambria" w:hAnsi="Cambria" w:cs="Cambria"/>
        </w:rPr>
        <w:sym w:font="Wingdings" w:char="F0E0"/>
      </w:r>
      <w:r>
        <w:rPr>
          <w:rFonts w:ascii="Cambria" w:eastAsia="Cambria" w:hAnsi="Cambria" w:cs="Cambria"/>
        </w:rPr>
        <w:t xml:space="preserve">Conversational Chatbot </w:t>
      </w:r>
      <w:r w:rsidRPr="00612731">
        <w:rPr>
          <w:rFonts w:ascii="Cambria" w:eastAsia="Cambria" w:hAnsi="Cambria" w:cs="Cambria"/>
        </w:rPr>
        <w:sym w:font="Wingdings" w:char="F0E0"/>
      </w:r>
      <w:r>
        <w:rPr>
          <w:rFonts w:ascii="Cambria" w:eastAsia="Cambria" w:hAnsi="Cambria" w:cs="Cambria"/>
        </w:rPr>
        <w:t xml:space="preserve"> Deployment </w:t>
      </w:r>
      <w:r>
        <w:rPr>
          <w:rFonts w:ascii="Cambria" w:eastAsia="Cambria" w:hAnsi="Cambria" w:cs="Cambria"/>
        </w:rPr>
        <w:br/>
      </w:r>
    </w:p>
    <w:p w14:paraId="00000021" w14:textId="77777777" w:rsidR="008E2E48" w:rsidRDefault="00000000">
      <w:pPr>
        <w:pStyle w:val="Heading1"/>
        <w:spacing w:before="480" w:after="0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6091"/>
          <w:sz w:val="28"/>
          <w:szCs w:val="28"/>
        </w:rPr>
        <w:lastRenderedPageBreak/>
        <w:t>Functional Requirements</w:t>
      </w:r>
    </w:p>
    <w:p w14:paraId="00000022" w14:textId="5F8AA8A7" w:rsidR="008E2E48" w:rsidRDefault="00612731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Clustering based meal recommendation takes the user data, generates the nutrition requirement, and provides </w:t>
      </w:r>
      <w:r w:rsidR="00CD02BD">
        <w:rPr>
          <w:rFonts w:ascii="Cambria" w:eastAsia="Cambria" w:hAnsi="Cambria" w:cs="Cambria"/>
        </w:rPr>
        <w:t xml:space="preserve">top </w:t>
      </w:r>
      <w:r>
        <w:rPr>
          <w:rFonts w:ascii="Cambria" w:eastAsia="Cambria" w:hAnsi="Cambria" w:cs="Cambria"/>
        </w:rPr>
        <w:t>3 to 1</w:t>
      </w:r>
      <w:r w:rsidR="00CD02BD">
        <w:rPr>
          <w:rFonts w:ascii="Cambria" w:eastAsia="Cambria" w:hAnsi="Cambria" w:cs="Cambria"/>
        </w:rPr>
        <w:t>5</w:t>
      </w:r>
      <w:r>
        <w:rPr>
          <w:rFonts w:ascii="Cambria" w:eastAsia="Cambria" w:hAnsi="Cambria" w:cs="Cambria"/>
        </w:rPr>
        <w:t xml:space="preserve"> recommendations per user in real time where default is set to top-5.</w:t>
      </w:r>
      <w:r>
        <w:rPr>
          <w:rFonts w:ascii="Cambria" w:eastAsia="Cambria" w:hAnsi="Cambria" w:cs="Cambria"/>
        </w:rPr>
        <w:br/>
      </w:r>
    </w:p>
    <w:p w14:paraId="00000023" w14:textId="77777777" w:rsidR="008E2E48" w:rsidRDefault="00000000">
      <w:pPr>
        <w:pStyle w:val="Heading1"/>
        <w:spacing w:before="480" w:after="0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6091"/>
          <w:sz w:val="28"/>
          <w:szCs w:val="28"/>
        </w:rPr>
        <w:t>Technical Requirements</w:t>
      </w:r>
    </w:p>
    <w:p w14:paraId="00000024" w14:textId="77777777" w:rsidR="008E2E48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API latency &lt; 200ms, daily batch retraining.</w:t>
      </w:r>
      <w:r>
        <w:rPr>
          <w:rFonts w:ascii="Cambria" w:eastAsia="Cambria" w:hAnsi="Cambria" w:cs="Cambria"/>
        </w:rPr>
        <w:br/>
      </w:r>
    </w:p>
    <w:p w14:paraId="00000025" w14:textId="77777777" w:rsidR="008E2E48" w:rsidRDefault="00000000">
      <w:pPr>
        <w:pStyle w:val="Heading1"/>
        <w:spacing w:before="480" w:after="0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6091"/>
          <w:sz w:val="28"/>
          <w:szCs w:val="28"/>
        </w:rPr>
        <w:t>Assumptions and Considerations</w:t>
      </w:r>
    </w:p>
    <w:p w14:paraId="00000026" w14:textId="77777777" w:rsidR="008E2E48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Sufficient historical data available.</w:t>
      </w:r>
      <w:r>
        <w:rPr>
          <w:rFonts w:ascii="Cambria" w:eastAsia="Cambria" w:hAnsi="Cambria" w:cs="Cambria"/>
        </w:rPr>
        <w:br/>
      </w:r>
    </w:p>
    <w:p w14:paraId="00000027" w14:textId="77777777" w:rsidR="008E2E48" w:rsidRDefault="00000000">
      <w:pPr>
        <w:pStyle w:val="Heading1"/>
        <w:spacing w:before="480" w:after="0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366091"/>
          <w:sz w:val="28"/>
          <w:szCs w:val="28"/>
        </w:rPr>
        <w:t>Risks and Dependencies</w:t>
      </w:r>
    </w:p>
    <w:p w14:paraId="00000028" w14:textId="77777777" w:rsidR="008E2E48" w:rsidRDefault="00000000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Data quality issues, changing business logic.</w:t>
      </w:r>
      <w:r>
        <w:rPr>
          <w:rFonts w:ascii="Cambria" w:eastAsia="Cambria" w:hAnsi="Cambria" w:cs="Cambria"/>
        </w:rPr>
        <w:br/>
      </w:r>
    </w:p>
    <w:p w14:paraId="00000029" w14:textId="77777777" w:rsidR="008E2E48" w:rsidRDefault="008E2E48"/>
    <w:p w14:paraId="0000002A" w14:textId="77777777" w:rsidR="008E2E48" w:rsidRDefault="008E2E48"/>
    <w:sectPr w:rsidR="008E2E4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BDA61691-4E02-8D49-BED0-67D0792E5290}"/>
    <w:embedItalic r:id="rId2" w:fontKey="{23CC41BB-E27B-4A4F-A954-E970C58B1C1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27DCDAEC-558F-0544-9923-25ACB9F048F0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F44C77C4-4F38-E34E-8FAF-41EC3E2CFABD}"/>
    <w:embedBold r:id="rId5" w:fontKey="{C14AAA29-F76C-9648-97A0-6AB9D0FCDAD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008ACCA5-66B6-EA43-8FB9-3326813BF02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1216BD3B-314B-0D4A-A8C9-E311CCD6866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E48"/>
    <w:rsid w:val="002C3298"/>
    <w:rsid w:val="003A5302"/>
    <w:rsid w:val="004E6DAF"/>
    <w:rsid w:val="00612731"/>
    <w:rsid w:val="006C30C5"/>
    <w:rsid w:val="00740EB7"/>
    <w:rsid w:val="008E2E48"/>
    <w:rsid w:val="00CD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80A77B"/>
  <w15:docId w15:val="{D5D98EFF-DE11-B54C-BD10-F467FC7B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350</Words>
  <Characters>1999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Karthik Shingte</cp:lastModifiedBy>
  <cp:revision>4</cp:revision>
  <dcterms:created xsi:type="dcterms:W3CDTF">2026-02-26T23:40:00Z</dcterms:created>
  <dcterms:modified xsi:type="dcterms:W3CDTF">2026-03-10T18:23:00Z</dcterms:modified>
</cp:coreProperties>
</file>