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6B72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6 – Product Sales Analysis</w:t>
      </w:r>
    </w:p>
    <w:p w14:paraId="28A3B381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B2A3375" w14:textId="77777777" w:rsidR="007054B1" w:rsidRPr="007054B1" w:rsidRDefault="007054B1" w:rsidP="0070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product sales using Tableau by creating a grouped bar chart, stacked area chart, table, and an interactive dashboard.</w:t>
      </w:r>
    </w:p>
    <w:p w14:paraId="0D04DB72" w14:textId="77777777"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Objective</w:t>
      </w:r>
    </w:p>
    <w:p w14:paraId="0E636EA2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compare the monthly sales of each product during the first quarter. </w:t>
      </w:r>
    </w:p>
    <w:p w14:paraId="17980041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visualize the overall sales trend of all products. </w:t>
      </w:r>
    </w:p>
    <w:p w14:paraId="3D4E6CB5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display monthly sales data in a tabular format. </w:t>
      </w:r>
    </w:p>
    <w:p w14:paraId="04AD2899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develop an interactive Tableau dashboard for sales analysis. </w:t>
      </w:r>
    </w:p>
    <w:p w14:paraId="01FB204C" w14:textId="77777777" w:rsidR="00AA2A7B" w:rsidRPr="007054B1" w:rsidRDefault="007054B1">
      <w:pPr>
        <w:rPr>
          <w:rFonts w:ascii="Times New Roman" w:hAnsi="Times New Roman" w:cs="Times New Roman"/>
          <w:b/>
          <w:sz w:val="32"/>
        </w:rPr>
      </w:pPr>
      <w:r w:rsidRPr="007054B1">
        <w:rPr>
          <w:rFonts w:ascii="Times New Roman" w:hAnsi="Times New Roman" w:cs="Times New Roman"/>
          <w:b/>
          <w:sz w:val="32"/>
        </w:rPr>
        <w:t>Combined Dataset – Monthly Product 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67"/>
        <w:gridCol w:w="1514"/>
        <w:gridCol w:w="1634"/>
        <w:gridCol w:w="1369"/>
      </w:tblGrid>
      <w:tr w:rsidR="007054B1" w:rsidRPr="007054B1" w14:paraId="6B8996E3" w14:textId="77777777" w:rsidTr="00705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2A541" w14:textId="77777777"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585A7772" w14:textId="77777777"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1A5302D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5935E711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03EE6446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March Sales</w:t>
            </w:r>
          </w:p>
        </w:tc>
      </w:tr>
      <w:tr w:rsidR="007054B1" w:rsidRPr="007054B1" w14:paraId="457B56B6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6AEB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0874F0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627B048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469E472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0D6DB9BE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2400</w:t>
            </w:r>
          </w:p>
        </w:tc>
      </w:tr>
      <w:tr w:rsidR="007054B1" w:rsidRPr="007054B1" w14:paraId="1FEB7782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4FCC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40A1F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175505E8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3D04310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57A995FA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</w:tr>
      <w:tr w:rsidR="007054B1" w:rsidRPr="007054B1" w14:paraId="2BD6E895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67FB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25D309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021DEBB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0E8B79A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0AD86CE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</w:tbl>
    <w:p w14:paraId="6EA56FF9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14:paraId="5BC5871C" w14:textId="77777777"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14:paraId="43DD2D7D" w14:textId="77777777"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1726F8F7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14:paraId="4D29EC6E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1: Create a Grouped Bar Chart</w:t>
      </w:r>
    </w:p>
    <w:p w14:paraId="5C60037D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14:paraId="6A72AFD8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Monthly Product Sales dataset. </w:t>
      </w:r>
    </w:p>
    <w:p w14:paraId="4CD0DEB7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February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March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into two fields: </w:t>
      </w:r>
    </w:p>
    <w:p w14:paraId="03FCE5E1" w14:textId="77777777"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0BA296" w14:textId="77777777"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6910AA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06B0F7C5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4E1DE1E9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6B707AF6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chart type. </w:t>
      </w:r>
    </w:p>
    <w:p w14:paraId="552A2EF8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suitable chart title and label both axes.</w:t>
      </w:r>
    </w:p>
    <w:p w14:paraId="4E58C6D2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2: Create a Stacked Area Chart</w:t>
      </w:r>
    </w:p>
    <w:p w14:paraId="3ED04141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a new worksheet. </w:t>
      </w:r>
    </w:p>
    <w:p w14:paraId="566421B8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A6E7825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B03F749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14:paraId="42328F2D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8AB7B27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Marks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enabled. </w:t>
      </w:r>
    </w:p>
    <w:p w14:paraId="55A05DC9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chart title and axis labels.</w:t>
      </w:r>
    </w:p>
    <w:p w14:paraId="043AC0F7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3: Create a Table</w:t>
      </w:r>
    </w:p>
    <w:p w14:paraId="5D096825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14:paraId="4CED37EB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43872277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3241FEE1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28DBDACD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an appropriate title. </w:t>
      </w:r>
    </w:p>
    <w:p w14:paraId="1565B4E1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4: Create a Dashboard</w:t>
      </w:r>
    </w:p>
    <w:p w14:paraId="79D8DD5F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B18A37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dashboard. </w:t>
      </w:r>
    </w:p>
    <w:p w14:paraId="29100778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14:paraId="66FB55DE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14:paraId="531A063B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visualizations neatly. </w:t>
      </w:r>
    </w:p>
    <w:p w14:paraId="286DE472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analysis. </w:t>
      </w:r>
    </w:p>
    <w:p w14:paraId="1AE1A92E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14:paraId="5E24134A" w14:textId="77777777"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Observations</w:t>
      </w:r>
    </w:p>
    <w:p w14:paraId="2904E5F6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Grouped Bar Chart</w:t>
      </w:r>
    </w:p>
    <w:p w14:paraId="3BF6CD4F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Compares monthly sales for each product. </w:t>
      </w:r>
    </w:p>
    <w:p w14:paraId="062F195C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A recorded the highest sales in all three months. </w:t>
      </w:r>
    </w:p>
    <w:p w14:paraId="57EC80BD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C recorded the lowest sales among the three products. </w:t>
      </w:r>
    </w:p>
    <w:p w14:paraId="2713B3D8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Stacked Area Chart</w:t>
      </w:r>
    </w:p>
    <w:p w14:paraId="39E72F80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Displays the combined sales trend of all products over the three months. </w:t>
      </w:r>
    </w:p>
    <w:p w14:paraId="751606A8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Overall sales increased from January to February. </w:t>
      </w:r>
    </w:p>
    <w:p w14:paraId="690A4DF8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Total sales decreased slightly in March due to lower sales of Products B and C. </w:t>
      </w:r>
    </w:p>
    <w:p w14:paraId="4B5E1582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Table</w:t>
      </w:r>
    </w:p>
    <w:p w14:paraId="736C0413" w14:textId="77777777"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Presents the monthly sales figures for each product in a clear tabular format. </w:t>
      </w:r>
    </w:p>
    <w:p w14:paraId="11E543AB" w14:textId="77777777"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Makes it easy to compare product sales across different months. </w:t>
      </w:r>
    </w:p>
    <w:p w14:paraId="2361A6DA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lastRenderedPageBreak/>
        <w:t>Dashboard</w:t>
      </w:r>
    </w:p>
    <w:p w14:paraId="744AC7B8" w14:textId="77777777"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Combines the grouped bar chart, stacked area chart, and sales table. </w:t>
      </w:r>
    </w:p>
    <w:p w14:paraId="73DCC577" w14:textId="77777777"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>Enables interactive exploration and comparison of product sales data.</w:t>
      </w:r>
    </w:p>
    <w:p w14:paraId="77906E86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Results</w:t>
      </w:r>
    </w:p>
    <w:p w14:paraId="7AECF41A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monthly product sales. </w:t>
      </w:r>
    </w:p>
    <w:p w14:paraId="6F5D7929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overall sales trend. </w:t>
      </w:r>
    </w:p>
    <w:p w14:paraId="6FFE1380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monthly sales for each product. </w:t>
      </w:r>
    </w:p>
    <w:p w14:paraId="013F0E37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sales analysis. </w:t>
      </w:r>
    </w:p>
    <w:p w14:paraId="6B10F911" w14:textId="77777777" w:rsidR="007054B1" w:rsidRPr="007054B1" w:rsidRDefault="007054B1">
      <w:pPr>
        <w:rPr>
          <w:rFonts w:ascii="Times New Roman" w:hAnsi="Times New Roman" w:cs="Times New Roman"/>
          <w:b/>
          <w:color w:val="000000" w:themeColor="text1"/>
          <w:sz w:val="36"/>
        </w:rPr>
      </w:pPr>
      <w:r w:rsidRPr="007054B1">
        <w:rPr>
          <w:rFonts w:ascii="Times New Roman" w:hAnsi="Times New Roman" w:cs="Times New Roman"/>
          <w:b/>
          <w:color w:val="000000" w:themeColor="text1"/>
          <w:sz w:val="36"/>
        </w:rPr>
        <w:t xml:space="preserve">Output </w:t>
      </w:r>
    </w:p>
    <w:p w14:paraId="62EA535D" w14:textId="1906D536" w:rsidR="007F0EBF" w:rsidRPr="007F0EBF" w:rsidRDefault="00652245" w:rsidP="007F0EBF">
      <w:r>
        <w:rPr>
          <w:noProof/>
        </w:rPr>
        <mc:AlternateContent>
          <mc:Choice Requires="wps">
            <w:drawing>
              <wp:inline distT="0" distB="0" distL="0" distR="0" wp14:anchorId="3FB75A4B" wp14:editId="19D8691B">
                <wp:extent cx="304800" cy="304800"/>
                <wp:effectExtent l="0" t="0" r="0" b="0"/>
                <wp:docPr id="202933985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AB09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81CC0C4" wp14:editId="07D12C60">
            <wp:extent cx="5731510" cy="3225165"/>
            <wp:effectExtent l="0" t="0" r="2540" b="0"/>
            <wp:docPr id="1555719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FE03" w14:textId="6FAF6116" w:rsidR="007054B1" w:rsidRDefault="007054B1"/>
    <w:sectPr w:rsidR="0070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611"/>
    <w:multiLevelType w:val="multilevel"/>
    <w:tmpl w:val="C83A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23B69"/>
    <w:multiLevelType w:val="multilevel"/>
    <w:tmpl w:val="DBE2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91875"/>
    <w:multiLevelType w:val="multilevel"/>
    <w:tmpl w:val="F54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603F"/>
    <w:multiLevelType w:val="multilevel"/>
    <w:tmpl w:val="183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45F6"/>
    <w:multiLevelType w:val="multilevel"/>
    <w:tmpl w:val="5A1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85F0D"/>
    <w:multiLevelType w:val="multilevel"/>
    <w:tmpl w:val="7B6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86D4B"/>
    <w:multiLevelType w:val="multilevel"/>
    <w:tmpl w:val="5C5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7661A"/>
    <w:multiLevelType w:val="multilevel"/>
    <w:tmpl w:val="8B4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0664D"/>
    <w:multiLevelType w:val="multilevel"/>
    <w:tmpl w:val="B2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B630F"/>
    <w:multiLevelType w:val="multilevel"/>
    <w:tmpl w:val="130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7C43"/>
    <w:multiLevelType w:val="multilevel"/>
    <w:tmpl w:val="F00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42953">
    <w:abstractNumId w:val="8"/>
  </w:num>
  <w:num w:numId="2" w16cid:durableId="202713851">
    <w:abstractNumId w:val="10"/>
  </w:num>
  <w:num w:numId="3" w16cid:durableId="102573042">
    <w:abstractNumId w:val="0"/>
  </w:num>
  <w:num w:numId="4" w16cid:durableId="53772264">
    <w:abstractNumId w:val="5"/>
  </w:num>
  <w:num w:numId="5" w16cid:durableId="1575238989">
    <w:abstractNumId w:val="1"/>
  </w:num>
  <w:num w:numId="6" w16cid:durableId="1686785898">
    <w:abstractNumId w:val="6"/>
  </w:num>
  <w:num w:numId="7" w16cid:durableId="1284535534">
    <w:abstractNumId w:val="3"/>
  </w:num>
  <w:num w:numId="8" w16cid:durableId="588200481">
    <w:abstractNumId w:val="9"/>
  </w:num>
  <w:num w:numId="9" w16cid:durableId="346636036">
    <w:abstractNumId w:val="4"/>
  </w:num>
  <w:num w:numId="10" w16cid:durableId="1964801707">
    <w:abstractNumId w:val="7"/>
  </w:num>
  <w:num w:numId="11" w16cid:durableId="29033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B1"/>
    <w:rsid w:val="00150BA3"/>
    <w:rsid w:val="00652245"/>
    <w:rsid w:val="007054B1"/>
    <w:rsid w:val="007F0EBF"/>
    <w:rsid w:val="009C6C4D"/>
    <w:rsid w:val="00A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7370"/>
  <w15:chartTrackingRefBased/>
  <w15:docId w15:val="{68280D7B-4F9E-4526-AD9D-5EA25C9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4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54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bujji babu</cp:lastModifiedBy>
  <cp:revision>2</cp:revision>
  <dcterms:created xsi:type="dcterms:W3CDTF">2026-07-21T05:51:00Z</dcterms:created>
  <dcterms:modified xsi:type="dcterms:W3CDTF">2026-07-21T05:51:00Z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8198502e-5823-445b-9b67-4a8dcb690c54</vt:lpwstr>
  </property>
</Properties>
</file>