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BFD3EE">
      <w:pPr>
        <w:spacing w:before="100" w:beforeAutospacing="1" w:after="100" w:afterAutospacing="1" w:line="240" w:lineRule="auto"/>
        <w:jc w:val="center"/>
        <w:outlineLvl w:val="0"/>
        <w:rPr>
          <w:rFonts w:ascii="Times New Roman" w:hAnsi="Times New Roman" w:eastAsia="Times New Roman" w:cs="Times New Roman"/>
          <w:b/>
          <w:bCs/>
          <w:kern w:val="36"/>
          <w:sz w:val="48"/>
          <w:szCs w:val="48"/>
          <w:lang w:eastAsia="en-GB"/>
          <w14:ligatures w14:val="none"/>
        </w:rPr>
      </w:pPr>
      <w:r>
        <w:rPr>
          <w:rFonts w:ascii="Times New Roman" w:hAnsi="Times New Roman" w:eastAsia="Times New Roman" w:cs="Times New Roman"/>
          <w:b/>
          <w:bCs/>
          <w:kern w:val="36"/>
          <w:sz w:val="48"/>
          <w:szCs w:val="48"/>
          <w:lang w:eastAsia="en-GB"/>
          <w14:ligatures w14:val="none"/>
        </w:rPr>
        <w:t>Assignment Week – 4</w:t>
      </w:r>
    </w:p>
    <w:p w14:paraId="777E3F98">
      <w:pPr>
        <w:spacing w:before="100" w:beforeAutospacing="1" w:after="100" w:afterAutospacing="1" w:line="240" w:lineRule="auto"/>
        <w:jc w:val="center"/>
        <w:outlineLvl w:val="0"/>
        <w:rPr>
          <w:rFonts w:ascii="Times New Roman" w:hAnsi="Times New Roman" w:eastAsia="Times New Roman" w:cs="Times New Roman"/>
          <w:b/>
          <w:bCs/>
          <w:kern w:val="36"/>
          <w:sz w:val="48"/>
          <w:szCs w:val="48"/>
          <w:lang w:eastAsia="en-GB"/>
          <w14:ligatures w14:val="none"/>
        </w:rPr>
      </w:pPr>
      <w:r>
        <w:rPr>
          <w:rFonts w:ascii="Times New Roman" w:hAnsi="Times New Roman" w:eastAsia="Times New Roman" w:cs="Times New Roman"/>
          <w:b/>
          <w:bCs/>
          <w:kern w:val="36"/>
          <w:sz w:val="48"/>
          <w:szCs w:val="48"/>
          <w:lang w:eastAsia="en-GB"/>
          <w14:ligatures w14:val="none"/>
        </w:rPr>
        <w:t>Parent – Child Components, Props and State in React</w:t>
      </w:r>
    </w:p>
    <w:p w14:paraId="57BEE03E">
      <w:pPr>
        <w:spacing w:before="100" w:beforeAutospacing="1" w:after="100" w:afterAutospacing="1" w:line="240" w:lineRule="auto"/>
        <w:outlineLvl w:val="0"/>
        <w:rPr>
          <w:rFonts w:hint="default" w:ascii="Times New Roman" w:hAnsi="Times New Roman" w:eastAsia="Times New Roman" w:cs="Times New Roman"/>
          <w:b/>
          <w:bCs/>
          <w:kern w:val="36"/>
          <w:sz w:val="32"/>
          <w:szCs w:val="32"/>
          <w:lang w:val="en-US" w:eastAsia="en-GB"/>
          <w14:ligatures w14:val="none"/>
        </w:rPr>
      </w:pPr>
      <w:r>
        <w:rPr>
          <w:rFonts w:ascii="Times New Roman" w:hAnsi="Times New Roman" w:eastAsia="Times New Roman" w:cs="Times New Roman"/>
          <w:b/>
          <w:bCs/>
          <w:kern w:val="36"/>
          <w:sz w:val="32"/>
          <w:szCs w:val="32"/>
          <w:lang w:eastAsia="en-GB"/>
          <w14:ligatures w14:val="none"/>
        </w:rPr>
        <w:t xml:space="preserve">Name: </w:t>
      </w:r>
      <w:r>
        <w:rPr>
          <w:rFonts w:hint="default" w:ascii="Times New Roman" w:hAnsi="Times New Roman" w:eastAsia="Times New Roman" w:cs="Times New Roman"/>
          <w:b/>
          <w:bCs/>
          <w:kern w:val="36"/>
          <w:sz w:val="32"/>
          <w:szCs w:val="32"/>
          <w:lang w:val="en-US" w:eastAsia="en-GB"/>
          <w14:ligatures w14:val="none"/>
        </w:rPr>
        <w:t>K.Sai Teja</w:t>
      </w:r>
      <w:bookmarkStart w:id="0" w:name="_GoBack"/>
      <w:bookmarkEnd w:id="0"/>
    </w:p>
    <w:p w14:paraId="6F713891">
      <w:pPr>
        <w:spacing w:before="100" w:beforeAutospacing="1" w:after="100" w:afterAutospacing="1" w:line="240" w:lineRule="auto"/>
        <w:outlineLvl w:val="0"/>
        <w:rPr>
          <w:rFonts w:ascii="Times New Roman" w:hAnsi="Times New Roman" w:eastAsia="Times New Roman" w:cs="Times New Roman"/>
          <w:b/>
          <w:bCs/>
          <w:kern w:val="36"/>
          <w:sz w:val="32"/>
          <w:szCs w:val="32"/>
          <w:lang w:eastAsia="en-GB"/>
          <w14:ligatures w14:val="none"/>
        </w:rPr>
      </w:pPr>
      <w:r>
        <w:rPr>
          <w:rFonts w:ascii="Times New Roman" w:hAnsi="Times New Roman" w:eastAsia="Times New Roman" w:cs="Times New Roman"/>
          <w:b/>
          <w:bCs/>
          <w:kern w:val="36"/>
          <w:sz w:val="32"/>
          <w:szCs w:val="32"/>
          <w:lang w:eastAsia="en-GB"/>
          <w14:ligatures w14:val="none"/>
        </w:rPr>
        <w:t xml:space="preserve">HT No: </w:t>
      </w:r>
      <w:r>
        <w:rPr>
          <w:rFonts w:ascii="Times New Roman" w:hAnsi="Times New Roman" w:eastAsia="Times New Roman" w:cs="Times New Roman"/>
          <w:kern w:val="36"/>
          <w:sz w:val="32"/>
          <w:szCs w:val="32"/>
          <w:lang w:eastAsia="en-GB"/>
          <w14:ligatures w14:val="none"/>
        </w:rPr>
        <w:t>2303A52330</w:t>
      </w:r>
    </w:p>
    <w:p w14:paraId="3667AA81">
      <w:pPr>
        <w:spacing w:before="100" w:beforeAutospacing="1" w:after="100" w:afterAutospacing="1" w:line="240" w:lineRule="auto"/>
        <w:outlineLvl w:val="0"/>
        <w:rPr>
          <w:rFonts w:ascii="Times New Roman" w:hAnsi="Times New Roman" w:eastAsia="Times New Roman" w:cs="Times New Roman"/>
          <w:b/>
          <w:bCs/>
          <w:kern w:val="36"/>
          <w:sz w:val="32"/>
          <w:szCs w:val="32"/>
          <w:lang w:eastAsia="en-GB"/>
          <w14:ligatures w14:val="none"/>
        </w:rPr>
      </w:pPr>
      <w:r>
        <w:rPr>
          <w:rFonts w:ascii="Times New Roman" w:hAnsi="Times New Roman" w:eastAsia="Times New Roman" w:cs="Times New Roman"/>
          <w:b/>
          <w:bCs/>
          <w:kern w:val="36"/>
          <w:sz w:val="32"/>
          <w:szCs w:val="32"/>
          <w:lang w:eastAsia="en-GB"/>
          <w14:ligatures w14:val="none"/>
        </w:rPr>
        <w:t xml:space="preserve">Batch: </w:t>
      </w:r>
      <w:r>
        <w:rPr>
          <w:rFonts w:ascii="Times New Roman" w:hAnsi="Times New Roman" w:eastAsia="Times New Roman" w:cs="Times New Roman"/>
          <w:kern w:val="36"/>
          <w:sz w:val="32"/>
          <w:szCs w:val="32"/>
          <w:lang w:eastAsia="en-GB"/>
          <w14:ligatures w14:val="none"/>
        </w:rPr>
        <w:t>35</w:t>
      </w:r>
    </w:p>
    <w:p w14:paraId="35F9FA22">
      <w:pPr>
        <w:spacing w:after="0"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rPr>
        <w:pict>
          <v:rect id="_x0000_i1025" o:spt="1" style="height:0.05pt;width:451.3pt;" fillcolor="#A0A0A0" filled="t" stroked="f" coordsize="21600,21600" o:hr="t" o:hrstd="t" o:hralign="center">
            <v:path/>
            <v:fill on="t" focussize="0,0"/>
            <v:stroke on="f"/>
            <v:imagedata o:title=""/>
            <o:lock v:ext="edit"/>
            <w10:wrap type="none"/>
            <w10:anchorlock/>
          </v:rect>
        </w:pict>
      </w:r>
    </w:p>
    <w:p w14:paraId="54B4C55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Introduction</w:t>
      </w:r>
    </w:p>
    <w:p w14:paraId="69BDDB7A">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Modern web applications require dynamic and responsive user interfaces. React is a popular JavaScript library that follows a component-based architecture, enabling developers to build reusable and maintainable UI elements. In an online shopping website, products are often displayed dynamically, where each product is represented as a separate component and data is passed from a parent component.</w:t>
      </w:r>
    </w:p>
    <w:p w14:paraId="756C0C6E">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This assignment explains how parent–child component structure is designed in React and how props and state are used to manage and update data dynamically.</w:t>
      </w:r>
    </w:p>
    <w:p w14:paraId="66F819C3">
      <w:pPr>
        <w:spacing w:after="0"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rPr>
        <w:pict>
          <v:rect id="_x0000_i1026" o:spt="1" style="height:0.05pt;width:451.3pt;" fillcolor="#A0A0A0" filled="t" stroked="f" coordsize="21600,21600" o:hr="t" o:hrstd="t" o:hralign="center">
            <v:path/>
            <v:fill on="t" focussize="0,0"/>
            <v:stroke on="f"/>
            <v:imagedata o:title=""/>
            <o:lock v:ext="edit"/>
            <w10:wrap type="none"/>
            <w10:anchorlock/>
          </v:rect>
        </w:pict>
      </w:r>
    </w:p>
    <w:p w14:paraId="7E66A2BC">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1. Parent–Child Component Structure in React</w:t>
      </w:r>
    </w:p>
    <w:p w14:paraId="7B1EECFF">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In React, applications are built using components. A </w:t>
      </w:r>
      <w:r>
        <w:rPr>
          <w:rFonts w:ascii="Times New Roman" w:hAnsi="Times New Roman" w:eastAsia="Times New Roman" w:cs="Times New Roman"/>
          <w:b/>
          <w:bCs/>
          <w:kern w:val="0"/>
          <w:lang w:eastAsia="en-GB"/>
          <w14:ligatures w14:val="none"/>
        </w:rPr>
        <w:t>parent component</w:t>
      </w:r>
      <w:r>
        <w:rPr>
          <w:rFonts w:ascii="Times New Roman" w:hAnsi="Times New Roman" w:eastAsia="Times New Roman" w:cs="Times New Roman"/>
          <w:kern w:val="0"/>
          <w:lang w:eastAsia="en-GB"/>
          <w14:ligatures w14:val="none"/>
        </w:rPr>
        <w:t xml:space="preserve"> manages data and application logic, while </w:t>
      </w:r>
      <w:r>
        <w:rPr>
          <w:rFonts w:ascii="Times New Roman" w:hAnsi="Times New Roman" w:eastAsia="Times New Roman" w:cs="Times New Roman"/>
          <w:b/>
          <w:bCs/>
          <w:kern w:val="0"/>
          <w:lang w:eastAsia="en-GB"/>
          <w14:ligatures w14:val="none"/>
        </w:rPr>
        <w:t>child components</w:t>
      </w:r>
      <w:r>
        <w:rPr>
          <w:rFonts w:ascii="Times New Roman" w:hAnsi="Times New Roman" w:eastAsia="Times New Roman" w:cs="Times New Roman"/>
          <w:kern w:val="0"/>
          <w:lang w:eastAsia="en-GB"/>
          <w14:ligatures w14:val="none"/>
        </w:rPr>
        <w:t xml:space="preserve"> are responsible for displaying that data.</w:t>
      </w:r>
    </w:p>
    <w:p w14:paraId="0EE2193B">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For an online shopping website:</w:t>
      </w:r>
    </w:p>
    <w:p w14:paraId="081EAAAB">
      <w:pPr>
        <w:numPr>
          <w:ilvl w:val="0"/>
          <w:numId w:val="1"/>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The </w:t>
      </w:r>
      <w:r>
        <w:rPr>
          <w:rFonts w:ascii="Times New Roman" w:hAnsi="Times New Roman" w:eastAsia="Times New Roman" w:cs="Times New Roman"/>
          <w:b/>
          <w:bCs/>
          <w:kern w:val="0"/>
          <w:lang w:eastAsia="en-GB"/>
          <w14:ligatures w14:val="none"/>
        </w:rPr>
        <w:t>parent component</w:t>
      </w:r>
      <w:r>
        <w:rPr>
          <w:rFonts w:ascii="Times New Roman" w:hAnsi="Times New Roman" w:eastAsia="Times New Roman" w:cs="Times New Roman"/>
          <w:kern w:val="0"/>
          <w:lang w:eastAsia="en-GB"/>
          <w14:ligatures w14:val="none"/>
        </w:rPr>
        <w:t xml:space="preserve"> (e.g., ProductList) stores product details such as name and price.</w:t>
      </w:r>
    </w:p>
    <w:p w14:paraId="360761A3">
      <w:pPr>
        <w:numPr>
          <w:ilvl w:val="0"/>
          <w:numId w:val="1"/>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Each </w:t>
      </w:r>
      <w:r>
        <w:rPr>
          <w:rFonts w:ascii="Times New Roman" w:hAnsi="Times New Roman" w:eastAsia="Times New Roman" w:cs="Times New Roman"/>
          <w:b/>
          <w:bCs/>
          <w:kern w:val="0"/>
          <w:lang w:eastAsia="en-GB"/>
          <w14:ligatures w14:val="none"/>
        </w:rPr>
        <w:t>child component</w:t>
      </w:r>
      <w:r>
        <w:rPr>
          <w:rFonts w:ascii="Times New Roman" w:hAnsi="Times New Roman" w:eastAsia="Times New Roman" w:cs="Times New Roman"/>
          <w:kern w:val="0"/>
          <w:lang w:eastAsia="en-GB"/>
          <w14:ligatures w14:val="none"/>
        </w:rPr>
        <w:t xml:space="preserve"> (e.g., ProductCard) displays an individual product.</w:t>
      </w:r>
    </w:p>
    <w:p w14:paraId="7317264B">
      <w:pPr>
        <w:spacing w:before="100" w:beforeAutospacing="1" w:after="100" w:afterAutospacing="1" w:line="240" w:lineRule="auto"/>
        <w:outlineLvl w:val="2"/>
        <w:rPr>
          <w:rFonts w:ascii="Times New Roman" w:hAnsi="Times New Roman" w:eastAsia="Times New Roman" w:cs="Times New Roman"/>
          <w:b/>
          <w:bCs/>
          <w:kern w:val="0"/>
          <w:sz w:val="27"/>
          <w:szCs w:val="27"/>
          <w:lang w:eastAsia="en-GB"/>
          <w14:ligatures w14:val="none"/>
        </w:rPr>
      </w:pPr>
      <w:r>
        <w:rPr>
          <w:rFonts w:ascii="Times New Roman" w:hAnsi="Times New Roman" w:eastAsia="Times New Roman" w:cs="Times New Roman"/>
          <w:b/>
          <w:bCs/>
          <w:kern w:val="0"/>
          <w:sz w:val="27"/>
          <w:szCs w:val="27"/>
          <w:lang w:eastAsia="en-GB"/>
          <w14:ligatures w14:val="none"/>
        </w:rPr>
        <w:t>Example Structure:</w:t>
      </w:r>
    </w:p>
    <w:p w14:paraId="416EB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App</w:t>
      </w:r>
    </w:p>
    <w:p w14:paraId="30EB2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 xml:space="preserve"> └── ProductList (Parent)</w:t>
      </w:r>
    </w:p>
    <w:p w14:paraId="4CE65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 xml:space="preserve">       ├── ProductCard (Child)</w:t>
      </w:r>
    </w:p>
    <w:p w14:paraId="5B2A5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 xml:space="preserve">       ├── ProductCard (Child)</w:t>
      </w:r>
    </w:p>
    <w:p w14:paraId="432B3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 xml:space="preserve">       └── ProductCard (Child)</w:t>
      </w:r>
    </w:p>
    <w:p w14:paraId="367DAEB9">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This structure promotes reusability and ensures a clear separation of concerns.</w:t>
      </w:r>
    </w:p>
    <w:p w14:paraId="1B5D340C">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2. Difference Between Props and State</w:t>
      </w:r>
    </w:p>
    <w:p w14:paraId="0D5DB273">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Props and state are two important concepts in React used to handle data.</w:t>
      </w:r>
    </w:p>
    <w:tbl>
      <w:tblPr>
        <w:tblStyle w:val="46"/>
        <w:tblW w:w="776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442"/>
        <w:gridCol w:w="4322"/>
      </w:tblGrid>
      <w:tr w14:paraId="0637FB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6" w:hRule="atLeast"/>
        </w:trPr>
        <w:tc>
          <w:tcPr>
            <w:tcW w:w="0" w:type="auto"/>
          </w:tcPr>
          <w:p w14:paraId="3E74CD97">
            <w:pPr>
              <w:spacing w:before="100" w:beforeAutospacing="1" w:after="100" w:afterAutospacing="1" w:line="240" w:lineRule="auto"/>
              <w:jc w:val="center"/>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Props</w:t>
            </w:r>
          </w:p>
        </w:tc>
        <w:tc>
          <w:tcPr>
            <w:tcW w:w="0" w:type="auto"/>
          </w:tcPr>
          <w:p w14:paraId="5CA4F5CC">
            <w:pPr>
              <w:spacing w:before="100" w:beforeAutospacing="1" w:after="100" w:afterAutospacing="1" w:line="240" w:lineRule="auto"/>
              <w:jc w:val="center"/>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State</w:t>
            </w:r>
          </w:p>
        </w:tc>
      </w:tr>
      <w:tr w14:paraId="76047C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0" w:hRule="atLeast"/>
        </w:trPr>
        <w:tc>
          <w:tcPr>
            <w:tcW w:w="0" w:type="auto"/>
            <w:shd w:val="clear" w:color="auto" w:fill="F1F1F1" w:themeFill="background1" w:themeFillShade="F2"/>
          </w:tcPr>
          <w:p w14:paraId="14A9CF89">
            <w:pPr>
              <w:spacing w:before="100" w:beforeAutospacing="1" w:after="100" w:afterAutospacing="1" w:line="240" w:lineRule="auto"/>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Passed from parent to child</w:t>
            </w:r>
          </w:p>
        </w:tc>
        <w:tc>
          <w:tcPr>
            <w:tcW w:w="0" w:type="auto"/>
            <w:shd w:val="clear" w:color="auto" w:fill="F1F1F1" w:themeFill="background1" w:themeFillShade="F2"/>
          </w:tcPr>
          <w:p w14:paraId="4BCBFA39">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Managed within the component</w:t>
            </w:r>
          </w:p>
        </w:tc>
      </w:tr>
      <w:tr w14:paraId="0D7003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6" w:hRule="atLeast"/>
        </w:trPr>
        <w:tc>
          <w:tcPr>
            <w:tcW w:w="0" w:type="auto"/>
          </w:tcPr>
          <w:p w14:paraId="707CAD1B">
            <w:pPr>
              <w:spacing w:before="100" w:beforeAutospacing="1" w:after="100" w:afterAutospacing="1" w:line="240" w:lineRule="auto"/>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Read-only</w:t>
            </w:r>
          </w:p>
        </w:tc>
        <w:tc>
          <w:tcPr>
            <w:tcW w:w="0" w:type="auto"/>
          </w:tcPr>
          <w:p w14:paraId="022107E7">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Can be updated</w:t>
            </w:r>
          </w:p>
        </w:tc>
      </w:tr>
      <w:tr w14:paraId="440319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6" w:hRule="atLeast"/>
        </w:trPr>
        <w:tc>
          <w:tcPr>
            <w:tcW w:w="0" w:type="auto"/>
            <w:shd w:val="clear" w:color="auto" w:fill="F1F1F1" w:themeFill="background1" w:themeFillShade="F2"/>
          </w:tcPr>
          <w:p w14:paraId="5CE2D5CC">
            <w:pPr>
              <w:spacing w:before="100" w:beforeAutospacing="1" w:after="100" w:afterAutospacing="1" w:line="240" w:lineRule="auto"/>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Used to transfer data</w:t>
            </w:r>
          </w:p>
        </w:tc>
        <w:tc>
          <w:tcPr>
            <w:tcW w:w="0" w:type="auto"/>
            <w:shd w:val="clear" w:color="auto" w:fill="F1F1F1" w:themeFill="background1" w:themeFillShade="F2"/>
          </w:tcPr>
          <w:p w14:paraId="4869E038">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Used to manage dynamic data</w:t>
            </w:r>
          </w:p>
        </w:tc>
      </w:tr>
      <w:tr w14:paraId="538996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80" w:hRule="atLeast"/>
        </w:trPr>
        <w:tc>
          <w:tcPr>
            <w:tcW w:w="0" w:type="auto"/>
          </w:tcPr>
          <w:p w14:paraId="463B81B8">
            <w:pPr>
              <w:spacing w:before="100" w:beforeAutospacing="1" w:after="100" w:afterAutospacing="1" w:line="240" w:lineRule="auto"/>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Cannot be modified by child</w:t>
            </w:r>
          </w:p>
        </w:tc>
        <w:tc>
          <w:tcPr>
            <w:tcW w:w="0" w:type="auto"/>
          </w:tcPr>
          <w:p w14:paraId="427960F4">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Modified using state updater functions</w:t>
            </w:r>
          </w:p>
        </w:tc>
      </w:tr>
    </w:tbl>
    <w:p w14:paraId="782DC2AE">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Props</w:t>
      </w:r>
      <w:r>
        <w:rPr>
          <w:rFonts w:ascii="Times New Roman" w:hAnsi="Times New Roman" w:eastAsia="Times New Roman" w:cs="Times New Roman"/>
          <w:kern w:val="0"/>
          <w:lang w:eastAsia="en-GB"/>
          <w14:ligatures w14:val="none"/>
        </w:rPr>
        <w:t xml:space="preserve"> are used to pass data between components, whereas </w:t>
      </w:r>
      <w:r>
        <w:rPr>
          <w:rFonts w:ascii="Times New Roman" w:hAnsi="Times New Roman" w:eastAsia="Times New Roman" w:cs="Times New Roman"/>
          <w:b/>
          <w:bCs/>
          <w:kern w:val="0"/>
          <w:lang w:eastAsia="en-GB"/>
          <w14:ligatures w14:val="none"/>
        </w:rPr>
        <w:t>state</w:t>
      </w:r>
      <w:r>
        <w:rPr>
          <w:rFonts w:ascii="Times New Roman" w:hAnsi="Times New Roman" w:eastAsia="Times New Roman" w:cs="Times New Roman"/>
          <w:kern w:val="0"/>
          <w:lang w:eastAsia="en-GB"/>
          <w14:ligatures w14:val="none"/>
        </w:rPr>
        <w:t xml:space="preserve"> is used to manage data that changes over time within a component.</w:t>
      </w:r>
    </w:p>
    <w:p w14:paraId="13A3EDD7">
      <w:pPr>
        <w:spacing w:after="0" w:line="240" w:lineRule="auto"/>
        <w:rPr>
          <w:rFonts w:ascii="Times New Roman" w:hAnsi="Times New Roman" w:eastAsia="Times New Roman" w:cs="Times New Roman"/>
          <w:kern w:val="0"/>
          <w:lang w:eastAsia="en-GB"/>
          <w14:ligatures w14:val="none"/>
        </w:rPr>
      </w:pPr>
    </w:p>
    <w:p w14:paraId="7D3D77D4">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3. Passing Data from Parent to Child Using Props</w:t>
      </w:r>
    </w:p>
    <w:p w14:paraId="79A607DB">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Data is passed from a parent component to a child component using </w:t>
      </w:r>
      <w:r>
        <w:rPr>
          <w:rFonts w:ascii="Times New Roman" w:hAnsi="Times New Roman" w:eastAsia="Times New Roman" w:cs="Times New Roman"/>
          <w:b/>
          <w:bCs/>
          <w:kern w:val="0"/>
          <w:lang w:eastAsia="en-GB"/>
          <w14:ligatures w14:val="none"/>
        </w:rPr>
        <w:t>props</w:t>
      </w:r>
      <w:r>
        <w:rPr>
          <w:rFonts w:ascii="Times New Roman" w:hAnsi="Times New Roman" w:eastAsia="Times New Roman" w:cs="Times New Roman"/>
          <w:kern w:val="0"/>
          <w:lang w:eastAsia="en-GB"/>
          <w14:ligatures w14:val="none"/>
        </w:rPr>
        <w:t>. The parent defines attributes while rendering the child component, and the child receives them as props.</w:t>
      </w:r>
    </w:p>
    <w:p w14:paraId="0430E768">
      <w:pPr>
        <w:spacing w:before="100" w:beforeAutospacing="1" w:after="100" w:afterAutospacing="1" w:line="240" w:lineRule="auto"/>
        <w:outlineLvl w:val="2"/>
        <w:rPr>
          <w:rFonts w:ascii="Times New Roman" w:hAnsi="Times New Roman" w:eastAsia="Times New Roman" w:cs="Times New Roman"/>
          <w:b/>
          <w:bCs/>
          <w:kern w:val="0"/>
          <w:sz w:val="27"/>
          <w:szCs w:val="27"/>
          <w:lang w:eastAsia="en-GB"/>
          <w14:ligatures w14:val="none"/>
        </w:rPr>
      </w:pPr>
      <w:r>
        <w:rPr>
          <w:rFonts w:ascii="Times New Roman" w:hAnsi="Times New Roman" w:eastAsia="Times New Roman" w:cs="Times New Roman"/>
          <w:b/>
          <w:bCs/>
          <w:kern w:val="0"/>
          <w:sz w:val="27"/>
          <w:szCs w:val="27"/>
          <w:lang w:eastAsia="en-GB"/>
          <w14:ligatures w14:val="none"/>
        </w:rPr>
        <w:t>Conceptual Example:</w:t>
      </w:r>
    </w:p>
    <w:p w14:paraId="68B8B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&lt;ProductCard name="Laptop" price={55000} /&gt;</w:t>
      </w:r>
    </w:p>
    <w:p w14:paraId="4272BE0D">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Inside the child component:</w:t>
      </w:r>
    </w:p>
    <w:p w14:paraId="6A885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props.name</w:t>
      </w:r>
    </w:p>
    <w:p w14:paraId="0D7E4C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lang w:eastAsia="en-GB"/>
          <w14:ligatures w14:val="none"/>
        </w:rPr>
      </w:pPr>
      <w:r>
        <w:rPr>
          <w:rFonts w:ascii="Courier New" w:hAnsi="Courier New" w:eastAsia="Times New Roman" w:cs="Courier New"/>
          <w:kern w:val="0"/>
          <w:sz w:val="20"/>
          <w:szCs w:val="20"/>
          <w:lang w:eastAsia="en-GB"/>
          <w14:ligatures w14:val="none"/>
        </w:rPr>
        <w:t>props.price</w:t>
      </w:r>
    </w:p>
    <w:p w14:paraId="4EC2D77C">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This allows the child component to display data provided by the parent without modifying it.</w:t>
      </w:r>
    </w:p>
    <w:p w14:paraId="77284958">
      <w:pPr>
        <w:spacing w:after="0" w:line="240" w:lineRule="auto"/>
        <w:rPr>
          <w:rFonts w:ascii="Times New Roman" w:hAnsi="Times New Roman" w:eastAsia="Times New Roman" w:cs="Times New Roman"/>
          <w:kern w:val="0"/>
          <w:lang w:eastAsia="en-GB"/>
          <w14:ligatures w14:val="none"/>
        </w:rPr>
      </w:pPr>
    </w:p>
    <w:p w14:paraId="389BA293">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4. Role of State in Dynamic UI Updates</w:t>
      </w:r>
    </w:p>
    <w:p w14:paraId="1715FEAA">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State allows a component to store and manage data that changes during user interaction. In an online shopping website, examples include:</w:t>
      </w:r>
    </w:p>
    <w:p w14:paraId="209F2357">
      <w:pPr>
        <w:numPr>
          <w:ilvl w:val="0"/>
          <w:numId w:val="2"/>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Cart count</w:t>
      </w:r>
    </w:p>
    <w:p w14:paraId="28B9A47F">
      <w:pPr>
        <w:numPr>
          <w:ilvl w:val="0"/>
          <w:numId w:val="2"/>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Quantity of products</w:t>
      </w:r>
    </w:p>
    <w:p w14:paraId="5557DFA1">
      <w:pPr>
        <w:numPr>
          <w:ilvl w:val="0"/>
          <w:numId w:val="2"/>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User actions such as button clicks</w:t>
      </w:r>
    </w:p>
    <w:p w14:paraId="6306D9A7">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When state is updated, React automatically updates the user interface to reflect the new data without reloading the page.</w:t>
      </w:r>
    </w:p>
    <w:p w14:paraId="15F692E7">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Thus, state plays a crucial role in making the UI dynamic and interactive.</w:t>
      </w:r>
    </w:p>
    <w:p w14:paraId="376A06E6">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5. What Happens When a Component’s State Changes</w:t>
      </w:r>
    </w:p>
    <w:p w14:paraId="46FF492B">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When a component’s state changes:</w:t>
      </w:r>
    </w:p>
    <w:p w14:paraId="2709749F">
      <w:pPr>
        <w:numPr>
          <w:ilvl w:val="0"/>
          <w:numId w:val="3"/>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React detects the state change.</w:t>
      </w:r>
    </w:p>
    <w:p w14:paraId="7EB778C1">
      <w:pPr>
        <w:numPr>
          <w:ilvl w:val="0"/>
          <w:numId w:val="3"/>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component is re-rendered.</w:t>
      </w:r>
    </w:p>
    <w:p w14:paraId="10560B38">
      <w:pPr>
        <w:numPr>
          <w:ilvl w:val="0"/>
          <w:numId w:val="3"/>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The updated data is reflected in the UI.</w:t>
      </w:r>
    </w:p>
    <w:p w14:paraId="2BB4F32E">
      <w:pPr>
        <w:numPr>
          <w:ilvl w:val="0"/>
          <w:numId w:val="3"/>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Only the affected components are updated, improving performance.</w:t>
      </w:r>
    </w:p>
    <w:p w14:paraId="3D61E6B9">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 xml:space="preserve">This process is known as </w:t>
      </w:r>
      <w:r>
        <w:rPr>
          <w:rFonts w:ascii="Times New Roman" w:hAnsi="Times New Roman" w:eastAsia="Times New Roman" w:cs="Times New Roman"/>
          <w:b/>
          <w:bCs/>
          <w:kern w:val="0"/>
          <w:lang w:eastAsia="en-GB"/>
          <w14:ligatures w14:val="none"/>
        </w:rPr>
        <w:t>re-rendering</w:t>
      </w:r>
      <w:r>
        <w:rPr>
          <w:rFonts w:ascii="Times New Roman" w:hAnsi="Times New Roman" w:eastAsia="Times New Roman" w:cs="Times New Roman"/>
          <w:kern w:val="0"/>
          <w:lang w:eastAsia="en-GB"/>
          <w14:ligatures w14:val="none"/>
        </w:rPr>
        <w:t xml:space="preserve"> and ensures efficient UI updates.</w:t>
      </w:r>
    </w:p>
    <w:p w14:paraId="5D17083A">
      <w:pPr>
        <w:spacing w:after="0"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rPr>
        <w:pict>
          <v:rect id="_x0000_i1027" o:spt="1" style="height:0.05pt;width:451.3pt;" fillcolor="#A0A0A0" filled="t" stroked="f" coordsize="21600,21600" o:hr="t" o:hrstd="t" o:hralign="center">
            <v:path/>
            <v:fill on="t" focussize="0,0"/>
            <v:stroke on="f"/>
            <v:imagedata o:title=""/>
            <o:lock v:ext="edit"/>
            <w10:wrap type="none"/>
            <w10:anchorlock/>
          </v:rect>
        </w:pict>
      </w:r>
    </w:p>
    <w:p w14:paraId="48B1544B">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Output</w:t>
      </w:r>
    </w:p>
    <w:p w14:paraId="55CB60DA">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When implemented practically:</w:t>
      </w:r>
    </w:p>
    <w:p w14:paraId="5F6AF1A9">
      <w:pPr>
        <w:numPr>
          <w:ilvl w:val="0"/>
          <w:numId w:val="4"/>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Products are displayed dynamically.</w:t>
      </w:r>
    </w:p>
    <w:p w14:paraId="42132C6F">
      <w:pPr>
        <w:numPr>
          <w:ilvl w:val="0"/>
          <w:numId w:val="4"/>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Each product appears as a separate component.</w:t>
      </w:r>
    </w:p>
    <w:p w14:paraId="61F68570">
      <w:pPr>
        <w:numPr>
          <w:ilvl w:val="0"/>
          <w:numId w:val="4"/>
        </w:num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rPr>
        <w:drawing>
          <wp:anchor distT="0" distB="0" distL="114300" distR="114300" simplePos="0" relativeHeight="251659264" behindDoc="0" locked="0" layoutInCell="1" allowOverlap="1">
            <wp:simplePos x="0" y="0"/>
            <wp:positionH relativeFrom="margin">
              <wp:posOffset>-53975</wp:posOffset>
            </wp:positionH>
            <wp:positionV relativeFrom="margin">
              <wp:posOffset>3951605</wp:posOffset>
            </wp:positionV>
            <wp:extent cx="5731510" cy="3590290"/>
            <wp:effectExtent l="0" t="0" r="0" b="3810"/>
            <wp:wrapSquare wrapText="bothSides"/>
            <wp:docPr id="76213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34384" name="Picture 1"/>
                    <pic:cNvPicPr>
                      <a:picLocks noChangeAspect="1"/>
                    </pic:cNvPicPr>
                  </pic:nvPicPr>
                  <pic:blipFill>
                    <a:blip r:embed="rId6" cstate="print">
                      <a:extLst>
                        <a:ext uri="{28A0092B-C50C-407E-A947-70E740481C1C}">
                          <a14:useLocalDpi xmlns:a14="http://schemas.microsoft.com/office/drawing/2010/main" val="0"/>
                        </a:ext>
                      </a:extLst>
                    </a:blip>
                    <a:srcRect t="3227"/>
                    <a:stretch>
                      <a:fillRect/>
                    </a:stretch>
                  </pic:blipFill>
                  <pic:spPr>
                    <a:xfrm>
                      <a:off x="0" y="0"/>
                      <a:ext cx="5731510" cy="3590562"/>
                    </a:xfrm>
                    <a:prstGeom prst="rect">
                      <a:avLst/>
                    </a:prstGeom>
                    <a:ln>
                      <a:noFill/>
                    </a:ln>
                  </pic:spPr>
                </pic:pic>
              </a:graphicData>
            </a:graphic>
          </wp:anchor>
        </w:drawing>
      </w:r>
      <w:r>
        <w:rPr>
          <w:rFonts w:ascii="Times New Roman" w:hAnsi="Times New Roman" w:eastAsia="Times New Roman" w:cs="Times New Roman"/>
          <w:kern w:val="0"/>
          <w:lang w:eastAsia="en-GB"/>
          <w14:ligatures w14:val="none"/>
        </w:rPr>
        <w:t>UI updates automatically when user interaction occurs (e.g., cart count increases).</w:t>
      </w:r>
    </w:p>
    <w:p w14:paraId="5F818182">
      <w:pPr>
        <w:spacing w:before="100" w:beforeAutospacing="1" w:after="100" w:afterAutospacing="1" w:line="240" w:lineRule="auto"/>
        <w:ind w:left="720"/>
        <w:rPr>
          <w:rFonts w:ascii="Times New Roman" w:hAnsi="Times New Roman" w:eastAsia="Times New Roman" w:cs="Times New Roman"/>
          <w:kern w:val="0"/>
          <w:lang w:eastAsia="en-GB"/>
          <w14:ligatures w14:val="none"/>
        </w:rPr>
      </w:pPr>
    </w:p>
    <w:p w14:paraId="0C29E8CD">
      <w:pPr>
        <w:spacing w:after="0"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rPr>
        <w:pict>
          <v:rect id="_x0000_i1028" o:spt="1" style="height:0.05pt;width:451.3pt;" fillcolor="#A0A0A0" filled="t" stroked="f" coordsize="21600,21600" o:hr="t" o:hrstd="t" o:hralign="center">
            <v:path/>
            <v:fill on="t" focussize="0,0"/>
            <v:stroke on="f"/>
            <v:imagedata o:title=""/>
            <o:lock v:ext="edit"/>
            <w10:wrap type="none"/>
            <w10:anchorlock/>
          </v:rect>
        </w:pict>
      </w:r>
    </w:p>
    <w:p w14:paraId="2197EEA9">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p>
    <w:p w14:paraId="6406C6A5">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Pr>
          <w:rFonts w:ascii="Times New Roman" w:hAnsi="Times New Roman" w:eastAsia="Times New Roman" w:cs="Times New Roman"/>
          <w:b/>
          <w:bCs/>
          <w:kern w:val="0"/>
          <w:sz w:val="36"/>
          <w:szCs w:val="36"/>
          <w:lang w:eastAsia="en-GB"/>
          <w14:ligatures w14:val="none"/>
        </w:rPr>
        <w:t>Conclusion</w:t>
      </w:r>
    </w:p>
    <w:p w14:paraId="1A631D77">
      <w:pPr>
        <w:spacing w:before="100" w:beforeAutospacing="1" w:after="100" w:afterAutospacing="1"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t>React’s component-based architecture simplifies UI development by dividing applications into reusable components. Props enable data flow from parent to child components, while state manages dynamic data within components. Together, they allow React applications to update the user interface efficiently and dynamically, making them suitable for modern web applications such as online shopping platforms.</w:t>
      </w:r>
    </w:p>
    <w:p w14:paraId="01F1B30B">
      <w:pPr>
        <w:spacing w:after="0"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rPr>
        <w:pict>
          <v:rect id="_x0000_i1029" o:spt="1" style="height:0.05pt;width:451.3pt;" fillcolor="#A0A0A0" filled="t" stroked="f" coordsize="21600,21600" o:hr="t" o:hrstd="t" o:hralign="center">
            <v:path/>
            <v:fill on="t" focussize="0,0"/>
            <v:stroke on="f"/>
            <v:imagedata o:title=""/>
            <o:lock v:ext="edit"/>
            <w10:wrap type="none"/>
            <w10:anchorlock/>
          </v:rect>
        </w:pict>
      </w:r>
    </w:p>
    <w:p w14:paraId="4CFF5D71"/>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BD10FE"/>
    <w:multiLevelType w:val="multilevel"/>
    <w:tmpl w:val="0EBD10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9660CBE"/>
    <w:multiLevelType w:val="multilevel"/>
    <w:tmpl w:val="19660C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6414F22"/>
    <w:multiLevelType w:val="multilevel"/>
    <w:tmpl w:val="56414F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BF438A1"/>
    <w:multiLevelType w:val="multilevel"/>
    <w:tmpl w:val="6BF438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499"/>
    <w:rsid w:val="0019662A"/>
    <w:rsid w:val="003130F8"/>
    <w:rsid w:val="00D83499"/>
    <w:rsid w:val="00D852EA"/>
    <w:rsid w:val="00ED562E"/>
    <w:rsid w:val="5DBB07F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8"/>
    <w:unhideWhenUsed/>
    <w:uiPriority w:val="99"/>
    <w:pPr>
      <w:tabs>
        <w:tab w:val="center" w:pos="4513"/>
        <w:tab w:val="right" w:pos="9026"/>
      </w:tabs>
      <w:spacing w:after="0" w:line="240" w:lineRule="auto"/>
    </w:pPr>
  </w:style>
  <w:style w:type="paragraph" w:styleId="14">
    <w:name w:val="header"/>
    <w:basedOn w:val="1"/>
    <w:link w:val="47"/>
    <w:unhideWhenUsed/>
    <w:qFormat/>
    <w:uiPriority w:val="99"/>
    <w:pPr>
      <w:tabs>
        <w:tab w:val="center" w:pos="4513"/>
        <w:tab w:val="right" w:pos="9026"/>
      </w:tabs>
      <w:spacing w:after="0" w:line="240" w:lineRule="auto"/>
    </w:pPr>
  </w:style>
  <w:style w:type="character" w:styleId="15">
    <w:name w:val="HTML Code"/>
    <w:basedOn w:val="11"/>
    <w:semiHidden/>
    <w:unhideWhenUsed/>
    <w:uiPriority w:val="99"/>
    <w:rPr>
      <w:rFonts w:ascii="Courier New" w:hAnsi="Courier New" w:eastAsia="Times New Roman" w:cs="Courier New"/>
      <w:sz w:val="20"/>
      <w:szCs w:val="20"/>
    </w:rPr>
  </w:style>
  <w:style w:type="paragraph" w:styleId="16">
    <w:name w:val="HTML Preformatted"/>
    <w:basedOn w:val="1"/>
    <w:link w:val="4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GB"/>
      <w14:ligatures w14:val="none"/>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paragraph" w:customStyle="1" w:styleId="37">
    <w:name w:val="p1"/>
    <w:basedOn w:val="1"/>
    <w:qFormat/>
    <w:uiPriority w:val="0"/>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customStyle="1" w:styleId="38">
    <w:name w:val="s1"/>
    <w:basedOn w:val="11"/>
    <w:uiPriority w:val="0"/>
  </w:style>
  <w:style w:type="paragraph" w:customStyle="1" w:styleId="39">
    <w:name w:val="p2"/>
    <w:basedOn w:val="1"/>
    <w:qFormat/>
    <w:uiPriority w:val="0"/>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customStyle="1" w:styleId="40">
    <w:name w:val="s2"/>
    <w:basedOn w:val="11"/>
    <w:qFormat/>
    <w:uiPriority w:val="0"/>
  </w:style>
  <w:style w:type="paragraph" w:customStyle="1" w:styleId="41">
    <w:name w:val="p3"/>
    <w:basedOn w:val="1"/>
    <w:qFormat/>
    <w:uiPriority w:val="0"/>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customStyle="1" w:styleId="42">
    <w:name w:val="s3"/>
    <w:basedOn w:val="11"/>
    <w:qFormat/>
    <w:uiPriority w:val="0"/>
  </w:style>
  <w:style w:type="character" w:customStyle="1" w:styleId="43">
    <w:name w:val="HTML Preformatted Char"/>
    <w:basedOn w:val="11"/>
    <w:link w:val="16"/>
    <w:semiHidden/>
    <w:qFormat/>
    <w:uiPriority w:val="99"/>
    <w:rPr>
      <w:rFonts w:ascii="Courier New" w:hAnsi="Courier New" w:eastAsia="Times New Roman" w:cs="Courier New"/>
      <w:kern w:val="0"/>
      <w:sz w:val="20"/>
      <w:szCs w:val="20"/>
      <w:lang w:eastAsia="en-GB"/>
      <w14:ligatures w14:val="none"/>
    </w:rPr>
  </w:style>
  <w:style w:type="table" w:customStyle="1" w:styleId="44">
    <w:name w:val="Plain Table 2"/>
    <w:basedOn w:val="12"/>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5">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6">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47">
    <w:name w:val="Header Char"/>
    <w:basedOn w:val="11"/>
    <w:link w:val="14"/>
    <w:qFormat/>
    <w:uiPriority w:val="99"/>
  </w:style>
  <w:style w:type="character" w:customStyle="1" w:styleId="48">
    <w:name w:val="Footer Char"/>
    <w:basedOn w:val="11"/>
    <w:link w:val="13"/>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526</Words>
  <Characters>3032</Characters>
  <Lines>25</Lines>
  <Paragraphs>7</Paragraphs>
  <TotalTime>15</TotalTime>
  <ScaleCrop>false</ScaleCrop>
  <LinksUpToDate>false</LinksUpToDate>
  <CharactersWithSpaces>3518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2026-01-29T05:24:00Z</dcterms:created>
  <dc:creator>Ricky</dc:creator>
  <cp:lastModifiedBy>Sai teja</cp:lastModifiedBy>
  <dcterms:modified xsi:type="dcterms:W3CDTF">2026-01-29T06:05:59Z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C84FEF96158B4C0490D01F67B71F255B_13</vt:lpwstr>
  </property>
</Properties>
</file>