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19224" w14:textId="77777777" w:rsidR="005B38BA" w:rsidRDefault="005B38BA" w:rsidP="00C60D13">
      <w:pPr>
        <w:rPr>
          <w:b/>
          <w:bCs/>
        </w:rPr>
      </w:pPr>
    </w:p>
    <w:p w14:paraId="256F0B1E" w14:textId="5F794D2D" w:rsidR="00C60D13" w:rsidRPr="00C60D13" w:rsidRDefault="00C60D13" w:rsidP="00C60D13">
      <w:pPr>
        <w:rPr>
          <w:b/>
          <w:bCs/>
        </w:rPr>
      </w:pPr>
      <w:r w:rsidRPr="00C60D13">
        <w:rPr>
          <w:b/>
          <w:bCs/>
        </w:rPr>
        <w:t xml:space="preserve">Case Study ID: </w:t>
      </w:r>
      <w:r w:rsidR="004C696A">
        <w:rPr>
          <w:b/>
          <w:bCs/>
        </w:rPr>
        <w:t>70</w:t>
      </w:r>
    </w:p>
    <w:p w14:paraId="300A4C93" w14:textId="77777777" w:rsidR="00C60D13" w:rsidRPr="00C60D13" w:rsidRDefault="00C60D13" w:rsidP="00C60D13">
      <w:pPr>
        <w:rPr>
          <w:b/>
          <w:bCs/>
        </w:rPr>
      </w:pPr>
    </w:p>
    <w:p w14:paraId="732418BF" w14:textId="77777777" w:rsidR="004C696A" w:rsidRPr="004C696A" w:rsidRDefault="004C696A" w:rsidP="004C696A">
      <w:pPr>
        <w:numPr>
          <w:ilvl w:val="0"/>
          <w:numId w:val="7"/>
        </w:numPr>
        <w:rPr>
          <w:b/>
          <w:bCs/>
        </w:rPr>
      </w:pPr>
      <w:r w:rsidRPr="004C696A">
        <w:rPr>
          <w:b/>
          <w:bCs/>
        </w:rPr>
        <w:t>Title</w:t>
      </w:r>
    </w:p>
    <w:p w14:paraId="4AD65DE2" w14:textId="77777777" w:rsidR="004C696A" w:rsidRPr="004C696A" w:rsidRDefault="004C696A" w:rsidP="004C696A">
      <w:pPr>
        <w:numPr>
          <w:ilvl w:val="1"/>
          <w:numId w:val="7"/>
        </w:numPr>
        <w:rPr>
          <w:b/>
          <w:bCs/>
        </w:rPr>
      </w:pPr>
      <w:r w:rsidRPr="004C696A">
        <w:rPr>
          <w:b/>
          <w:bCs/>
        </w:rPr>
        <w:t>Legacy Systems Using Transposition Ciphers: Addressing Security Challenges with Modern Encryption</w:t>
      </w:r>
    </w:p>
    <w:p w14:paraId="1CDC82BE" w14:textId="77777777" w:rsidR="004C696A" w:rsidRPr="004C696A" w:rsidRDefault="004C696A" w:rsidP="004C696A">
      <w:pPr>
        <w:numPr>
          <w:ilvl w:val="0"/>
          <w:numId w:val="7"/>
        </w:numPr>
        <w:rPr>
          <w:b/>
          <w:bCs/>
        </w:rPr>
      </w:pPr>
      <w:r w:rsidRPr="004C696A">
        <w:rPr>
          <w:b/>
          <w:bCs/>
        </w:rPr>
        <w:t>Introduction</w:t>
      </w:r>
    </w:p>
    <w:p w14:paraId="52906C1E" w14:textId="77777777" w:rsidR="004C696A" w:rsidRPr="004C696A" w:rsidRDefault="004C696A" w:rsidP="004C696A">
      <w:pPr>
        <w:numPr>
          <w:ilvl w:val="1"/>
          <w:numId w:val="7"/>
        </w:numPr>
        <w:rPr>
          <w:b/>
          <w:bCs/>
        </w:rPr>
      </w:pPr>
      <w:r w:rsidRPr="004C696A">
        <w:rPr>
          <w:b/>
          <w:bCs/>
        </w:rPr>
        <w:t>Overview: This case study explores the security vulnerabilities inherent in legacy systems that rely on transposition ciphers for data encryption. It highlights the importance of transitioning to modern encryption standards to safeguard sensitive information.</w:t>
      </w:r>
    </w:p>
    <w:p w14:paraId="0990A47A" w14:textId="77777777" w:rsidR="004C696A" w:rsidRPr="004C696A" w:rsidRDefault="004C696A" w:rsidP="004C696A">
      <w:pPr>
        <w:numPr>
          <w:ilvl w:val="1"/>
          <w:numId w:val="7"/>
        </w:numPr>
        <w:rPr>
          <w:b/>
          <w:bCs/>
        </w:rPr>
      </w:pPr>
      <w:r w:rsidRPr="004C696A">
        <w:rPr>
          <w:b/>
          <w:bCs/>
        </w:rPr>
        <w:t>Objective: The objective is to analyze the limitations of transposition ciphers in legacy systems and propose modern encryption solutions that enhance security.</w:t>
      </w:r>
    </w:p>
    <w:p w14:paraId="0D028D2D" w14:textId="77777777" w:rsidR="004C696A" w:rsidRPr="004C696A" w:rsidRDefault="004C696A" w:rsidP="004C696A">
      <w:pPr>
        <w:numPr>
          <w:ilvl w:val="0"/>
          <w:numId w:val="7"/>
        </w:numPr>
        <w:rPr>
          <w:b/>
          <w:bCs/>
        </w:rPr>
      </w:pPr>
      <w:r w:rsidRPr="004C696A">
        <w:rPr>
          <w:b/>
          <w:bCs/>
        </w:rPr>
        <w:t>Background</w:t>
      </w:r>
    </w:p>
    <w:p w14:paraId="35EEBB4F" w14:textId="77777777" w:rsidR="004C696A" w:rsidRPr="004C696A" w:rsidRDefault="004C696A" w:rsidP="004C696A">
      <w:pPr>
        <w:numPr>
          <w:ilvl w:val="1"/>
          <w:numId w:val="7"/>
        </w:numPr>
        <w:rPr>
          <w:b/>
          <w:bCs/>
        </w:rPr>
      </w:pPr>
      <w:r w:rsidRPr="004C696A">
        <w:rPr>
          <w:b/>
          <w:bCs/>
        </w:rPr>
        <w:t>Organization/System Description: [Describe the organization or system that uses legacy transposition ciphers. Include its purpose, industry, and the importance of data security in its operations.]</w:t>
      </w:r>
    </w:p>
    <w:p w14:paraId="229495E0" w14:textId="77777777" w:rsidR="004C696A" w:rsidRPr="004C696A" w:rsidRDefault="004C696A" w:rsidP="004C696A">
      <w:pPr>
        <w:numPr>
          <w:ilvl w:val="1"/>
          <w:numId w:val="7"/>
        </w:numPr>
        <w:rPr>
          <w:b/>
          <w:bCs/>
        </w:rPr>
      </w:pPr>
      <w:r w:rsidRPr="004C696A">
        <w:rPr>
          <w:b/>
          <w:bCs/>
        </w:rPr>
        <w:t>Current Network Setup: [Detail the existing network architecture, including how transposition ciphers are integrated into the data protection mechanisms.]</w:t>
      </w:r>
    </w:p>
    <w:p w14:paraId="3946737D" w14:textId="77777777" w:rsidR="004C696A" w:rsidRPr="004C696A" w:rsidRDefault="004C696A" w:rsidP="004C696A">
      <w:pPr>
        <w:numPr>
          <w:ilvl w:val="0"/>
          <w:numId w:val="7"/>
        </w:numPr>
        <w:rPr>
          <w:b/>
          <w:bCs/>
        </w:rPr>
      </w:pPr>
      <w:r w:rsidRPr="004C696A">
        <w:rPr>
          <w:b/>
          <w:bCs/>
        </w:rPr>
        <w:t>Problem Statement</w:t>
      </w:r>
    </w:p>
    <w:p w14:paraId="5EC95654" w14:textId="77777777" w:rsidR="004C696A" w:rsidRPr="004C696A" w:rsidRDefault="004C696A" w:rsidP="004C696A">
      <w:pPr>
        <w:numPr>
          <w:ilvl w:val="1"/>
          <w:numId w:val="7"/>
        </w:numPr>
        <w:rPr>
          <w:b/>
          <w:bCs/>
        </w:rPr>
      </w:pPr>
      <w:r w:rsidRPr="004C696A">
        <w:rPr>
          <w:b/>
          <w:bCs/>
        </w:rPr>
        <w:t>Challenges Faced: Legacy systems using transposition ciphers face several challenges, including susceptibility to cryptanalysis, lack of compliance with modern security standards, and difficulties in integrating with newer technologies.</w:t>
      </w:r>
    </w:p>
    <w:p w14:paraId="6D01BF23" w14:textId="77777777" w:rsidR="004C696A" w:rsidRPr="004C696A" w:rsidRDefault="004C696A" w:rsidP="004C696A">
      <w:pPr>
        <w:numPr>
          <w:ilvl w:val="0"/>
          <w:numId w:val="7"/>
        </w:numPr>
        <w:rPr>
          <w:b/>
          <w:bCs/>
        </w:rPr>
      </w:pPr>
      <w:r w:rsidRPr="004C696A">
        <w:rPr>
          <w:b/>
          <w:bCs/>
        </w:rPr>
        <w:t>Proposed Solutions</w:t>
      </w:r>
    </w:p>
    <w:p w14:paraId="770E8DC2" w14:textId="77777777" w:rsidR="004C696A" w:rsidRPr="004C696A" w:rsidRDefault="004C696A" w:rsidP="004C696A">
      <w:pPr>
        <w:numPr>
          <w:ilvl w:val="1"/>
          <w:numId w:val="7"/>
        </w:numPr>
        <w:rPr>
          <w:b/>
          <w:bCs/>
        </w:rPr>
      </w:pPr>
      <w:r w:rsidRPr="004C696A">
        <w:rPr>
          <w:b/>
          <w:bCs/>
        </w:rPr>
        <w:t>Approach: Transitioning from transposition ciphers to modern encryption algorithms such as AES (Advanced Encryption Standard) or RSA (Rivest-Shamir-Adleman) to enhance security.</w:t>
      </w:r>
    </w:p>
    <w:p w14:paraId="046148FC" w14:textId="77777777" w:rsidR="004C696A" w:rsidRPr="004C696A" w:rsidRDefault="004C696A" w:rsidP="004C696A">
      <w:pPr>
        <w:numPr>
          <w:ilvl w:val="1"/>
          <w:numId w:val="7"/>
        </w:numPr>
        <w:rPr>
          <w:b/>
          <w:bCs/>
        </w:rPr>
      </w:pPr>
      <w:r w:rsidRPr="004C696A">
        <w:rPr>
          <w:b/>
          <w:bCs/>
        </w:rPr>
        <w:t>Technologies/Protocols Used:</w:t>
      </w:r>
    </w:p>
    <w:p w14:paraId="2339A89E" w14:textId="77777777" w:rsidR="004C696A" w:rsidRPr="004C696A" w:rsidRDefault="004C696A" w:rsidP="004C696A">
      <w:pPr>
        <w:numPr>
          <w:ilvl w:val="2"/>
          <w:numId w:val="7"/>
        </w:numPr>
        <w:rPr>
          <w:b/>
          <w:bCs/>
        </w:rPr>
      </w:pPr>
      <w:r w:rsidRPr="004C696A">
        <w:rPr>
          <w:b/>
          <w:bCs/>
        </w:rPr>
        <w:t>AES for symmetric encryption</w:t>
      </w:r>
    </w:p>
    <w:p w14:paraId="76066A4B" w14:textId="77777777" w:rsidR="004C696A" w:rsidRPr="004C696A" w:rsidRDefault="004C696A" w:rsidP="004C696A">
      <w:pPr>
        <w:numPr>
          <w:ilvl w:val="2"/>
          <w:numId w:val="7"/>
        </w:numPr>
        <w:rPr>
          <w:b/>
          <w:bCs/>
        </w:rPr>
      </w:pPr>
      <w:r w:rsidRPr="004C696A">
        <w:rPr>
          <w:b/>
          <w:bCs/>
        </w:rPr>
        <w:t>RSA for asymmetric encryption</w:t>
      </w:r>
    </w:p>
    <w:p w14:paraId="6F28C896" w14:textId="77777777" w:rsidR="004C696A" w:rsidRPr="004C696A" w:rsidRDefault="004C696A" w:rsidP="004C696A">
      <w:pPr>
        <w:numPr>
          <w:ilvl w:val="2"/>
          <w:numId w:val="7"/>
        </w:numPr>
        <w:rPr>
          <w:b/>
          <w:bCs/>
        </w:rPr>
      </w:pPr>
      <w:r w:rsidRPr="004C696A">
        <w:rPr>
          <w:b/>
          <w:bCs/>
        </w:rPr>
        <w:t>TLS (Transport Layer Security) for secure communication</w:t>
      </w:r>
    </w:p>
    <w:p w14:paraId="0AA420C0" w14:textId="77777777" w:rsidR="004C696A" w:rsidRPr="004C696A" w:rsidRDefault="004C696A" w:rsidP="004C696A">
      <w:pPr>
        <w:numPr>
          <w:ilvl w:val="2"/>
          <w:numId w:val="7"/>
        </w:numPr>
        <w:rPr>
          <w:b/>
          <w:bCs/>
        </w:rPr>
      </w:pPr>
      <w:r w:rsidRPr="004C696A">
        <w:rPr>
          <w:b/>
          <w:bCs/>
        </w:rPr>
        <w:t>Key management solutions for secure key storage and distribution</w:t>
      </w:r>
    </w:p>
    <w:p w14:paraId="55891BC6" w14:textId="77777777" w:rsidR="004C696A" w:rsidRPr="004C696A" w:rsidRDefault="004C696A" w:rsidP="004C696A">
      <w:pPr>
        <w:numPr>
          <w:ilvl w:val="0"/>
          <w:numId w:val="7"/>
        </w:numPr>
        <w:rPr>
          <w:b/>
          <w:bCs/>
        </w:rPr>
      </w:pPr>
      <w:r w:rsidRPr="004C696A">
        <w:rPr>
          <w:b/>
          <w:bCs/>
        </w:rPr>
        <w:lastRenderedPageBreak/>
        <w:t>Implementation</w:t>
      </w:r>
    </w:p>
    <w:p w14:paraId="07FB5359" w14:textId="77777777" w:rsidR="004C696A" w:rsidRPr="004C696A" w:rsidRDefault="004C696A" w:rsidP="004C696A">
      <w:pPr>
        <w:numPr>
          <w:ilvl w:val="1"/>
          <w:numId w:val="7"/>
        </w:numPr>
        <w:rPr>
          <w:b/>
          <w:bCs/>
        </w:rPr>
      </w:pPr>
      <w:r w:rsidRPr="004C696A">
        <w:rPr>
          <w:b/>
          <w:bCs/>
        </w:rPr>
        <w:t>Process:</w:t>
      </w:r>
    </w:p>
    <w:p w14:paraId="4FB93DB2" w14:textId="77777777" w:rsidR="004C696A" w:rsidRPr="004C696A" w:rsidRDefault="004C696A" w:rsidP="004C696A">
      <w:pPr>
        <w:numPr>
          <w:ilvl w:val="2"/>
          <w:numId w:val="7"/>
        </w:numPr>
        <w:rPr>
          <w:b/>
          <w:bCs/>
        </w:rPr>
      </w:pPr>
      <w:r w:rsidRPr="004C696A">
        <w:rPr>
          <w:b/>
          <w:bCs/>
        </w:rPr>
        <w:t>Assess the current system and identify components relying on transposition ciphers.</w:t>
      </w:r>
    </w:p>
    <w:p w14:paraId="1080B0A1" w14:textId="77777777" w:rsidR="004C696A" w:rsidRPr="004C696A" w:rsidRDefault="004C696A" w:rsidP="004C696A">
      <w:pPr>
        <w:numPr>
          <w:ilvl w:val="2"/>
          <w:numId w:val="7"/>
        </w:numPr>
        <w:rPr>
          <w:b/>
          <w:bCs/>
        </w:rPr>
      </w:pPr>
      <w:r w:rsidRPr="004C696A">
        <w:rPr>
          <w:b/>
          <w:bCs/>
        </w:rPr>
        <w:t>Develop a migration plan that includes testing and validation of new encryption methods.</w:t>
      </w:r>
    </w:p>
    <w:p w14:paraId="3404D799" w14:textId="77777777" w:rsidR="004C696A" w:rsidRPr="004C696A" w:rsidRDefault="004C696A" w:rsidP="004C696A">
      <w:pPr>
        <w:numPr>
          <w:ilvl w:val="1"/>
          <w:numId w:val="7"/>
        </w:numPr>
        <w:rPr>
          <w:b/>
          <w:bCs/>
        </w:rPr>
      </w:pPr>
      <w:r w:rsidRPr="004C696A">
        <w:rPr>
          <w:b/>
          <w:bCs/>
        </w:rPr>
        <w:t>Implementation:</w:t>
      </w:r>
    </w:p>
    <w:p w14:paraId="38CFCA85" w14:textId="77777777" w:rsidR="004C696A" w:rsidRPr="004C696A" w:rsidRDefault="004C696A" w:rsidP="004C696A">
      <w:pPr>
        <w:numPr>
          <w:ilvl w:val="2"/>
          <w:numId w:val="7"/>
        </w:numPr>
        <w:rPr>
          <w:b/>
          <w:bCs/>
        </w:rPr>
      </w:pPr>
      <w:r w:rsidRPr="004C696A">
        <w:rPr>
          <w:b/>
          <w:bCs/>
        </w:rPr>
        <w:t>Replace transposition ciphers with modern encryption algorithms in stages to minimize disruption.</w:t>
      </w:r>
    </w:p>
    <w:p w14:paraId="1699242A" w14:textId="77777777" w:rsidR="004C696A" w:rsidRPr="004C696A" w:rsidRDefault="004C696A" w:rsidP="004C696A">
      <w:pPr>
        <w:numPr>
          <w:ilvl w:val="2"/>
          <w:numId w:val="7"/>
        </w:numPr>
        <w:rPr>
          <w:b/>
          <w:bCs/>
        </w:rPr>
      </w:pPr>
      <w:r w:rsidRPr="004C696A">
        <w:rPr>
          <w:b/>
          <w:bCs/>
        </w:rPr>
        <w:t>Update policies and procedures to reflect the new encryption standards.</w:t>
      </w:r>
    </w:p>
    <w:p w14:paraId="0C0D1C8D" w14:textId="77777777" w:rsidR="004C696A" w:rsidRPr="004C696A" w:rsidRDefault="004C696A" w:rsidP="004C696A">
      <w:pPr>
        <w:numPr>
          <w:ilvl w:val="1"/>
          <w:numId w:val="7"/>
        </w:numPr>
        <w:rPr>
          <w:b/>
          <w:bCs/>
        </w:rPr>
      </w:pPr>
      <w:r w:rsidRPr="004C696A">
        <w:rPr>
          <w:b/>
          <w:bCs/>
        </w:rPr>
        <w:t>Timeline: [Provide a timeline for the implementation process, including phases such as assessment, development, testing, and full deployment.]</w:t>
      </w:r>
    </w:p>
    <w:p w14:paraId="6E0D1706" w14:textId="77777777" w:rsidR="004C696A" w:rsidRPr="004C696A" w:rsidRDefault="004C696A" w:rsidP="004C696A">
      <w:pPr>
        <w:numPr>
          <w:ilvl w:val="0"/>
          <w:numId w:val="7"/>
        </w:numPr>
        <w:rPr>
          <w:b/>
          <w:bCs/>
        </w:rPr>
      </w:pPr>
      <w:r w:rsidRPr="004C696A">
        <w:rPr>
          <w:b/>
          <w:bCs/>
        </w:rPr>
        <w:t>Results and Analysis</w:t>
      </w:r>
    </w:p>
    <w:p w14:paraId="07393E2A" w14:textId="77777777" w:rsidR="004C696A" w:rsidRPr="004C696A" w:rsidRDefault="004C696A" w:rsidP="004C696A">
      <w:pPr>
        <w:numPr>
          <w:ilvl w:val="1"/>
          <w:numId w:val="7"/>
        </w:numPr>
        <w:rPr>
          <w:b/>
          <w:bCs/>
        </w:rPr>
      </w:pPr>
      <w:r w:rsidRPr="004C696A">
        <w:rPr>
          <w:b/>
          <w:bCs/>
        </w:rPr>
        <w:t>Outcomes:</w:t>
      </w:r>
    </w:p>
    <w:p w14:paraId="3A1283D6" w14:textId="77777777" w:rsidR="004C696A" w:rsidRPr="004C696A" w:rsidRDefault="004C696A" w:rsidP="004C696A">
      <w:pPr>
        <w:numPr>
          <w:ilvl w:val="2"/>
          <w:numId w:val="7"/>
        </w:numPr>
        <w:rPr>
          <w:b/>
          <w:bCs/>
        </w:rPr>
      </w:pPr>
      <w:r w:rsidRPr="004C696A">
        <w:rPr>
          <w:b/>
          <w:bCs/>
        </w:rPr>
        <w:t>Improved data security and compliance with modern standards.</w:t>
      </w:r>
    </w:p>
    <w:p w14:paraId="73587385" w14:textId="77777777" w:rsidR="004C696A" w:rsidRPr="004C696A" w:rsidRDefault="004C696A" w:rsidP="004C696A">
      <w:pPr>
        <w:numPr>
          <w:ilvl w:val="2"/>
          <w:numId w:val="7"/>
        </w:numPr>
        <w:rPr>
          <w:b/>
          <w:bCs/>
        </w:rPr>
      </w:pPr>
      <w:r w:rsidRPr="004C696A">
        <w:rPr>
          <w:b/>
          <w:bCs/>
        </w:rPr>
        <w:t>Enhanced performance and interoperability with new systems.</w:t>
      </w:r>
    </w:p>
    <w:p w14:paraId="235499CC" w14:textId="77777777" w:rsidR="004C696A" w:rsidRPr="004C696A" w:rsidRDefault="004C696A" w:rsidP="004C696A">
      <w:pPr>
        <w:numPr>
          <w:ilvl w:val="1"/>
          <w:numId w:val="7"/>
        </w:numPr>
        <w:rPr>
          <w:b/>
          <w:bCs/>
        </w:rPr>
      </w:pPr>
      <w:r w:rsidRPr="004C696A">
        <w:rPr>
          <w:b/>
          <w:bCs/>
        </w:rPr>
        <w:t>Analysis:</w:t>
      </w:r>
    </w:p>
    <w:p w14:paraId="7F9CF0E9" w14:textId="77777777" w:rsidR="004C696A" w:rsidRPr="004C696A" w:rsidRDefault="004C696A" w:rsidP="004C696A">
      <w:pPr>
        <w:numPr>
          <w:ilvl w:val="2"/>
          <w:numId w:val="7"/>
        </w:numPr>
        <w:rPr>
          <w:b/>
          <w:bCs/>
        </w:rPr>
      </w:pPr>
      <w:r w:rsidRPr="004C696A">
        <w:rPr>
          <w:b/>
          <w:bCs/>
        </w:rPr>
        <w:t>Evaluate the effectiveness of the new encryption methods compared to the legacy transposition ciphers.</w:t>
      </w:r>
    </w:p>
    <w:p w14:paraId="42D317A0" w14:textId="77777777" w:rsidR="004C696A" w:rsidRPr="004C696A" w:rsidRDefault="004C696A" w:rsidP="004C696A">
      <w:pPr>
        <w:numPr>
          <w:ilvl w:val="2"/>
          <w:numId w:val="7"/>
        </w:numPr>
        <w:rPr>
          <w:b/>
          <w:bCs/>
        </w:rPr>
      </w:pPr>
      <w:r w:rsidRPr="004C696A">
        <w:rPr>
          <w:b/>
          <w:bCs/>
        </w:rPr>
        <w:t>Discuss any challenges encountered during implementation and how they were resolved.</w:t>
      </w:r>
    </w:p>
    <w:p w14:paraId="373E2E11" w14:textId="77777777" w:rsidR="004C696A" w:rsidRPr="004C696A" w:rsidRDefault="004C696A" w:rsidP="004C696A">
      <w:pPr>
        <w:numPr>
          <w:ilvl w:val="0"/>
          <w:numId w:val="7"/>
        </w:numPr>
        <w:rPr>
          <w:b/>
          <w:bCs/>
        </w:rPr>
      </w:pPr>
      <w:r w:rsidRPr="004C696A">
        <w:rPr>
          <w:b/>
          <w:bCs/>
        </w:rPr>
        <w:t>Security Integration</w:t>
      </w:r>
    </w:p>
    <w:p w14:paraId="677A0CF4" w14:textId="77777777" w:rsidR="004C696A" w:rsidRPr="004C696A" w:rsidRDefault="004C696A" w:rsidP="004C696A">
      <w:pPr>
        <w:numPr>
          <w:ilvl w:val="1"/>
          <w:numId w:val="7"/>
        </w:numPr>
        <w:rPr>
          <w:b/>
          <w:bCs/>
        </w:rPr>
      </w:pPr>
      <w:r w:rsidRPr="004C696A">
        <w:rPr>
          <w:b/>
          <w:bCs/>
        </w:rPr>
        <w:t>Security Measures:</w:t>
      </w:r>
    </w:p>
    <w:p w14:paraId="504FD11E" w14:textId="77777777" w:rsidR="004C696A" w:rsidRPr="004C696A" w:rsidRDefault="004C696A" w:rsidP="004C696A">
      <w:pPr>
        <w:numPr>
          <w:ilvl w:val="2"/>
          <w:numId w:val="7"/>
        </w:numPr>
        <w:rPr>
          <w:b/>
          <w:bCs/>
        </w:rPr>
      </w:pPr>
      <w:r w:rsidRPr="004C696A">
        <w:rPr>
          <w:b/>
          <w:bCs/>
        </w:rPr>
        <w:t>Implement multi-factor authentication for access to sensitive data.</w:t>
      </w:r>
    </w:p>
    <w:p w14:paraId="21165BFE" w14:textId="77777777" w:rsidR="004C696A" w:rsidRPr="004C696A" w:rsidRDefault="004C696A" w:rsidP="004C696A">
      <w:pPr>
        <w:numPr>
          <w:ilvl w:val="2"/>
          <w:numId w:val="7"/>
        </w:numPr>
        <w:rPr>
          <w:b/>
          <w:bCs/>
        </w:rPr>
      </w:pPr>
      <w:r w:rsidRPr="004C696A">
        <w:rPr>
          <w:b/>
          <w:bCs/>
        </w:rPr>
        <w:t>Regularly update encryption algorithms and protocols to safeguard against emerging threats.</w:t>
      </w:r>
    </w:p>
    <w:p w14:paraId="71D3EEEB" w14:textId="77777777" w:rsidR="004C696A" w:rsidRDefault="004C696A" w:rsidP="004C696A">
      <w:pPr>
        <w:numPr>
          <w:ilvl w:val="2"/>
          <w:numId w:val="7"/>
        </w:numPr>
        <w:rPr>
          <w:b/>
          <w:bCs/>
        </w:rPr>
      </w:pPr>
      <w:r w:rsidRPr="004C696A">
        <w:rPr>
          <w:b/>
          <w:bCs/>
        </w:rPr>
        <w:t>Conduct periodic security audits and vulnerability assessments.</w:t>
      </w:r>
    </w:p>
    <w:p w14:paraId="3DAA15D0" w14:textId="77777777" w:rsidR="004C696A" w:rsidRDefault="004C696A" w:rsidP="004C696A">
      <w:pPr>
        <w:rPr>
          <w:b/>
          <w:bCs/>
        </w:rPr>
      </w:pPr>
    </w:p>
    <w:p w14:paraId="293436FB" w14:textId="77777777" w:rsidR="004C696A" w:rsidRDefault="004C696A" w:rsidP="004C696A">
      <w:pPr>
        <w:rPr>
          <w:b/>
          <w:bCs/>
        </w:rPr>
      </w:pPr>
    </w:p>
    <w:p w14:paraId="2745D73F" w14:textId="77777777" w:rsidR="004C696A" w:rsidRDefault="004C696A" w:rsidP="004C696A">
      <w:pPr>
        <w:rPr>
          <w:b/>
          <w:bCs/>
        </w:rPr>
      </w:pPr>
    </w:p>
    <w:p w14:paraId="0B64B512" w14:textId="77777777" w:rsidR="004C696A" w:rsidRPr="004C696A" w:rsidRDefault="004C696A" w:rsidP="004C696A">
      <w:pPr>
        <w:rPr>
          <w:b/>
          <w:bCs/>
        </w:rPr>
      </w:pPr>
    </w:p>
    <w:p w14:paraId="6A81B0CB" w14:textId="77777777" w:rsidR="004C696A" w:rsidRPr="004C696A" w:rsidRDefault="004C696A" w:rsidP="004C696A">
      <w:pPr>
        <w:numPr>
          <w:ilvl w:val="0"/>
          <w:numId w:val="7"/>
        </w:numPr>
        <w:rPr>
          <w:b/>
          <w:bCs/>
        </w:rPr>
      </w:pPr>
      <w:r w:rsidRPr="004C696A">
        <w:rPr>
          <w:b/>
          <w:bCs/>
        </w:rPr>
        <w:t>Conclusion</w:t>
      </w:r>
    </w:p>
    <w:p w14:paraId="0C684CAB" w14:textId="77777777" w:rsidR="004C696A" w:rsidRPr="004C696A" w:rsidRDefault="004C696A" w:rsidP="004C696A">
      <w:pPr>
        <w:numPr>
          <w:ilvl w:val="1"/>
          <w:numId w:val="7"/>
        </w:numPr>
        <w:rPr>
          <w:b/>
          <w:bCs/>
        </w:rPr>
      </w:pPr>
      <w:r w:rsidRPr="004C696A">
        <w:rPr>
          <w:b/>
          <w:bCs/>
        </w:rPr>
        <w:t>Summary: This case study demonstrates the critical need for modern encryption in legacy systems that currently rely on transposition ciphers. The transition not only mitigates security risks but also aligns with contemporary data protection standards.</w:t>
      </w:r>
    </w:p>
    <w:p w14:paraId="1851E556" w14:textId="77777777" w:rsidR="004C696A" w:rsidRPr="004C696A" w:rsidRDefault="004C696A" w:rsidP="004C696A">
      <w:pPr>
        <w:numPr>
          <w:ilvl w:val="1"/>
          <w:numId w:val="7"/>
        </w:numPr>
        <w:rPr>
          <w:b/>
          <w:bCs/>
        </w:rPr>
      </w:pPr>
      <w:r w:rsidRPr="004C696A">
        <w:rPr>
          <w:b/>
          <w:bCs/>
        </w:rPr>
        <w:t>Recommendations: Organizations should prioritize the migration to modern encryption methods, invest in training for staff on new technologies, and establish a continuous improvement process for data security.</w:t>
      </w:r>
    </w:p>
    <w:p w14:paraId="18D7C3F9" w14:textId="77777777" w:rsidR="004C696A" w:rsidRPr="004C696A" w:rsidRDefault="004C696A" w:rsidP="004C696A">
      <w:pPr>
        <w:numPr>
          <w:ilvl w:val="0"/>
          <w:numId w:val="7"/>
        </w:numPr>
        <w:rPr>
          <w:b/>
          <w:bCs/>
        </w:rPr>
      </w:pPr>
      <w:r w:rsidRPr="004C696A">
        <w:rPr>
          <w:b/>
          <w:bCs/>
        </w:rPr>
        <w:t>References</w:t>
      </w:r>
    </w:p>
    <w:p w14:paraId="2885F5FC" w14:textId="77777777" w:rsidR="004C696A" w:rsidRPr="004C696A" w:rsidRDefault="004C696A" w:rsidP="004C696A">
      <w:pPr>
        <w:numPr>
          <w:ilvl w:val="1"/>
          <w:numId w:val="7"/>
        </w:numPr>
        <w:rPr>
          <w:b/>
          <w:bCs/>
        </w:rPr>
      </w:pPr>
      <w:r w:rsidRPr="004C696A">
        <w:rPr>
          <w:b/>
          <w:bCs/>
        </w:rPr>
        <w:t>Stallings, W. (2017). </w:t>
      </w:r>
      <w:r w:rsidRPr="004C696A">
        <w:rPr>
          <w:b/>
          <w:bCs/>
          <w:i/>
          <w:iCs/>
        </w:rPr>
        <w:t>Cryptography and Network Security: Principles and Practice</w:t>
      </w:r>
      <w:r w:rsidRPr="004C696A">
        <w:rPr>
          <w:b/>
          <w:bCs/>
        </w:rPr>
        <w:t>. 7th Edition. Pearson.</w:t>
      </w:r>
    </w:p>
    <w:p w14:paraId="363A85CF" w14:textId="77777777" w:rsidR="004C696A" w:rsidRPr="004C696A" w:rsidRDefault="004C696A" w:rsidP="004C696A">
      <w:pPr>
        <w:numPr>
          <w:ilvl w:val="1"/>
          <w:numId w:val="7"/>
        </w:numPr>
        <w:rPr>
          <w:b/>
          <w:bCs/>
        </w:rPr>
      </w:pPr>
      <w:r w:rsidRPr="004C696A">
        <w:rPr>
          <w:b/>
          <w:bCs/>
        </w:rPr>
        <w:t>Diffie, W., &amp; Landau, S. (2007). </w:t>
      </w:r>
      <w:r w:rsidRPr="004C696A">
        <w:rPr>
          <w:b/>
          <w:bCs/>
          <w:i/>
          <w:iCs/>
        </w:rPr>
        <w:t>Privacy on the Line: The Politics of Wiretapping and Encryption</w:t>
      </w:r>
      <w:r w:rsidRPr="004C696A">
        <w:rPr>
          <w:b/>
          <w:bCs/>
        </w:rPr>
        <w:t>. MIT Press.</w:t>
      </w:r>
    </w:p>
    <w:p w14:paraId="7E2C380D" w14:textId="77777777" w:rsidR="004C696A" w:rsidRPr="004C696A" w:rsidRDefault="004C696A" w:rsidP="004C696A">
      <w:pPr>
        <w:numPr>
          <w:ilvl w:val="1"/>
          <w:numId w:val="7"/>
        </w:numPr>
        <w:rPr>
          <w:b/>
          <w:bCs/>
        </w:rPr>
      </w:pPr>
      <w:r w:rsidRPr="004C696A">
        <w:rPr>
          <w:b/>
          <w:bCs/>
        </w:rPr>
        <w:t>Kahn, D. (1996). </w:t>
      </w:r>
      <w:r w:rsidRPr="004C696A">
        <w:rPr>
          <w:b/>
          <w:bCs/>
          <w:i/>
          <w:iCs/>
        </w:rPr>
        <w:t>The Codebreakers: The Story of Secret Writing</w:t>
      </w:r>
      <w:r w:rsidRPr="004C696A">
        <w:rPr>
          <w:b/>
          <w:bCs/>
        </w:rPr>
        <w:t>. Scribner.</w:t>
      </w:r>
    </w:p>
    <w:p w14:paraId="016F5379" w14:textId="77777777" w:rsidR="004C696A" w:rsidRPr="004C696A" w:rsidRDefault="004C696A" w:rsidP="004C696A">
      <w:pPr>
        <w:numPr>
          <w:ilvl w:val="1"/>
          <w:numId w:val="7"/>
        </w:numPr>
        <w:rPr>
          <w:b/>
          <w:bCs/>
        </w:rPr>
      </w:pPr>
      <w:r w:rsidRPr="004C696A">
        <w:rPr>
          <w:b/>
          <w:bCs/>
        </w:rPr>
        <w:t>NIST. (2017). </w:t>
      </w:r>
      <w:r w:rsidRPr="004C696A">
        <w:rPr>
          <w:b/>
          <w:bCs/>
          <w:i/>
          <w:iCs/>
        </w:rPr>
        <w:t>Special Publication 800-175B: Guideline for Using Cryptographic Standards in the Federal Government: Cryptographic Mechanisms</w:t>
      </w:r>
      <w:r w:rsidRPr="004C696A">
        <w:rPr>
          <w:b/>
          <w:bCs/>
        </w:rPr>
        <w:t>. National Institute of Standards and Technology. Retrieved from NIST website.</w:t>
      </w:r>
    </w:p>
    <w:p w14:paraId="26E1E91A" w14:textId="77777777" w:rsidR="004C696A" w:rsidRPr="004C696A" w:rsidRDefault="004C696A" w:rsidP="004C696A">
      <w:pPr>
        <w:numPr>
          <w:ilvl w:val="1"/>
          <w:numId w:val="7"/>
        </w:numPr>
        <w:rPr>
          <w:b/>
          <w:bCs/>
        </w:rPr>
      </w:pPr>
      <w:r w:rsidRPr="004C696A">
        <w:rPr>
          <w:b/>
          <w:bCs/>
        </w:rPr>
        <w:t>Schneier, B. (2015). </w:t>
      </w:r>
      <w:r w:rsidRPr="004C696A">
        <w:rPr>
          <w:b/>
          <w:bCs/>
          <w:i/>
          <w:iCs/>
        </w:rPr>
        <w:t>Secrets and Lies: Digital Security in a Networked World</w:t>
      </w:r>
      <w:r w:rsidRPr="004C696A">
        <w:rPr>
          <w:b/>
          <w:bCs/>
        </w:rPr>
        <w:t>. Wiley.</w:t>
      </w:r>
    </w:p>
    <w:p w14:paraId="6055D292" w14:textId="77777777" w:rsidR="005B38BA" w:rsidRDefault="005B38BA" w:rsidP="00C60D13">
      <w:pPr>
        <w:rPr>
          <w:b/>
          <w:bCs/>
        </w:rPr>
      </w:pPr>
    </w:p>
    <w:p w14:paraId="502C6B5C" w14:textId="77777777" w:rsidR="005B38BA" w:rsidRDefault="005B38BA" w:rsidP="00C60D13">
      <w:pPr>
        <w:rPr>
          <w:b/>
          <w:bCs/>
        </w:rPr>
      </w:pPr>
    </w:p>
    <w:p w14:paraId="1C506531" w14:textId="53A1833C" w:rsidR="005B38BA" w:rsidRDefault="005B38BA" w:rsidP="005B38BA">
      <w:pPr>
        <w:rPr>
          <w:b/>
          <w:bCs/>
        </w:rPr>
      </w:pPr>
      <w:r>
        <w:rPr>
          <w:b/>
          <w:bCs/>
        </w:rPr>
        <w:t>NAME:</w:t>
      </w:r>
      <w:r w:rsidR="004C696A">
        <w:rPr>
          <w:b/>
          <w:bCs/>
        </w:rPr>
        <w:t xml:space="preserve">  SAI TEJA AMBHILIGE</w:t>
      </w:r>
    </w:p>
    <w:p w14:paraId="5346DA3F" w14:textId="5E565216" w:rsidR="005B38BA" w:rsidRDefault="005B38BA" w:rsidP="005B38BA">
      <w:pPr>
        <w:rPr>
          <w:b/>
          <w:bCs/>
        </w:rPr>
      </w:pPr>
      <w:r>
        <w:rPr>
          <w:b/>
          <w:bCs/>
        </w:rPr>
        <w:t>ID-NUMBER:</w:t>
      </w:r>
      <w:r w:rsidR="004C696A">
        <w:rPr>
          <w:b/>
          <w:bCs/>
        </w:rPr>
        <w:t xml:space="preserve"> 2320090077</w:t>
      </w:r>
    </w:p>
    <w:p w14:paraId="602F8DBC" w14:textId="53F78096" w:rsidR="005B38BA" w:rsidRDefault="005B38BA" w:rsidP="005B38BA">
      <w:pPr>
        <w:rPr>
          <w:b/>
          <w:bCs/>
        </w:rPr>
      </w:pPr>
      <w:r>
        <w:rPr>
          <w:b/>
          <w:bCs/>
        </w:rPr>
        <w:t>SECTION-NO:</w:t>
      </w:r>
      <w:r w:rsidR="004C696A">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D464D" w14:textId="77777777" w:rsidR="00416435" w:rsidRDefault="00416435" w:rsidP="005B38BA">
      <w:pPr>
        <w:spacing w:after="0" w:line="240" w:lineRule="auto"/>
      </w:pPr>
      <w:r>
        <w:separator/>
      </w:r>
    </w:p>
  </w:endnote>
  <w:endnote w:type="continuationSeparator" w:id="0">
    <w:p w14:paraId="0DA388D1" w14:textId="77777777" w:rsidR="00416435" w:rsidRDefault="00416435"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03FEB" w14:textId="77777777" w:rsidR="00416435" w:rsidRDefault="00416435" w:rsidP="005B38BA">
      <w:pPr>
        <w:spacing w:after="0" w:line="240" w:lineRule="auto"/>
      </w:pPr>
      <w:r>
        <w:separator/>
      </w:r>
    </w:p>
  </w:footnote>
  <w:footnote w:type="continuationSeparator" w:id="0">
    <w:p w14:paraId="75BBF951" w14:textId="77777777" w:rsidR="00416435" w:rsidRDefault="00416435"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94460"/>
    <w:multiLevelType w:val="multilevel"/>
    <w:tmpl w:val="9C1A2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3"/>
  </w:num>
  <w:num w:numId="2" w16cid:durableId="1770930309">
    <w:abstractNumId w:val="6"/>
  </w:num>
  <w:num w:numId="3" w16cid:durableId="2053382742">
    <w:abstractNumId w:val="5"/>
  </w:num>
  <w:num w:numId="4" w16cid:durableId="1389189968">
    <w:abstractNumId w:val="2"/>
  </w:num>
  <w:num w:numId="5" w16cid:durableId="1785809616">
    <w:abstractNumId w:val="4"/>
  </w:num>
  <w:num w:numId="6" w16cid:durableId="1085029117">
    <w:abstractNumId w:val="0"/>
  </w:num>
  <w:num w:numId="7" w16cid:durableId="1961182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058E5"/>
    <w:rsid w:val="00416435"/>
    <w:rsid w:val="004C696A"/>
    <w:rsid w:val="005B38BA"/>
    <w:rsid w:val="006C7242"/>
    <w:rsid w:val="008F6131"/>
    <w:rsid w:val="00C60D13"/>
    <w:rsid w:val="00CD64FF"/>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05595">
      <w:bodyDiv w:val="1"/>
      <w:marLeft w:val="0"/>
      <w:marRight w:val="0"/>
      <w:marTop w:val="0"/>
      <w:marBottom w:val="0"/>
      <w:divBdr>
        <w:top w:val="none" w:sz="0" w:space="0" w:color="auto"/>
        <w:left w:val="none" w:sz="0" w:space="0" w:color="auto"/>
        <w:bottom w:val="none" w:sz="0" w:space="0" w:color="auto"/>
        <w:right w:val="none" w:sz="0" w:space="0" w:color="auto"/>
      </w:divBdr>
    </w:div>
    <w:div w:id="63734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ꕶᎪᏆ ƬᎬᎫ ᎪᎷᏴᎻᏆᏞᏆᏀᎬ࿐</cp:lastModifiedBy>
  <cp:revision>2</cp:revision>
  <dcterms:created xsi:type="dcterms:W3CDTF">2024-11-01T13:14:00Z</dcterms:created>
  <dcterms:modified xsi:type="dcterms:W3CDTF">2024-11-01T13:14:00Z</dcterms:modified>
</cp:coreProperties>
</file>